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D0" w:rsidRDefault="002D77D0" w:rsidP="002D77D0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附件1：</w:t>
      </w:r>
    </w:p>
    <w:p w:rsidR="002D77D0" w:rsidRDefault="002D77D0" w:rsidP="002D77D0">
      <w:pPr>
        <w:jc w:val="center"/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上海市儿童青少年近视防控示范校</w:t>
      </w:r>
    </w:p>
    <w:p w:rsidR="002D77D0" w:rsidRDefault="002D77D0" w:rsidP="002D77D0">
      <w:pPr>
        <w:jc w:val="center"/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436"/>
        <w:gridCol w:w="126"/>
        <w:gridCol w:w="1154"/>
        <w:gridCol w:w="188"/>
        <w:gridCol w:w="189"/>
        <w:gridCol w:w="995"/>
        <w:gridCol w:w="485"/>
        <w:gridCol w:w="930"/>
        <w:gridCol w:w="466"/>
        <w:gridCol w:w="1637"/>
      </w:tblGrid>
      <w:tr w:rsidR="002D77D0" w:rsidTr="00C308AE">
        <w:trPr>
          <w:trHeight w:val="566"/>
          <w:jc w:val="center"/>
        </w:trPr>
        <w:tc>
          <w:tcPr>
            <w:tcW w:w="1572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4573" w:type="dxa"/>
            <w:gridSpan w:val="7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辖区</w:t>
            </w:r>
          </w:p>
        </w:tc>
        <w:tc>
          <w:tcPr>
            <w:tcW w:w="1637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D77D0" w:rsidTr="00C308AE">
        <w:trPr>
          <w:trHeight w:val="566"/>
          <w:jc w:val="center"/>
        </w:trPr>
        <w:tc>
          <w:tcPr>
            <w:tcW w:w="1572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62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9" w:type="dxa"/>
            <w:gridSpan w:val="3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37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D77D0" w:rsidTr="00C308AE">
        <w:trPr>
          <w:trHeight w:val="566"/>
          <w:jc w:val="center"/>
        </w:trPr>
        <w:tc>
          <w:tcPr>
            <w:tcW w:w="1572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088" w:type="dxa"/>
            <w:gridSpan w:val="6"/>
            <w:vAlign w:val="center"/>
          </w:tcPr>
          <w:p w:rsidR="002D77D0" w:rsidRDefault="002D77D0" w:rsidP="00C308AE">
            <w:pPr>
              <w:ind w:firstLineChars="200" w:firstLine="480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3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D77D0" w:rsidTr="00C308AE">
        <w:trPr>
          <w:trHeight w:val="622"/>
          <w:jc w:val="center"/>
        </w:trPr>
        <w:tc>
          <w:tcPr>
            <w:tcW w:w="1572" w:type="dxa"/>
            <w:vMerge w:val="restart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（学校）</w:t>
            </w:r>
          </w:p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436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学校类型</w:t>
            </w:r>
          </w:p>
        </w:tc>
        <w:tc>
          <w:tcPr>
            <w:tcW w:w="1280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学生总数</w:t>
            </w:r>
          </w:p>
        </w:tc>
        <w:tc>
          <w:tcPr>
            <w:tcW w:w="1372" w:type="dxa"/>
            <w:gridSpan w:val="3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班级总数</w:t>
            </w:r>
          </w:p>
        </w:tc>
        <w:tc>
          <w:tcPr>
            <w:tcW w:w="1415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教师总数</w:t>
            </w:r>
          </w:p>
        </w:tc>
        <w:tc>
          <w:tcPr>
            <w:tcW w:w="2103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学校卫生保健</w:t>
            </w:r>
          </w:p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人员人数</w:t>
            </w:r>
          </w:p>
        </w:tc>
      </w:tr>
      <w:tr w:rsidR="002D77D0" w:rsidTr="00C308AE">
        <w:trPr>
          <w:trHeight w:val="566"/>
          <w:jc w:val="center"/>
        </w:trPr>
        <w:tc>
          <w:tcPr>
            <w:tcW w:w="1572" w:type="dxa"/>
            <w:vMerge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D77D0" w:rsidTr="00C308AE">
        <w:trPr>
          <w:trHeight w:val="5076"/>
          <w:jc w:val="center"/>
        </w:trPr>
        <w:tc>
          <w:tcPr>
            <w:tcW w:w="1572" w:type="dxa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近年来学校的儿童青少年近视防控工作主要做法及成效（字数500字，请另附3000字申报报告）</w:t>
            </w:r>
          </w:p>
        </w:tc>
        <w:tc>
          <w:tcPr>
            <w:tcW w:w="7606" w:type="dxa"/>
            <w:gridSpan w:val="10"/>
          </w:tcPr>
          <w:p w:rsidR="002D77D0" w:rsidRDefault="002D77D0" w:rsidP="00C308AE">
            <w:pP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D77D0" w:rsidTr="00C308AE">
        <w:trPr>
          <w:trHeight w:val="566"/>
          <w:jc w:val="center"/>
        </w:trPr>
        <w:tc>
          <w:tcPr>
            <w:tcW w:w="9178" w:type="dxa"/>
            <w:gridSpan w:val="11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申报意见</w:t>
            </w:r>
          </w:p>
        </w:tc>
      </w:tr>
      <w:tr w:rsidR="002D77D0" w:rsidTr="00C308AE">
        <w:trPr>
          <w:trHeight w:val="566"/>
          <w:jc w:val="center"/>
        </w:trPr>
        <w:tc>
          <w:tcPr>
            <w:tcW w:w="4665" w:type="dxa"/>
            <w:gridSpan w:val="6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申报学校意见</w:t>
            </w:r>
          </w:p>
        </w:tc>
        <w:tc>
          <w:tcPr>
            <w:tcW w:w="4513" w:type="dxa"/>
            <w:gridSpan w:val="5"/>
            <w:vAlign w:val="center"/>
          </w:tcPr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区级教育行政部门意见</w:t>
            </w:r>
          </w:p>
        </w:tc>
      </w:tr>
      <w:tr w:rsidR="002D77D0" w:rsidTr="00C308AE">
        <w:trPr>
          <w:trHeight w:val="2264"/>
          <w:jc w:val="center"/>
        </w:trPr>
        <w:tc>
          <w:tcPr>
            <w:tcW w:w="4665" w:type="dxa"/>
            <w:gridSpan w:val="6"/>
            <w:vAlign w:val="center"/>
          </w:tcPr>
          <w:p w:rsidR="002D77D0" w:rsidRDefault="002D77D0" w:rsidP="00C308AE">
            <w:pPr>
              <w:ind w:firstLineChars="400" w:firstLine="9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盖章</w:t>
            </w:r>
          </w:p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513" w:type="dxa"/>
            <w:gridSpan w:val="5"/>
            <w:vAlign w:val="center"/>
          </w:tcPr>
          <w:p w:rsidR="002D77D0" w:rsidRDefault="002D77D0" w:rsidP="00C308AE">
            <w:pPr>
              <w:ind w:firstLineChars="700" w:firstLine="16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盖章</w:t>
            </w:r>
          </w:p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2D77D0" w:rsidRDefault="002D77D0" w:rsidP="00C308AE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   月    日</w:t>
            </w:r>
          </w:p>
        </w:tc>
      </w:tr>
    </w:tbl>
    <w:p w:rsidR="002D77D0" w:rsidRDefault="002D77D0" w:rsidP="002D77D0">
      <w:pPr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注：学校类型分为幼儿园、小学、九年一贯制、十二年一贯制、完全中学、</w:t>
      </w:r>
    </w:p>
    <w:p w:rsidR="001C7BAF" w:rsidRDefault="002D77D0" w:rsidP="002D77D0">
      <w:r>
        <w:rPr>
          <w:rFonts w:ascii="仿宋_GB2312" w:hAnsi="仿宋_GB2312" w:cs="仿宋_GB2312" w:hint="eastAsia"/>
          <w:color w:val="000000"/>
          <w:sz w:val="24"/>
          <w:szCs w:val="24"/>
        </w:rPr>
        <w:t>初级中学、高级中学、中等职业学校、职业高中学校、特殊教育学</w:t>
      </w:r>
      <w:bookmarkStart w:id="0" w:name="_GoBack"/>
      <w:bookmarkEnd w:id="0"/>
    </w:p>
    <w:sectPr w:rsidR="001C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D0" w:rsidRDefault="002D77D0" w:rsidP="002D77D0">
      <w:r>
        <w:separator/>
      </w:r>
    </w:p>
  </w:endnote>
  <w:endnote w:type="continuationSeparator" w:id="0">
    <w:p w:rsidR="002D77D0" w:rsidRDefault="002D77D0" w:rsidP="002D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moder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D0" w:rsidRDefault="002D77D0" w:rsidP="002D77D0">
      <w:r>
        <w:separator/>
      </w:r>
    </w:p>
  </w:footnote>
  <w:footnote w:type="continuationSeparator" w:id="0">
    <w:p w:rsidR="002D77D0" w:rsidRDefault="002D77D0" w:rsidP="002D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EA"/>
    <w:rsid w:val="001C6DEA"/>
    <w:rsid w:val="001C7BAF"/>
    <w:rsid w:val="002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21A030-0158-4AF7-8540-A8DB63A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D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7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7D0"/>
    <w:rPr>
      <w:sz w:val="18"/>
      <w:szCs w:val="18"/>
    </w:rPr>
  </w:style>
  <w:style w:type="paragraph" w:styleId="a5">
    <w:name w:val="Normal (Web)"/>
    <w:basedOn w:val="a"/>
    <w:rsid w:val="002D77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2</cp:revision>
  <dcterms:created xsi:type="dcterms:W3CDTF">2020-10-26T06:53:00Z</dcterms:created>
  <dcterms:modified xsi:type="dcterms:W3CDTF">2020-10-26T06:53:00Z</dcterms:modified>
</cp:coreProperties>
</file>