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s="黑体"/>
          <w:bCs/>
          <w:kern w:val="0"/>
          <w:szCs w:val="32"/>
          <w:shd w:val="clear" w:color="auto" w:fill="FFFFFF"/>
        </w:rPr>
      </w:pPr>
      <w:r>
        <w:rPr>
          <w:rFonts w:hint="eastAsia" w:ascii="黑体" w:hAnsi="黑体" w:eastAsia="黑体" w:cs="黑体"/>
          <w:bCs/>
          <w:kern w:val="0"/>
          <w:szCs w:val="32"/>
          <w:shd w:val="clear" w:color="auto" w:fill="FFFFFF"/>
        </w:rPr>
        <w:t>附件3</w:t>
      </w:r>
    </w:p>
    <w:p>
      <w:pPr>
        <w:spacing w:line="400" w:lineRule="exact"/>
        <w:jc w:val="center"/>
        <w:rPr>
          <w:rFonts w:hint="eastAsia" w:ascii="方正小标宋简体" w:hAnsi="方正小标宋简体" w:eastAsia="方正小标宋简体" w:cs="方正小标宋简体"/>
          <w:bCs/>
          <w:spacing w:val="0"/>
          <w:kern w:val="0"/>
          <w:sz w:val="36"/>
          <w:szCs w:val="36"/>
        </w:rPr>
      </w:pPr>
      <w:bookmarkStart w:id="0" w:name="_GoBack"/>
      <w:r>
        <w:rPr>
          <w:rFonts w:hint="eastAsia" w:ascii="方正小标宋简体" w:hAnsi="方正小标宋简体" w:eastAsia="方正小标宋简体" w:cs="方正小标宋简体"/>
          <w:bCs/>
          <w:spacing w:val="0"/>
          <w:kern w:val="0"/>
          <w:sz w:val="36"/>
          <w:szCs w:val="36"/>
        </w:rPr>
        <w:t>上海市软件</w:t>
      </w:r>
      <w:r>
        <w:rPr>
          <w:rFonts w:hint="eastAsia" w:ascii="方正小标宋简体" w:hAnsi="方正小标宋简体" w:eastAsia="方正小标宋简体" w:cs="方正小标宋简体"/>
          <w:bCs/>
          <w:spacing w:val="0"/>
          <w:sz w:val="36"/>
          <w:szCs w:val="36"/>
        </w:rPr>
        <w:t>和集成电路企业设计人员专项</w:t>
      </w:r>
      <w:r>
        <w:rPr>
          <w:rFonts w:hint="eastAsia" w:ascii="方正小标宋简体" w:hAnsi="方正小标宋简体" w:eastAsia="方正小标宋简体" w:cs="方正小标宋简体"/>
          <w:bCs/>
          <w:spacing w:val="0"/>
          <w:kern w:val="0"/>
          <w:sz w:val="36"/>
          <w:szCs w:val="36"/>
        </w:rPr>
        <w:t>奖励申请表</w:t>
      </w:r>
      <w:bookmarkEnd w:id="0"/>
    </w:p>
    <w:p>
      <w:pPr>
        <w:spacing w:line="400" w:lineRule="exact"/>
        <w:rPr>
          <w:rFonts w:ascii="Calibri" w:hAnsi="Calibri"/>
          <w:b/>
          <w:sz w:val="21"/>
          <w:szCs w:val="21"/>
        </w:rPr>
      </w:pPr>
      <w:r>
        <w:rPr>
          <w:rFonts w:hint="eastAsia" w:ascii="仿宋_GB2312" w:hAnsi="宋体" w:cs="仿宋_GB2312"/>
          <w:b/>
          <w:sz w:val="21"/>
          <w:szCs w:val="21"/>
        </w:rPr>
        <w:t>软件企业</w:t>
      </w:r>
      <w:r>
        <w:rPr>
          <w:rFonts w:hint="eastAsia" w:ascii="Calibri" w:hAnsi="Calibri"/>
          <w:b/>
          <w:sz w:val="21"/>
          <w:szCs w:val="21"/>
        </w:rPr>
        <w:t xml:space="preserve">    □</w:t>
      </w:r>
    </w:p>
    <w:p>
      <w:pPr>
        <w:spacing w:line="400" w:lineRule="exact"/>
        <w:jc w:val="left"/>
        <w:rPr>
          <w:rFonts w:ascii="Calibri" w:hAnsi="Calibri"/>
          <w:b/>
          <w:sz w:val="21"/>
          <w:szCs w:val="21"/>
        </w:rPr>
      </w:pPr>
      <w:r>
        <w:rPr>
          <w:rFonts w:hint="eastAsia" w:ascii="仿宋_GB2312" w:hAnsi="宋体" w:cs="仿宋_GB2312"/>
          <w:b/>
          <w:sz w:val="21"/>
          <w:szCs w:val="21"/>
        </w:rPr>
        <w:t>集成电路设计企业</w:t>
      </w:r>
      <w:r>
        <w:rPr>
          <w:rFonts w:hint="eastAsia" w:ascii="Calibri" w:hAnsi="宋体"/>
          <w:b/>
          <w:sz w:val="21"/>
          <w:szCs w:val="21"/>
        </w:rPr>
        <w:t xml:space="preserve">   </w:t>
      </w:r>
      <w:r>
        <w:rPr>
          <w:rFonts w:hint="eastAsia" w:ascii="Calibri" w:hAnsi="Calibri"/>
          <w:b/>
          <w:sz w:val="21"/>
          <w:szCs w:val="21"/>
        </w:rPr>
        <w:t xml:space="preserve"> □</w:t>
      </w:r>
    </w:p>
    <w:p>
      <w:pPr>
        <w:spacing w:line="400" w:lineRule="exact"/>
        <w:jc w:val="left"/>
        <w:rPr>
          <w:rFonts w:ascii="Calibri" w:hAnsi="Calibri"/>
          <w:b/>
          <w:sz w:val="21"/>
          <w:szCs w:val="21"/>
        </w:rPr>
      </w:pPr>
      <w:r>
        <w:rPr>
          <w:rFonts w:hint="eastAsia" w:ascii="仿宋_GB2312" w:hAnsi="Calibri" w:cs="仿宋_GB2312"/>
          <w:b/>
          <w:sz w:val="21"/>
          <w:szCs w:val="21"/>
        </w:rPr>
        <w:t>集成电路高端装备制造企业</w:t>
      </w:r>
      <w:r>
        <w:rPr>
          <w:rFonts w:hint="eastAsia" w:ascii="Calibri" w:hAnsi="Calibri"/>
          <w:b/>
          <w:sz w:val="21"/>
          <w:szCs w:val="21"/>
        </w:rPr>
        <w:t>□</w:t>
      </w:r>
    </w:p>
    <w:tbl>
      <w:tblPr>
        <w:tblStyle w:val="4"/>
        <w:tblW w:w="143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545"/>
        <w:gridCol w:w="394"/>
        <w:gridCol w:w="1346"/>
        <w:gridCol w:w="27"/>
        <w:gridCol w:w="82"/>
        <w:gridCol w:w="855"/>
        <w:gridCol w:w="752"/>
        <w:gridCol w:w="144"/>
        <w:gridCol w:w="1219"/>
        <w:gridCol w:w="338"/>
        <w:gridCol w:w="142"/>
        <w:gridCol w:w="765"/>
        <w:gridCol w:w="1136"/>
        <w:gridCol w:w="207"/>
        <w:gridCol w:w="317"/>
        <w:gridCol w:w="650"/>
        <w:gridCol w:w="960"/>
        <w:gridCol w:w="643"/>
        <w:gridCol w:w="1454"/>
        <w:gridCol w:w="105"/>
        <w:gridCol w:w="88"/>
        <w:gridCol w:w="1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388" w:type="dxa"/>
            <w:gridSpan w:val="23"/>
            <w:tcBorders>
              <w:tl2br w:val="nil"/>
              <w:tr2bl w:val="nil"/>
            </w:tcBorders>
            <w:vAlign w:val="center"/>
          </w:tcPr>
          <w:p>
            <w:pPr>
              <w:spacing w:line="360" w:lineRule="exact"/>
              <w:jc w:val="center"/>
              <w:rPr>
                <w:rFonts w:hint="eastAsia" w:ascii="仿宋_GB2312" w:hAnsi="仿宋_GB2312" w:cs="仿宋_GB2312"/>
                <w:b/>
                <w:bCs/>
                <w:sz w:val="21"/>
                <w:szCs w:val="21"/>
              </w:rPr>
            </w:pPr>
            <w:r>
              <w:rPr>
                <w:rFonts w:hint="eastAsia" w:ascii="仿宋_GB2312" w:hAnsi="仿宋_GB2312" w:cs="仿宋_GB2312"/>
                <w:b/>
                <w:bCs/>
                <w:sz w:val="21"/>
                <w:szCs w:val="21"/>
              </w:rPr>
              <w:t>1、企业基本信息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企业名称</w:t>
            </w:r>
          </w:p>
        </w:tc>
        <w:tc>
          <w:tcPr>
            <w:tcW w:w="3456" w:type="dxa"/>
            <w:gridSpan w:val="6"/>
            <w:tcBorders>
              <w:tl2br w:val="nil"/>
              <w:tr2bl w:val="nil"/>
            </w:tcBorders>
            <w:vAlign w:val="center"/>
          </w:tcPr>
          <w:p>
            <w:pPr>
              <w:spacing w:line="360" w:lineRule="exact"/>
              <w:jc w:val="center"/>
              <w:rPr>
                <w:rFonts w:hint="eastAsia" w:ascii="仿宋_GB2312" w:hAnsi="仿宋_GB2312" w:cs="仿宋_GB2312"/>
                <w:sz w:val="21"/>
                <w:szCs w:val="21"/>
              </w:rPr>
            </w:pPr>
          </w:p>
        </w:tc>
        <w:tc>
          <w:tcPr>
            <w:tcW w:w="1701"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组织机构代码</w:t>
            </w:r>
          </w:p>
        </w:tc>
        <w:tc>
          <w:tcPr>
            <w:tcW w:w="2043"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174"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评估号</w:t>
            </w:r>
          </w:p>
        </w:tc>
        <w:tc>
          <w:tcPr>
            <w:tcW w:w="160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559"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税务登记区县</w:t>
            </w:r>
          </w:p>
        </w:tc>
        <w:tc>
          <w:tcPr>
            <w:tcW w:w="1664"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联系地址</w:t>
            </w:r>
          </w:p>
        </w:tc>
        <w:tc>
          <w:tcPr>
            <w:tcW w:w="3456" w:type="dxa"/>
            <w:gridSpan w:val="6"/>
            <w:tcBorders>
              <w:tl2br w:val="nil"/>
              <w:tr2bl w:val="nil"/>
            </w:tcBorders>
            <w:vAlign w:val="center"/>
          </w:tcPr>
          <w:p>
            <w:pPr>
              <w:spacing w:line="360" w:lineRule="exact"/>
              <w:jc w:val="center"/>
              <w:rPr>
                <w:rFonts w:hint="eastAsia" w:ascii="仿宋_GB2312" w:hAnsi="仿宋_GB2312" w:cs="仿宋_GB2312"/>
                <w:sz w:val="21"/>
                <w:szCs w:val="21"/>
              </w:rPr>
            </w:pPr>
          </w:p>
        </w:tc>
        <w:tc>
          <w:tcPr>
            <w:tcW w:w="1701"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企业上年总收入</w:t>
            </w:r>
          </w:p>
        </w:tc>
        <w:tc>
          <w:tcPr>
            <w:tcW w:w="2043" w:type="dxa"/>
            <w:gridSpan w:val="3"/>
            <w:tcBorders>
              <w:tl2br w:val="nil"/>
              <w:tr2bl w:val="nil"/>
            </w:tcBorders>
            <w:vAlign w:val="center"/>
          </w:tcPr>
          <w:p>
            <w:pPr>
              <w:spacing w:line="360" w:lineRule="exact"/>
              <w:ind w:firstLine="891" w:firstLineChars="450"/>
              <w:rPr>
                <w:rFonts w:hint="eastAsia" w:ascii="仿宋_GB2312" w:hAnsi="仿宋_GB2312" w:cs="仿宋_GB2312"/>
                <w:sz w:val="21"/>
                <w:szCs w:val="21"/>
              </w:rPr>
            </w:pPr>
            <w:r>
              <w:rPr>
                <w:rFonts w:hint="eastAsia" w:ascii="仿宋_GB2312" w:hAnsi="仿宋_GB2312" w:cs="仿宋_GB2312"/>
                <w:sz w:val="21"/>
                <w:szCs w:val="21"/>
              </w:rPr>
              <w:t>（万元）</w:t>
            </w:r>
          </w:p>
        </w:tc>
        <w:tc>
          <w:tcPr>
            <w:tcW w:w="1174"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职工总数</w:t>
            </w:r>
          </w:p>
        </w:tc>
        <w:tc>
          <w:tcPr>
            <w:tcW w:w="160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559"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技术人员数</w:t>
            </w:r>
          </w:p>
        </w:tc>
        <w:tc>
          <w:tcPr>
            <w:tcW w:w="1664"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联系人</w:t>
            </w:r>
          </w:p>
        </w:tc>
        <w:tc>
          <w:tcPr>
            <w:tcW w:w="1740"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716" w:type="dxa"/>
            <w:gridSpan w:val="4"/>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联系邮件</w:t>
            </w:r>
          </w:p>
        </w:tc>
        <w:tc>
          <w:tcPr>
            <w:tcW w:w="3744" w:type="dxa"/>
            <w:gridSpan w:val="6"/>
            <w:tcBorders>
              <w:tl2br w:val="nil"/>
              <w:tr2bl w:val="nil"/>
            </w:tcBorders>
            <w:vAlign w:val="center"/>
          </w:tcPr>
          <w:p>
            <w:pPr>
              <w:spacing w:line="360" w:lineRule="exact"/>
              <w:jc w:val="center"/>
              <w:rPr>
                <w:rFonts w:hint="eastAsia" w:ascii="仿宋_GB2312" w:hAnsi="仿宋_GB2312" w:cs="仿宋_GB2312"/>
                <w:sz w:val="21"/>
                <w:szCs w:val="21"/>
              </w:rPr>
            </w:pPr>
          </w:p>
        </w:tc>
        <w:tc>
          <w:tcPr>
            <w:tcW w:w="1174"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联系电话</w:t>
            </w:r>
          </w:p>
        </w:tc>
        <w:tc>
          <w:tcPr>
            <w:tcW w:w="160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559"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手机</w:t>
            </w:r>
          </w:p>
        </w:tc>
        <w:tc>
          <w:tcPr>
            <w:tcW w:w="1664"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开户银行</w:t>
            </w:r>
          </w:p>
        </w:tc>
        <w:tc>
          <w:tcPr>
            <w:tcW w:w="3456" w:type="dxa"/>
            <w:gridSpan w:val="6"/>
            <w:tcBorders>
              <w:tl2br w:val="nil"/>
              <w:tr2bl w:val="nil"/>
            </w:tcBorders>
            <w:vAlign w:val="center"/>
          </w:tcPr>
          <w:p>
            <w:pPr>
              <w:spacing w:line="360" w:lineRule="exact"/>
              <w:jc w:val="center"/>
              <w:rPr>
                <w:rFonts w:hint="eastAsia" w:ascii="仿宋_GB2312" w:hAnsi="仿宋_GB2312" w:cs="仿宋_GB2312"/>
                <w:sz w:val="21"/>
                <w:szCs w:val="21"/>
              </w:rPr>
            </w:pPr>
          </w:p>
        </w:tc>
        <w:tc>
          <w:tcPr>
            <w:tcW w:w="1701"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银行帐号</w:t>
            </w:r>
          </w:p>
        </w:tc>
        <w:tc>
          <w:tcPr>
            <w:tcW w:w="2043"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6000" w:type="dxa"/>
            <w:gridSpan w:val="9"/>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注：银行帐号请确保准确无误！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388" w:type="dxa"/>
            <w:gridSpan w:val="2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b/>
                <w:bCs/>
                <w:sz w:val="21"/>
                <w:szCs w:val="21"/>
              </w:rPr>
              <w:t>2、产品基本信息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产品名称</w:t>
            </w:r>
          </w:p>
        </w:tc>
        <w:tc>
          <w:tcPr>
            <w:tcW w:w="1767"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833" w:type="dxa"/>
            <w:gridSpan w:val="4"/>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知识产权时间</w:t>
            </w:r>
          </w:p>
        </w:tc>
        <w:tc>
          <w:tcPr>
            <w:tcW w:w="1699"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2108"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备案号</w:t>
            </w:r>
          </w:p>
        </w:tc>
        <w:tc>
          <w:tcPr>
            <w:tcW w:w="5793" w:type="dxa"/>
            <w:gridSpan w:val="8"/>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188"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产品名称</w:t>
            </w:r>
          </w:p>
        </w:tc>
        <w:tc>
          <w:tcPr>
            <w:tcW w:w="1767"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833" w:type="dxa"/>
            <w:gridSpan w:val="4"/>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知识产权时间</w:t>
            </w:r>
          </w:p>
        </w:tc>
        <w:tc>
          <w:tcPr>
            <w:tcW w:w="1699"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2108"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备案号</w:t>
            </w:r>
          </w:p>
        </w:tc>
        <w:tc>
          <w:tcPr>
            <w:tcW w:w="5793" w:type="dxa"/>
            <w:gridSpan w:val="8"/>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388" w:type="dxa"/>
            <w:gridSpan w:val="2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b/>
                <w:bCs/>
                <w:sz w:val="21"/>
                <w:szCs w:val="21"/>
              </w:rPr>
              <w:t>3、该申请专项奖励设计人员信息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388" w:type="dxa"/>
            <w:gridSpan w:val="2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（1）核心人员信息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43" w:type="dxa"/>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序号</w:t>
            </w:r>
          </w:p>
        </w:tc>
        <w:tc>
          <w:tcPr>
            <w:tcW w:w="939"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姓名</w:t>
            </w:r>
          </w:p>
        </w:tc>
        <w:tc>
          <w:tcPr>
            <w:tcW w:w="1455"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身份证号码</w:t>
            </w:r>
          </w:p>
        </w:tc>
        <w:tc>
          <w:tcPr>
            <w:tcW w:w="855" w:type="dxa"/>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部门</w:t>
            </w:r>
          </w:p>
        </w:tc>
        <w:tc>
          <w:tcPr>
            <w:tcW w:w="752" w:type="dxa"/>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职务</w:t>
            </w:r>
          </w:p>
        </w:tc>
        <w:tc>
          <w:tcPr>
            <w:tcW w:w="1363"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学历及职业专业名称</w:t>
            </w:r>
          </w:p>
        </w:tc>
        <w:tc>
          <w:tcPr>
            <w:tcW w:w="1245"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手机号码</w:t>
            </w:r>
          </w:p>
        </w:tc>
        <w:tc>
          <w:tcPr>
            <w:tcW w:w="1660" w:type="dxa"/>
            <w:gridSpan w:val="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2019年个人工资薪金（元）</w:t>
            </w:r>
          </w:p>
        </w:tc>
        <w:tc>
          <w:tcPr>
            <w:tcW w:w="1610" w:type="dxa"/>
            <w:gridSpan w:val="2"/>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一次性奖金（元）</w:t>
            </w:r>
          </w:p>
        </w:tc>
        <w:tc>
          <w:tcPr>
            <w:tcW w:w="2290" w:type="dxa"/>
            <w:gridSpan w:val="4"/>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一次性奖金</w:t>
            </w:r>
          </w:p>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所缴纳个税（元）</w:t>
            </w:r>
          </w:p>
        </w:tc>
        <w:tc>
          <w:tcPr>
            <w:tcW w:w="1576" w:type="dxa"/>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pacing w:val="-11"/>
                <w:sz w:val="21"/>
                <w:szCs w:val="21"/>
              </w:rPr>
              <w:t>一次性奖金税款所属期（年月）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0" w:hRule="atLeast"/>
          <w:jc w:val="center"/>
        </w:trPr>
        <w:tc>
          <w:tcPr>
            <w:tcW w:w="643"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939"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45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855"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752"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136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24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60"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10"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2290" w:type="dxa"/>
            <w:gridSpan w:val="4"/>
            <w:tcBorders>
              <w:tl2br w:val="nil"/>
              <w:tr2bl w:val="nil"/>
            </w:tcBorders>
            <w:vAlign w:val="center"/>
          </w:tcPr>
          <w:p>
            <w:pPr>
              <w:spacing w:line="360" w:lineRule="exact"/>
              <w:jc w:val="center"/>
              <w:rPr>
                <w:rFonts w:hint="eastAsia" w:ascii="仿宋_GB2312" w:hAnsi="仿宋_GB2312" w:cs="仿宋_GB2312"/>
                <w:sz w:val="21"/>
                <w:szCs w:val="21"/>
              </w:rPr>
            </w:pPr>
          </w:p>
        </w:tc>
        <w:tc>
          <w:tcPr>
            <w:tcW w:w="1576" w:type="dxa"/>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388" w:type="dxa"/>
            <w:gridSpan w:val="23"/>
            <w:tcBorders>
              <w:tl2br w:val="nil"/>
              <w:tr2bl w:val="nil"/>
            </w:tcBorders>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（2）主要人员信息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43"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939"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45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855"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752"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136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24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60"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10"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2097"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769"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43"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939"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45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855"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752" w:type="dxa"/>
            <w:tcBorders>
              <w:tl2br w:val="nil"/>
              <w:tr2bl w:val="nil"/>
            </w:tcBorders>
            <w:vAlign w:val="center"/>
          </w:tcPr>
          <w:p>
            <w:pPr>
              <w:spacing w:line="360" w:lineRule="exact"/>
              <w:jc w:val="center"/>
              <w:rPr>
                <w:rFonts w:hint="eastAsia" w:ascii="仿宋_GB2312" w:hAnsi="仿宋_GB2312" w:cs="仿宋_GB2312"/>
                <w:sz w:val="21"/>
                <w:szCs w:val="21"/>
              </w:rPr>
            </w:pPr>
          </w:p>
        </w:tc>
        <w:tc>
          <w:tcPr>
            <w:tcW w:w="1363"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245"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60"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c>
          <w:tcPr>
            <w:tcW w:w="1610"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2097" w:type="dxa"/>
            <w:gridSpan w:val="2"/>
            <w:tcBorders>
              <w:tl2br w:val="nil"/>
              <w:tr2bl w:val="nil"/>
            </w:tcBorders>
            <w:vAlign w:val="center"/>
          </w:tcPr>
          <w:p>
            <w:pPr>
              <w:spacing w:line="360" w:lineRule="exact"/>
              <w:jc w:val="center"/>
              <w:rPr>
                <w:rFonts w:hint="eastAsia" w:ascii="仿宋_GB2312" w:hAnsi="仿宋_GB2312" w:cs="仿宋_GB2312"/>
                <w:sz w:val="21"/>
                <w:szCs w:val="21"/>
              </w:rPr>
            </w:pPr>
          </w:p>
        </w:tc>
        <w:tc>
          <w:tcPr>
            <w:tcW w:w="1769" w:type="dxa"/>
            <w:gridSpan w:val="3"/>
            <w:tcBorders>
              <w:tl2br w:val="nil"/>
              <w:tr2bl w:val="nil"/>
            </w:tcBorders>
            <w:vAlign w:val="center"/>
          </w:tcPr>
          <w:p>
            <w:pPr>
              <w:spacing w:line="360" w:lineRule="exact"/>
              <w:jc w:val="center"/>
              <w:rPr>
                <w:rFonts w:hint="eastAsia" w:ascii="仿宋_GB2312" w:hAnsi="仿宋_GB2312" w:cs="仿宋_GB2312"/>
                <w:sz w:val="21"/>
                <w:szCs w:val="21"/>
              </w:rPr>
            </w:pPr>
          </w:p>
        </w:tc>
      </w:tr>
    </w:tbl>
    <w:p>
      <w:pPr>
        <w:ind w:firstLine="396" w:firstLineChars="200"/>
        <w:rPr>
          <w:rFonts w:hint="eastAsia" w:ascii="仿宋_GB2312" w:hAnsi="仿宋_GB2312" w:cs="仿宋_GB2312"/>
          <w:bCs/>
          <w:sz w:val="21"/>
          <w:szCs w:val="21"/>
        </w:rPr>
      </w:pPr>
      <w:r>
        <w:rPr>
          <w:rFonts w:hint="eastAsia" w:ascii="仿宋_GB2312" w:hAnsi="仿宋_GB2312" w:cs="仿宋_GB2312"/>
          <w:bCs/>
          <w:sz w:val="21"/>
          <w:szCs w:val="21"/>
        </w:rPr>
        <w:t>注：1、企业职工总数依据企业2020年1月《上海市（城镇）社会保险费缴纳通知书》填写；每个企业申请奖励人员总数不超过该企业职工总数的30%（小微企业：10人以下企业比例为50%；11-99人比例为40%），其中核心人员总数不超过申请奖励人员总数的20%。核心人员需在企业中任职总经理、副总经理、项目总监、技术总监、架构设计师和系统分析员、高级项目经理等关键岗位。每个产品申报奖励的项目管理人员仅限1人。</w:t>
      </w:r>
    </w:p>
    <w:p>
      <w:pPr>
        <w:ind w:firstLine="792" w:firstLineChars="400"/>
        <w:rPr>
          <w:rFonts w:hint="eastAsia" w:ascii="仿宋_GB2312" w:hAnsi="仿宋_GB2312" w:cs="仿宋_GB2312"/>
          <w:bCs/>
          <w:sz w:val="21"/>
          <w:szCs w:val="21"/>
        </w:rPr>
      </w:pPr>
      <w:r>
        <w:rPr>
          <w:rFonts w:hint="eastAsia" w:ascii="仿宋_GB2312" w:hAnsi="仿宋_GB2312" w:cs="仿宋_GB2312"/>
          <w:bCs/>
          <w:sz w:val="21"/>
          <w:szCs w:val="21"/>
        </w:rPr>
        <w:t>2、申请奖励的一次性发放奖励金额超过其年所得三分之一的按年所得三分之一核算。</w:t>
      </w:r>
    </w:p>
    <w:p>
      <w:pPr>
        <w:ind w:firstLine="792" w:firstLineChars="400"/>
      </w:pPr>
      <w:r>
        <w:rPr>
          <w:rFonts w:hint="eastAsia" w:ascii="仿宋_GB2312" w:hAnsi="仿宋_GB2312" w:cs="仿宋_GB2312"/>
          <w:bCs/>
          <w:sz w:val="21"/>
          <w:szCs w:val="21"/>
        </w:rPr>
        <w:t>3、如发现有弄虚作假行为的，将取消该企业今后申请奖励资格；其不良信息记入征信系统；已发放的专项奖励予以追回，情节严重的，追究企业领导人责任。</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Lines="220" w:line="432" w:lineRule="auto"/>
      <w:ind w:left="308" w:leftChars="10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vFcN+4AQAAVQMAAA4AAAAAAAAAAQAgAAAAIgEAAGRycy9lMm9Eb2MueG1sUEsFBgAAAAAG&#10;AAYAWQEAAEwFAAAAAA==&#10;">
              <v:fill on="f" focussize="0,0"/>
              <v:stroke on="f" weight="1.25pt"/>
              <v:imagedata o:title=""/>
              <o:lock v:ext="edit" aspectratio="f"/>
              <v:textbox inset="0mm,0mm,0mm,0mm" style="mso-fit-shape-to-text:t;">
                <w:txbxContent>
                  <w:p>
                    <w:pPr>
                      <w:rPr>
                        <w:rFonts w:hint="eastAsia" w:ascii="宋体" w:eastAsia="宋体"/>
                        <w:sz w:val="28"/>
                        <w:szCs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rPr>
                      <w:t>1</w:t>
                    </w:r>
                    <w:r>
                      <w:rPr>
                        <w:rFonts w:hint="eastAsia" w:ascii="宋体" w:eastAsia="宋体"/>
                        <w:sz w:val="28"/>
                        <w:szCs w:val="28"/>
                      </w:rPr>
                      <w:fldChar w:fldCharType="end"/>
                    </w:r>
                    <w:r>
                      <w:rPr>
                        <w:rFonts w:hint="eastAsia" w:asci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3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0E63"/>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4C3D"/>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3EE0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overflowPunct w:val="0"/>
      <w:autoSpaceDE w:val="0"/>
      <w:autoSpaceDN w:val="0"/>
      <w:adjustRightInd w:val="0"/>
      <w:textAlignment w:val="baseline"/>
    </w:pPr>
    <w:rPr>
      <w:sz w:val="20"/>
    </w:rPr>
  </w:style>
  <w:style w:type="character" w:customStyle="1" w:styleId="5">
    <w:name w:val="页脚 Char"/>
    <w:basedOn w:val="3"/>
    <w:link w:val="2"/>
    <w:qFormat/>
    <w:uiPriority w:val="0"/>
    <w:rPr>
      <w:rFonts w:ascii="Times New Roman" w:hAnsi="Times New Roman" w:eastAsia="仿宋_GB2312" w:cs="Times New Roman"/>
      <w:spacing w:val="-6"/>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106</Words>
  <Characters>606</Characters>
  <Lines>5</Lines>
  <Paragraphs>1</Paragraphs>
  <ScaleCrop>false</ScaleCrop>
  <LinksUpToDate>false</LinksUpToDate>
  <CharactersWithSpaces>711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2020-05-21T09:17:00Z</dcterms:created>
  <dc:creator>user</dc:creator>
  <cp:lastModifiedBy>ntko</cp:lastModifiedBy>
  <dcterms:modified xsi:type="dcterms:W3CDTF">2020-05-22T00:53:16Z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