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0" w:type="dxa"/>
        <w:tblInd w:w="93" w:type="dxa"/>
        <w:tblLook w:val="04A0"/>
      </w:tblPr>
      <w:tblGrid>
        <w:gridCol w:w="866"/>
        <w:gridCol w:w="7654"/>
      </w:tblGrid>
      <w:tr w:rsidR="00856165" w:rsidRPr="00856165" w:rsidTr="00287A67">
        <w:trPr>
          <w:trHeight w:val="1050"/>
        </w:trPr>
        <w:tc>
          <w:tcPr>
            <w:tcW w:w="8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方正小标宋简体" w:eastAsia="方正小标宋简体" w:hAnsi="黑体" w:cs="宋体" w:hint="eastAsia"/>
                <w:color w:val="000000"/>
                <w:kern w:val="0"/>
                <w:sz w:val="44"/>
                <w:szCs w:val="44"/>
              </w:rPr>
            </w:pPr>
            <w:r w:rsidRPr="00856165">
              <w:rPr>
                <w:rFonts w:ascii="方正小标宋简体" w:eastAsia="方正小标宋简体" w:hAnsi="黑体" w:cs="宋体" w:hint="eastAsia"/>
                <w:color w:val="000000"/>
                <w:kern w:val="0"/>
                <w:sz w:val="44"/>
                <w:szCs w:val="44"/>
              </w:rPr>
              <w:t>2020年嘉定</w:t>
            </w:r>
            <w:proofErr w:type="gramStart"/>
            <w:r w:rsidRPr="00856165">
              <w:rPr>
                <w:rFonts w:ascii="方正小标宋简体" w:eastAsia="方正小标宋简体" w:hAnsi="黑体" w:cs="宋体" w:hint="eastAsia"/>
                <w:color w:val="000000"/>
                <w:kern w:val="0"/>
                <w:sz w:val="44"/>
                <w:szCs w:val="44"/>
              </w:rPr>
              <w:t>区专利费</w:t>
            </w:r>
            <w:r w:rsidRPr="00077E30">
              <w:rPr>
                <w:rFonts w:ascii="方正小标宋简体" w:eastAsia="方正小标宋简体" w:hAnsi="黑体" w:cs="宋体" w:hint="eastAsia"/>
                <w:color w:val="000000"/>
                <w:kern w:val="0"/>
                <w:sz w:val="44"/>
                <w:szCs w:val="44"/>
              </w:rPr>
              <w:t>拟</w:t>
            </w:r>
            <w:proofErr w:type="gramEnd"/>
            <w:r w:rsidRPr="00856165">
              <w:rPr>
                <w:rFonts w:ascii="方正小标宋简体" w:eastAsia="方正小标宋简体" w:hAnsi="黑体" w:cs="宋体" w:hint="eastAsia"/>
                <w:color w:val="000000"/>
                <w:kern w:val="0"/>
                <w:sz w:val="44"/>
                <w:szCs w:val="44"/>
              </w:rPr>
              <w:t>资助名单</w:t>
            </w:r>
          </w:p>
        </w:tc>
      </w:tr>
      <w:tr w:rsidR="00856165" w:rsidRPr="00856165" w:rsidTr="00287A67">
        <w:trPr>
          <w:trHeight w:val="8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企事业单位名称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依合斯电梯</w:t>
            </w:r>
            <w:proofErr w:type="gramEnd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扶手（上海）有限公司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依合斯电梯</w:t>
            </w:r>
            <w:proofErr w:type="gramEnd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配件（上海）有限公司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上海瀚显空调节能技术有限公司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上海盈达空调设备股份有限公司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上海白泽医疗器械有限公司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上海细胞治疗研究院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上海细胞治疗集团有限公司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超捷紧固</w:t>
            </w:r>
            <w:proofErr w:type="gramEnd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系统（上海）股份有限公司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上海京颐科技股份有限公司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上海长园电子材料有限公司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网宿科技</w:t>
            </w:r>
            <w:proofErr w:type="gramEnd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上海革创电子科技有限公司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上海斯同瑞电气科技有限公司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邦</w:t>
            </w:r>
            <w:proofErr w:type="gramEnd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语（上海）汽车技术有限公司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上海水威环境技术股份有限公司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上海禾赛光电科技有限公司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中国科学院上海光学精密机械研究所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上海中车瑞伯德智能系统股份有限公司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上海科曼车辆部件系统股份有限公司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上海绿强新材料有限公司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上海安凸塑料添加剂有限公司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上海晓奥享荣汽车工业装备有限公司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上海胜华波汽车电器有限公司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上海大茂晟科技股份有限公司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上海中科深江电动车辆有限公司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上海新微技术</w:t>
            </w:r>
            <w:proofErr w:type="gramEnd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研发中心有限公司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上海大众</w:t>
            </w:r>
            <w:proofErr w:type="gramStart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源动力供应有限公司 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上海品务包装有限公司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上海乐研电气有限公司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果爷（上海）农业科技有限公司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上海世尼环保技术有限公司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上海全盛印刷有限公司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上海智</w:t>
            </w:r>
            <w:proofErr w:type="gramStart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臻</w:t>
            </w:r>
            <w:proofErr w:type="gramEnd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智能网络科技股份有限公司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上海原子科兴药业有限公司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  <w:proofErr w:type="gramStart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车功坊</w:t>
            </w:r>
            <w:proofErr w:type="gramEnd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智能科技股份有限公司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上海劲嘉建材科技有限公司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罗必润油品（上海）有限公司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上海源悦汽车电子股份有限公司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上海考迈机器人有限公司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上海盛剑环境系统</w:t>
            </w:r>
            <w:proofErr w:type="gramEnd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科技股份有限公司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上海司南卫星导航技术股份有限公司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上海颢屹汽车技术股份有限公司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上海众达汽车冲压件有限公司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上海舜华新能源</w:t>
            </w:r>
            <w:proofErr w:type="gramEnd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上海福宇龙汽车科技有限公司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上海跃贝新材料科技股份有限公司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上海震旦办公设备有限公司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炫</w:t>
            </w:r>
            <w:proofErr w:type="gramEnd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杰复合材料（上海）有限公司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柯尼卡美能达再</w:t>
            </w:r>
            <w:proofErr w:type="gramStart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启医疗</w:t>
            </w:r>
            <w:proofErr w:type="gramEnd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设备（上海）有限公司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上海指真信息科技有限公司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上海誉盈光电科技有限公司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上海天纳克排气系统有限公司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上海浪拓制冷设备有限公司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上海众源燃油</w:t>
            </w:r>
            <w:proofErr w:type="gramEnd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分配器制造有限公司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上海壹萨化学科技有限公司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协赛（上海）生物科技有限公司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上海找钢网信息科技股份有限公司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上海合璧电子元件有限公司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上海新时达电气股份有限公司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上海辛格林纳新时达电机有限公司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上海友衷科技有限公司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上海煦源生物科技有限公司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63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上海有个文化传播有限公司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上海蔚来汽车有限公司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</w:t>
            </w:r>
            <w:proofErr w:type="gramStart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舆</w:t>
            </w:r>
            <w:proofErr w:type="gramEnd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科技（上海）有限公司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上海智汇电器有限公司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上海磁宇信息科技有限公司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上海莉莉丝科技股份有限公司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安波福中央电气（上海）有限公司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上海坦达轨道车辆座椅系统有限公司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上海机动车检测认证技术研究中心有限公司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上海蓝科石化环保科技股份有限公司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上海水仪科技有限公司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上海长江斯迈普电梯有限公司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上海博泰悦臻电子设备制造有限公司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上海博泰悦</w:t>
            </w:r>
            <w:proofErr w:type="gramStart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臻</w:t>
            </w:r>
            <w:proofErr w:type="gramEnd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网络技术服务有限公司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上海氘峰医疗器械有限公司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上海嘉好胶粘制品有限公司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上海运申制版模具有限公司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上海优强石油科技有限公司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上海旭恒精工机械制造有限公司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上海子</w:t>
            </w:r>
            <w:proofErr w:type="gramStart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元汽车</w:t>
            </w:r>
            <w:proofErr w:type="gramEnd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零部件有限公司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新子元</w:t>
            </w:r>
            <w:proofErr w:type="gramEnd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（上海）科技发展有限公司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上海永言特种材料研究所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上海新安汽车隔音</w:t>
            </w:r>
            <w:proofErr w:type="gramStart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毡</w:t>
            </w:r>
            <w:proofErr w:type="gramEnd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上海日泰阀门（集团）有限公司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上海其福青材料科技有限公司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上海启元空分技术发展股份有限公司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爱盛生物</w:t>
            </w:r>
            <w:proofErr w:type="gramEnd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科技（上海）有限公司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上海信耀电子有限公司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上海炙云新能源科技有限公司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上海斯瑞佛汽车零部件有限公司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臻</w:t>
            </w:r>
            <w:proofErr w:type="gramEnd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越自动化技术（上海）有限公司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华东计算技术研究所（中国电子科技集团公司第三十二研究所）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上海杨歧视觉机器人有限公司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96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纳瓦电子（上海）有限公司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爱普香料集团股份有限公司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上海翼锐汽车科技有限公司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上海莉莉丝网络科技有限公司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上海多环油烟净化设备有限公司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上海申世电气有限公司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上海沃典工业自动化有限公司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上海杏园瑞民生物工程有限公司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上海耕岩智能科技有限公司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上海宏英智能科技有限公司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上海重塑能源科技有限公司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上海天洋热熔粘接材料股份有限公司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上海福太隆汽车电子科技有限公司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上海联影医疗科技有限公司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上海航盛实业有限公司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上海华仓通信技术有限公司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上海派笙电子科技有限公司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上海创</w:t>
            </w:r>
            <w:proofErr w:type="gramStart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和亿电子</w:t>
            </w:r>
            <w:proofErr w:type="gramEnd"/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科技发展有限公司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上海云信留客信息科技有限公司</w:t>
            </w:r>
          </w:p>
        </w:tc>
      </w:tr>
      <w:tr w:rsidR="00856165" w:rsidRPr="00856165" w:rsidTr="00287A67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165" w:rsidRPr="00856165" w:rsidRDefault="00856165" w:rsidP="00856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6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上海新时达机器人有限公司</w:t>
            </w:r>
          </w:p>
        </w:tc>
      </w:tr>
    </w:tbl>
    <w:p w:rsidR="009A3A55" w:rsidRPr="00856165" w:rsidRDefault="009A3A55" w:rsidP="00856165"/>
    <w:sectPr w:rsidR="009A3A55" w:rsidRPr="00856165" w:rsidSect="00014A51">
      <w:footerReference w:type="default" r:id="rId6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A55" w:rsidRDefault="009A3A55" w:rsidP="00D73111">
      <w:r>
        <w:separator/>
      </w:r>
    </w:p>
  </w:endnote>
  <w:endnote w:type="continuationSeparator" w:id="0">
    <w:p w:rsidR="009A3A55" w:rsidRDefault="009A3A55" w:rsidP="00D73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323685"/>
      <w:docPartObj>
        <w:docPartGallery w:val="Page Numbers (Bottom of Page)"/>
        <w:docPartUnique/>
      </w:docPartObj>
    </w:sdtPr>
    <w:sdtContent>
      <w:p w:rsidR="009A3A55" w:rsidRDefault="009A3A55">
        <w:pPr>
          <w:pStyle w:val="a4"/>
          <w:jc w:val="center"/>
        </w:pPr>
        <w:fldSimple w:instr=" PAGE   \* MERGEFORMAT ">
          <w:r w:rsidR="00287A67" w:rsidRPr="00287A67">
            <w:rPr>
              <w:noProof/>
              <w:lang w:val="zh-CN"/>
            </w:rPr>
            <w:t>1</w:t>
          </w:r>
        </w:fldSimple>
      </w:p>
    </w:sdtContent>
  </w:sdt>
  <w:p w:rsidR="009A3A55" w:rsidRDefault="009A3A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A55" w:rsidRDefault="009A3A55" w:rsidP="00D73111">
      <w:r>
        <w:separator/>
      </w:r>
    </w:p>
  </w:footnote>
  <w:footnote w:type="continuationSeparator" w:id="0">
    <w:p w:rsidR="009A3A55" w:rsidRDefault="009A3A55" w:rsidP="00D73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111"/>
    <w:rsid w:val="00014A51"/>
    <w:rsid w:val="00057585"/>
    <w:rsid w:val="00077E30"/>
    <w:rsid w:val="00201189"/>
    <w:rsid w:val="00287A67"/>
    <w:rsid w:val="005C07A4"/>
    <w:rsid w:val="00856165"/>
    <w:rsid w:val="009A3A55"/>
    <w:rsid w:val="00A45E10"/>
    <w:rsid w:val="00AF43DC"/>
    <w:rsid w:val="00D73111"/>
    <w:rsid w:val="00EE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3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31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1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辛美华</dc:creator>
  <cp:lastModifiedBy>辛美华</cp:lastModifiedBy>
  <cp:revision>5</cp:revision>
  <dcterms:created xsi:type="dcterms:W3CDTF">2020-07-06T01:58:00Z</dcterms:created>
  <dcterms:modified xsi:type="dcterms:W3CDTF">2020-07-06T02:32:00Z</dcterms:modified>
</cp:coreProperties>
</file>