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sz w:val="40"/>
          <w:szCs w:val="32"/>
          <w:lang w:val="en-US" w:eastAsia="zh-CN"/>
        </w:rPr>
      </w:pPr>
      <w:r>
        <w:rPr>
          <w:rFonts w:hint="eastAsia" w:ascii="Times New Roman" w:hAnsi="Times New Roman" w:eastAsia="方正小标宋简体" w:cs="方正小标宋简体"/>
          <w:sz w:val="40"/>
          <w:szCs w:val="32"/>
        </w:rPr>
        <w:t>关于开展嘉定区</w:t>
      </w:r>
      <w:r>
        <w:rPr>
          <w:rFonts w:hint="eastAsia" w:ascii="Times New Roman" w:hAnsi="Times New Roman" w:eastAsia="方正小标宋简体" w:cs="方正小标宋简体"/>
          <w:sz w:val="40"/>
          <w:szCs w:val="32"/>
          <w:lang w:val="en-US" w:eastAsia="zh-CN"/>
        </w:rPr>
        <w:t>鼓励工业企业扩大生产规模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sz w:val="40"/>
          <w:szCs w:val="32"/>
        </w:rPr>
      </w:pPr>
      <w:r>
        <w:rPr>
          <w:rFonts w:hint="eastAsia" w:ascii="Times New Roman" w:hAnsi="Times New Roman" w:eastAsia="方正小标宋简体" w:cs="方正小标宋简体"/>
          <w:sz w:val="40"/>
          <w:szCs w:val="32"/>
          <w:lang w:val="en-US" w:eastAsia="zh-CN"/>
        </w:rPr>
        <w:t>（产值增长奖励）</w:t>
      </w:r>
      <w:r>
        <w:rPr>
          <w:rFonts w:hint="eastAsia" w:ascii="Times New Roman" w:hAnsi="Times New Roman" w:eastAsia="方正小标宋简体" w:cs="方正小标宋简体"/>
          <w:sz w:val="40"/>
          <w:szCs w:val="32"/>
        </w:rPr>
        <w:t>项目申报的通知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小标宋简体" w:cs="方正小标宋简体"/>
          <w:sz w:val="40"/>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ascii="Times New Roman" w:hAnsi="Times New Roman" w:eastAsia="仿宋_GB2312"/>
          <w:sz w:val="32"/>
        </w:rPr>
      </w:pPr>
      <w:r>
        <w:rPr>
          <w:rFonts w:ascii="Times New Roman" w:hAnsi="Times New Roman" w:eastAsia="仿宋_GB2312"/>
          <w:sz w:val="32"/>
        </w:rPr>
        <w:t>各</w:t>
      </w:r>
      <w:r>
        <w:rPr>
          <w:rFonts w:hint="eastAsia" w:ascii="Times New Roman" w:hAnsi="Times New Roman" w:eastAsia="仿宋_GB2312"/>
          <w:sz w:val="32"/>
          <w:lang w:val="en-US" w:eastAsia="zh-CN"/>
        </w:rPr>
        <w:t xml:space="preserve">有关企业 </w:t>
      </w:r>
      <w:r>
        <w:rPr>
          <w:rFonts w:ascii="Times New Roman" w:hAnsi="Times New Roman" w:eastAsia="仿宋_GB2312"/>
          <w:sz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为贯彻落实《关于“助企纾困、助长消费、助力就业”的若干产业扶持政策》（嘉府规</w:t>
      </w:r>
      <w:r>
        <w:rPr>
          <w:rFonts w:hint="eastAsia" w:ascii="Times New Roman" w:hAnsi="Times New Roman" w:eastAsia="仿宋_GB2312"/>
          <w:sz w:val="32"/>
        </w:rPr>
        <w:t>〔202</w:t>
      </w:r>
      <w:r>
        <w:rPr>
          <w:rFonts w:hint="eastAsia" w:ascii="Times New Roman" w:hAnsi="Times New Roman" w:eastAsia="仿宋_GB2312"/>
          <w:sz w:val="32"/>
          <w:lang w:val="en-US" w:eastAsia="zh-CN"/>
        </w:rPr>
        <w:t>2</w:t>
      </w:r>
      <w:r>
        <w:rPr>
          <w:rFonts w:hint="eastAsia" w:ascii="Times New Roman" w:hAnsi="Times New Roman" w:eastAsia="仿宋_GB2312"/>
          <w:sz w:val="32"/>
        </w:rPr>
        <w:t>〕</w:t>
      </w:r>
      <w:r>
        <w:rPr>
          <w:rFonts w:ascii="Times New Roman" w:hAnsi="Times New Roman" w:eastAsia="仿宋_GB2312"/>
          <w:sz w:val="32"/>
        </w:rPr>
        <w:t>3号），</w:t>
      </w:r>
      <w:r>
        <w:rPr>
          <w:rFonts w:hint="eastAsia" w:ascii="Times New Roman" w:hAnsi="Times New Roman" w:eastAsia="仿宋_GB2312"/>
          <w:sz w:val="32"/>
          <w:lang w:val="en-US" w:eastAsia="zh-CN"/>
        </w:rPr>
        <w:t>助力企业在嘉实现更大发展，</w:t>
      </w:r>
      <w:r>
        <w:rPr>
          <w:rFonts w:ascii="Times New Roman" w:hAnsi="Times New Roman" w:eastAsia="仿宋_GB2312"/>
          <w:sz w:val="32"/>
        </w:rPr>
        <w:t>现就开展本区</w:t>
      </w:r>
      <w:r>
        <w:rPr>
          <w:rFonts w:hint="eastAsia" w:ascii="Times New Roman" w:hAnsi="Times New Roman" w:eastAsia="仿宋_GB2312"/>
          <w:sz w:val="32"/>
        </w:rPr>
        <w:t>鼓励工业企业扩大生产规模</w:t>
      </w:r>
      <w:r>
        <w:rPr>
          <w:rFonts w:ascii="Times New Roman" w:hAnsi="Times New Roman" w:eastAsia="仿宋_GB2312"/>
          <w:sz w:val="32"/>
        </w:rPr>
        <w:t>项目申报工作的有关事项通知如下：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hint="eastAsia" w:ascii="Times New Roman" w:hAnsi="Times New Roman" w:eastAsia="黑体" w:cs="黑体"/>
          <w:sz w:val="32"/>
        </w:rPr>
      </w:pPr>
      <w:r>
        <w:rPr>
          <w:rStyle w:val="9"/>
          <w:rFonts w:hint="eastAsia" w:ascii="Times New Roman" w:hAnsi="Times New Roman" w:eastAsia="黑体" w:cs="黑体"/>
          <w:sz w:val="32"/>
          <w:lang w:val="en-US" w:eastAsia="zh-CN"/>
        </w:rPr>
        <w:t>奖励</w:t>
      </w:r>
      <w:r>
        <w:rPr>
          <w:rStyle w:val="9"/>
          <w:rFonts w:hint="eastAsia" w:ascii="Times New Roman" w:hAnsi="Times New Roman" w:eastAsia="黑体" w:cs="黑体"/>
          <w:sz w:val="32"/>
        </w:rPr>
        <w:t>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企业注册地、税收户管地在本区，已纳入统计部门一套表联网直报平台的规模以上工业企业。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Style w:val="9"/>
          <w:rFonts w:hint="eastAsia" w:ascii="Times New Roman" w:hAnsi="Times New Roman" w:eastAsia="黑体" w:cs="黑体"/>
          <w:sz w:val="32"/>
        </w:rPr>
      </w:pPr>
      <w:r>
        <w:rPr>
          <w:rStyle w:val="9"/>
          <w:rFonts w:hint="eastAsia" w:ascii="Times New Roman" w:hAnsi="Times New Roman" w:eastAsia="黑体" w:cs="黑体"/>
          <w:sz w:val="32"/>
          <w:lang w:val="en-US" w:eastAsia="zh-CN"/>
        </w:rPr>
        <w:t>奖励</w:t>
      </w:r>
      <w:r>
        <w:rPr>
          <w:rStyle w:val="9"/>
          <w:rFonts w:hint="eastAsia" w:ascii="Times New Roman" w:hAnsi="Times New Roman" w:eastAsia="黑体" w:cs="黑体"/>
          <w:sz w:val="32"/>
        </w:rPr>
        <w:t>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以2022年度企业实际产值为标准，在上年（2021年）基础上每增加5000万元，奖励5万元。</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Style w:val="9"/>
          <w:rFonts w:hint="eastAsia" w:ascii="Times New Roman" w:hAnsi="Times New Roman" w:eastAsia="黑体" w:cs="黑体"/>
          <w:sz w:val="32"/>
          <w:lang w:val="en-US" w:eastAsia="zh-CN"/>
        </w:rPr>
      </w:pPr>
      <w:r>
        <w:rPr>
          <w:rStyle w:val="9"/>
          <w:rFonts w:hint="eastAsia" w:ascii="Times New Roman" w:hAnsi="Times New Roman" w:eastAsia="黑体" w:cs="黑体"/>
          <w:sz w:val="32"/>
          <w:lang w:val="en-US" w:eastAsia="zh-CN"/>
        </w:rPr>
        <w:t>申报要求</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企业信用状况良好，近三年内</w:t>
      </w:r>
      <w:r>
        <w:rPr>
          <w:rFonts w:hint="eastAsia" w:ascii="Times New Roman" w:hAnsi="Times New Roman" w:eastAsia="仿宋_GB2312" w:cs="仿宋_GB2312"/>
          <w:sz w:val="32"/>
          <w:szCs w:val="32"/>
          <w:lang w:val="en-US" w:eastAsia="zh-CN"/>
        </w:rPr>
        <w:t>在</w:t>
      </w:r>
      <w:r>
        <w:rPr>
          <w:rFonts w:hint="eastAsia" w:ascii="仿宋_GB2312" w:hAnsi="仿宋_GB2312" w:eastAsia="仿宋_GB2312" w:cs="仿宋_GB2312"/>
          <w:color w:val="auto"/>
          <w:sz w:val="32"/>
          <w:szCs w:val="32"/>
          <w:highlight w:val="none"/>
        </w:rPr>
        <w:t>上海市</w:t>
      </w:r>
      <w:r>
        <w:rPr>
          <w:rFonts w:hint="eastAsia" w:ascii="仿宋_GB2312" w:hAnsi="仿宋_GB2312" w:eastAsia="仿宋_GB2312" w:cs="仿宋_GB2312"/>
          <w:color w:val="auto"/>
          <w:sz w:val="32"/>
          <w:szCs w:val="32"/>
          <w:highlight w:val="none"/>
          <w:lang w:eastAsia="zh-CN"/>
        </w:rPr>
        <w:t>及嘉定区</w:t>
      </w:r>
      <w:r>
        <w:rPr>
          <w:rFonts w:hint="eastAsia" w:ascii="仿宋_GB2312" w:hAnsi="仿宋_GB2312" w:eastAsia="仿宋_GB2312" w:cs="仿宋_GB2312"/>
          <w:color w:val="auto"/>
          <w:sz w:val="32"/>
          <w:szCs w:val="32"/>
          <w:highlight w:val="none"/>
        </w:rPr>
        <w:t>公共信用信息服务平台</w:t>
      </w:r>
      <w:r>
        <w:rPr>
          <w:rFonts w:hint="eastAsia" w:ascii="Times New Roman" w:hAnsi="Times New Roman" w:eastAsia="仿宋_GB2312" w:cs="仿宋_GB2312"/>
          <w:sz w:val="32"/>
          <w:szCs w:val="32"/>
        </w:rPr>
        <w:t>无严重失信行为。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sz w:val="32"/>
          <w:lang w:val="en-US" w:eastAsia="zh-CN"/>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w:t>
      </w:r>
      <w:r>
        <w:rPr>
          <w:rFonts w:hint="eastAsia" w:ascii="Times New Roman" w:hAnsi="Times New Roman" w:eastAsia="仿宋_GB2312" w:cs="仿宋_GB2312"/>
          <w:sz w:val="32"/>
          <w:szCs w:val="32"/>
          <w:lang w:val="en-US" w:eastAsia="zh-CN"/>
        </w:rPr>
        <w:t>产值增量</w:t>
      </w:r>
      <w:r>
        <w:rPr>
          <w:rFonts w:hint="eastAsia" w:ascii="Times New Roman" w:hAnsi="Times New Roman" w:eastAsia="仿宋_GB2312" w:cs="仿宋_GB2312"/>
          <w:sz w:val="32"/>
          <w:szCs w:val="32"/>
        </w:rPr>
        <w:t>达到奖励标准（以纳统数据为准）。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黑体" w:cs="黑体"/>
          <w:sz w:val="32"/>
        </w:rPr>
      </w:pPr>
      <w:r>
        <w:rPr>
          <w:rStyle w:val="9"/>
          <w:rFonts w:hint="eastAsia" w:ascii="Times New Roman" w:hAnsi="Times New Roman" w:eastAsia="黑体" w:cs="黑体"/>
          <w:sz w:val="32"/>
          <w:lang w:val="en-US" w:eastAsia="zh-CN"/>
        </w:rPr>
        <w:t>四</w:t>
      </w:r>
      <w:r>
        <w:rPr>
          <w:rStyle w:val="9"/>
          <w:rFonts w:hint="eastAsia" w:ascii="Times New Roman" w:hAnsi="Times New Roman" w:eastAsia="黑体" w:cs="黑体"/>
          <w:sz w:val="32"/>
        </w:rPr>
        <w:t>、申报材料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（一）嘉定区</w:t>
      </w:r>
      <w:r>
        <w:rPr>
          <w:rFonts w:hint="eastAsia" w:ascii="Times New Roman" w:hAnsi="Times New Roman" w:eastAsia="仿宋_GB2312"/>
          <w:sz w:val="32"/>
        </w:rPr>
        <w:t>鼓励工业企业扩大生产规模</w:t>
      </w:r>
      <w:r>
        <w:rPr>
          <w:rFonts w:ascii="Times New Roman" w:hAnsi="Times New Roman" w:eastAsia="仿宋_GB2312"/>
          <w:sz w:val="32"/>
        </w:rPr>
        <w:t>项目申报表</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附件1</w:t>
      </w:r>
      <w:r>
        <w:rPr>
          <w:rFonts w:hint="eastAsia" w:ascii="Times New Roman" w:hAnsi="Times New Roman" w:eastAsia="仿宋_GB2312"/>
          <w:sz w:val="32"/>
          <w:lang w:eastAsia="zh-CN"/>
        </w:rPr>
        <w:t>）</w:t>
      </w:r>
      <w:r>
        <w:rPr>
          <w:rFonts w:ascii="Times New Roman" w:hAnsi="Times New Roman" w:eastAsia="仿宋_GB2312"/>
          <w:sz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（二）嘉定区财政专项资金项目申报信用承诺书</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附件2</w:t>
      </w:r>
      <w:r>
        <w:rPr>
          <w:rFonts w:hint="eastAsia" w:ascii="Times New Roman" w:hAnsi="Times New Roman" w:eastAsia="仿宋_GB2312"/>
          <w:sz w:val="32"/>
          <w:lang w:eastAsia="zh-CN"/>
        </w:rPr>
        <w:t>）</w:t>
      </w:r>
      <w:r>
        <w:rPr>
          <w:rFonts w:ascii="Times New Roman" w:hAnsi="Times New Roman" w:eastAsia="仿宋_GB2312"/>
          <w:sz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sz w:val="32"/>
          <w:u w:val="single"/>
          <w:lang w:val="en-US" w:eastAsia="zh-CN"/>
        </w:rPr>
      </w:pPr>
      <w:r>
        <w:rPr>
          <w:rFonts w:ascii="Times New Roman" w:hAnsi="Times New Roman" w:eastAsia="仿宋_GB2312"/>
          <w:sz w:val="32"/>
        </w:rPr>
        <w:t>（三</w:t>
      </w:r>
      <w:r>
        <w:rPr>
          <w:rFonts w:hint="eastAsia" w:ascii="Times New Roman" w:hAnsi="Times New Roman" w:eastAsia="仿宋_GB2312"/>
          <w:sz w:val="32"/>
          <w:lang w:eastAsia="zh-CN"/>
        </w:rPr>
        <w:t>）</w:t>
      </w:r>
      <w:r>
        <w:rPr>
          <w:rFonts w:hint="eastAsia" w:ascii="Times New Roman" w:hAnsi="Times New Roman" w:eastAsia="仿宋_GB2312"/>
          <w:sz w:val="32"/>
          <w:u w:val="none"/>
          <w:lang w:val="en-US" w:eastAsia="zh-CN"/>
        </w:rPr>
        <w:t>须</w:t>
      </w:r>
      <w:r>
        <w:rPr>
          <w:rFonts w:ascii="Times New Roman" w:hAnsi="Times New Roman" w:eastAsia="仿宋_GB2312"/>
          <w:sz w:val="32"/>
          <w:u w:val="none"/>
        </w:rPr>
        <w:t>提供</w:t>
      </w:r>
      <w:r>
        <w:rPr>
          <w:rFonts w:hint="eastAsia" w:ascii="Times New Roman" w:hAnsi="Times New Roman" w:eastAsia="仿宋_GB2312"/>
          <w:sz w:val="32"/>
          <w:u w:val="none"/>
          <w:lang w:val="en-US" w:eastAsia="zh-CN"/>
        </w:rPr>
        <w:t>真实有效的企业2021年度和2022年度含全年累计产值情况的相关报表及对应年度的企业财务审计报告；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w:t>
      </w:r>
      <w:r>
        <w:rPr>
          <w:rFonts w:hint="eastAsia" w:ascii="Times New Roman" w:hAnsi="Times New Roman" w:eastAsia="仿宋_GB2312"/>
          <w:sz w:val="32"/>
          <w:lang w:val="en-US" w:eastAsia="zh-CN"/>
        </w:rPr>
        <w:t>四</w:t>
      </w:r>
      <w:r>
        <w:rPr>
          <w:rFonts w:ascii="Times New Roman" w:hAnsi="Times New Roman" w:eastAsia="仿宋_GB2312"/>
          <w:sz w:val="32"/>
        </w:rPr>
        <w:t>）其他相关材料。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Times New Roman" w:hAnsi="Times New Roman" w:eastAsia="黑体" w:cs="黑体"/>
          <w:sz w:val="32"/>
        </w:rPr>
      </w:pPr>
      <w:r>
        <w:rPr>
          <w:rStyle w:val="9"/>
          <w:rFonts w:hint="eastAsia" w:ascii="Times New Roman" w:hAnsi="Times New Roman" w:eastAsia="黑体" w:cs="黑体"/>
          <w:sz w:val="32"/>
          <w:lang w:val="en-US" w:eastAsia="zh-CN"/>
        </w:rPr>
        <w:t>五</w:t>
      </w:r>
      <w:r>
        <w:rPr>
          <w:rStyle w:val="9"/>
          <w:rFonts w:hint="eastAsia" w:ascii="Times New Roman" w:hAnsi="Times New Roman" w:eastAsia="黑体" w:cs="黑体"/>
          <w:sz w:val="32"/>
        </w:rPr>
        <w:t>、申报方式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本次项目申报采用网上申报方式。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（一）申报单位需登录嘉定区产业政策扶持信息管理系统（</w:t>
      </w:r>
      <w:r>
        <w:rPr>
          <w:rFonts w:hint="eastAsia" w:ascii="Times New Roman" w:hAnsi="Times New Roman" w:eastAsia="仿宋_GB2312"/>
          <w:sz w:val="32"/>
        </w:rPr>
        <w:t>https://jwjc.jiading.gov.cn:9060/zcpt/login</w:t>
      </w:r>
      <w:r>
        <w:rPr>
          <w:rFonts w:ascii="Times New Roman" w:hAnsi="Times New Roman" w:eastAsia="仿宋_GB2312"/>
          <w:sz w:val="32"/>
        </w:rPr>
        <w:t>），进行在线填报并按要求提交相关材料。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highlight w:val="none"/>
        </w:rPr>
      </w:pPr>
      <w:r>
        <w:rPr>
          <w:rFonts w:ascii="Times New Roman" w:hAnsi="Times New Roman" w:eastAsia="仿宋_GB2312"/>
          <w:sz w:val="32"/>
          <w:highlight w:val="none"/>
        </w:rPr>
        <w:t>（二）网上申报时间</w:t>
      </w:r>
      <w:r>
        <w:rPr>
          <w:rFonts w:ascii="Times New Roman" w:hAnsi="Times New Roman" w:eastAsia="仿宋_GB2312"/>
          <w:b w:val="0"/>
          <w:bCs w:val="0"/>
          <w:sz w:val="32"/>
          <w:highlight w:val="none"/>
        </w:rPr>
        <w:t>为</w:t>
      </w:r>
      <w:r>
        <w:rPr>
          <w:rStyle w:val="9"/>
          <w:rFonts w:ascii="Times New Roman" w:hAnsi="Times New Roman" w:eastAsia="仿宋_GB2312"/>
          <w:b w:val="0"/>
          <w:bCs w:val="0"/>
          <w:sz w:val="32"/>
          <w:highlight w:val="none"/>
        </w:rPr>
        <w:t>202</w:t>
      </w:r>
      <w:r>
        <w:rPr>
          <w:rStyle w:val="9"/>
          <w:rFonts w:hint="eastAsia" w:ascii="Times New Roman" w:hAnsi="Times New Roman" w:eastAsia="仿宋_GB2312"/>
          <w:b w:val="0"/>
          <w:bCs w:val="0"/>
          <w:sz w:val="32"/>
          <w:highlight w:val="none"/>
          <w:lang w:val="en-US" w:eastAsia="zh-CN"/>
        </w:rPr>
        <w:t>3</w:t>
      </w:r>
      <w:r>
        <w:rPr>
          <w:rStyle w:val="9"/>
          <w:rFonts w:ascii="Times New Roman" w:hAnsi="Times New Roman" w:eastAsia="仿宋_GB2312"/>
          <w:b w:val="0"/>
          <w:bCs w:val="0"/>
          <w:sz w:val="32"/>
          <w:highlight w:val="none"/>
        </w:rPr>
        <w:t>年</w:t>
      </w:r>
      <w:r>
        <w:rPr>
          <w:rStyle w:val="9"/>
          <w:rFonts w:hint="eastAsia" w:ascii="Times New Roman" w:hAnsi="Times New Roman" w:eastAsia="仿宋_GB2312"/>
          <w:b w:val="0"/>
          <w:bCs w:val="0"/>
          <w:sz w:val="32"/>
          <w:highlight w:val="none"/>
          <w:u w:val="none"/>
          <w:lang w:val="en-US" w:eastAsia="zh-CN"/>
        </w:rPr>
        <w:t>5</w:t>
      </w:r>
      <w:r>
        <w:rPr>
          <w:rStyle w:val="9"/>
          <w:rFonts w:ascii="Times New Roman" w:hAnsi="Times New Roman" w:eastAsia="仿宋_GB2312"/>
          <w:b w:val="0"/>
          <w:bCs w:val="0"/>
          <w:sz w:val="32"/>
          <w:highlight w:val="none"/>
          <w:u w:val="none"/>
        </w:rPr>
        <w:t>月</w:t>
      </w:r>
      <w:r>
        <w:rPr>
          <w:rStyle w:val="9"/>
          <w:rFonts w:hint="eastAsia" w:ascii="Times New Roman" w:hAnsi="Times New Roman" w:eastAsia="仿宋_GB2312"/>
          <w:b w:val="0"/>
          <w:bCs w:val="0"/>
          <w:sz w:val="32"/>
          <w:highlight w:val="none"/>
          <w:u w:val="none"/>
          <w:lang w:val="en-US" w:eastAsia="zh-CN"/>
        </w:rPr>
        <w:t>5</w:t>
      </w:r>
      <w:r>
        <w:rPr>
          <w:rStyle w:val="9"/>
          <w:rFonts w:ascii="Times New Roman" w:hAnsi="Times New Roman" w:eastAsia="仿宋_GB2312"/>
          <w:b w:val="0"/>
          <w:bCs w:val="0"/>
          <w:sz w:val="32"/>
          <w:highlight w:val="none"/>
        </w:rPr>
        <w:t>日10:00-202</w:t>
      </w:r>
      <w:r>
        <w:rPr>
          <w:rStyle w:val="9"/>
          <w:rFonts w:hint="eastAsia" w:ascii="Times New Roman" w:hAnsi="Times New Roman" w:eastAsia="仿宋_GB2312"/>
          <w:b w:val="0"/>
          <w:bCs w:val="0"/>
          <w:sz w:val="32"/>
          <w:highlight w:val="none"/>
          <w:lang w:val="en-US" w:eastAsia="zh-CN"/>
        </w:rPr>
        <w:t>3</w:t>
      </w:r>
      <w:r>
        <w:rPr>
          <w:rStyle w:val="9"/>
          <w:rFonts w:ascii="Times New Roman" w:hAnsi="Times New Roman" w:eastAsia="仿宋_GB2312"/>
          <w:b w:val="0"/>
          <w:bCs w:val="0"/>
          <w:sz w:val="32"/>
          <w:highlight w:val="none"/>
        </w:rPr>
        <w:t>年</w:t>
      </w:r>
      <w:r>
        <w:rPr>
          <w:rStyle w:val="9"/>
          <w:rFonts w:hint="eastAsia" w:ascii="Times New Roman" w:hAnsi="Times New Roman" w:eastAsia="仿宋_GB2312"/>
          <w:b w:val="0"/>
          <w:bCs w:val="0"/>
          <w:sz w:val="32"/>
          <w:highlight w:val="none"/>
          <w:lang w:val="en-US" w:eastAsia="zh-CN"/>
        </w:rPr>
        <w:t>5</w:t>
      </w:r>
      <w:r>
        <w:rPr>
          <w:rStyle w:val="9"/>
          <w:rFonts w:ascii="Times New Roman" w:hAnsi="Times New Roman" w:eastAsia="仿宋_GB2312"/>
          <w:b w:val="0"/>
          <w:bCs w:val="0"/>
          <w:sz w:val="32"/>
          <w:highlight w:val="none"/>
        </w:rPr>
        <w:t>月</w:t>
      </w:r>
      <w:r>
        <w:rPr>
          <w:rStyle w:val="9"/>
          <w:rFonts w:hint="eastAsia" w:ascii="Times New Roman" w:hAnsi="Times New Roman" w:eastAsia="仿宋_GB2312"/>
          <w:b w:val="0"/>
          <w:bCs w:val="0"/>
          <w:sz w:val="32"/>
          <w:highlight w:val="none"/>
          <w:lang w:val="en-US" w:eastAsia="zh-CN"/>
        </w:rPr>
        <w:t>31</w:t>
      </w:r>
      <w:r>
        <w:rPr>
          <w:rStyle w:val="9"/>
          <w:rFonts w:ascii="Times New Roman" w:hAnsi="Times New Roman" w:eastAsia="仿宋_GB2312"/>
          <w:b w:val="0"/>
          <w:bCs w:val="0"/>
          <w:sz w:val="32"/>
          <w:highlight w:val="none"/>
        </w:rPr>
        <w:t>日16:00</w:t>
      </w:r>
      <w:r>
        <w:rPr>
          <w:rFonts w:hint="eastAsia" w:ascii="Times New Roman" w:hAnsi="Times New Roman" w:eastAsia="仿宋_GB2312"/>
          <w:b w:val="0"/>
          <w:bCs w:val="0"/>
          <w:sz w:val="32"/>
          <w:highlight w:val="none"/>
          <w:lang w:eastAsia="zh-CN"/>
        </w:rPr>
        <w:t>；</w:t>
      </w:r>
      <w:r>
        <w:rPr>
          <w:rFonts w:hint="eastAsia" w:ascii="Times New Roman" w:hAnsi="Times New Roman" w:eastAsia="仿宋_GB2312" w:cs="仿宋_GB2312"/>
          <w:b w:val="0"/>
          <w:bCs w:val="0"/>
          <w:sz w:val="32"/>
          <w:szCs w:val="32"/>
          <w:highlight w:val="none"/>
        </w:rPr>
        <w:t>街镇初</w:t>
      </w:r>
      <w:r>
        <w:rPr>
          <w:rFonts w:hint="eastAsia" w:ascii="Times New Roman" w:hAnsi="Times New Roman" w:eastAsia="仿宋_GB2312" w:cs="仿宋_GB2312"/>
          <w:sz w:val="32"/>
          <w:szCs w:val="32"/>
          <w:highlight w:val="none"/>
        </w:rPr>
        <w:t>审截止时间为</w:t>
      </w:r>
      <w:r>
        <w:rPr>
          <w:rFonts w:hint="eastAsia" w:ascii="Times New Roman" w:hAnsi="Times New Roman" w:eastAsia="仿宋_GB2312" w:cs="仿宋_GB2312"/>
          <w:sz w:val="32"/>
          <w:szCs w:val="32"/>
          <w:highlight w:val="none"/>
          <w:lang w:val="en-US" w:eastAsia="zh-CN"/>
        </w:rPr>
        <w:t>2023年6</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日 10:00</w:t>
      </w:r>
      <w:r>
        <w:rPr>
          <w:rStyle w:val="9"/>
          <w:rFonts w:ascii="Times New Roman" w:hAnsi="Times New Roman" w:eastAsia="仿宋_GB2312"/>
          <w:sz w:val="32"/>
          <w:highlight w:val="none"/>
        </w:rPr>
        <w:t>-</w:t>
      </w:r>
      <w:r>
        <w:rPr>
          <w:rFonts w:hint="eastAsia" w:ascii="Times New Roman" w:hAnsi="Times New Roman" w:eastAsia="仿宋_GB2312" w:cs="仿宋_GB2312"/>
          <w:sz w:val="32"/>
          <w:szCs w:val="32"/>
          <w:highlight w:val="none"/>
        </w:rPr>
        <w:t>2023年</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rPr>
        <w:t>日17:00。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ascii="Times New Roman" w:hAnsi="Times New Roman" w:eastAsia="仿宋_GB2312"/>
          <w:sz w:val="32"/>
        </w:rPr>
        <w:t>（三）各类申请表均通过嘉定区产业政策扶持信息管理系统填写后统一生成，</w:t>
      </w:r>
      <w:r>
        <w:rPr>
          <w:rFonts w:hint="eastAsia" w:ascii="Times New Roman" w:hAnsi="Times New Roman" w:eastAsia="仿宋_GB2312"/>
          <w:sz w:val="32"/>
          <w:lang w:val="en-US" w:eastAsia="zh-CN"/>
        </w:rPr>
        <w:t>产值报表</w:t>
      </w:r>
      <w:r>
        <w:rPr>
          <w:rFonts w:ascii="Times New Roman" w:hAnsi="Times New Roman" w:eastAsia="仿宋_GB2312"/>
          <w:sz w:val="32"/>
        </w:rPr>
        <w:t>等</w:t>
      </w:r>
      <w:r>
        <w:rPr>
          <w:rFonts w:hint="eastAsia" w:ascii="Times New Roman" w:hAnsi="Times New Roman" w:eastAsia="仿宋_GB2312"/>
          <w:sz w:val="32"/>
          <w:lang w:val="en-US" w:eastAsia="zh-CN"/>
        </w:rPr>
        <w:t>相关</w:t>
      </w:r>
      <w:r>
        <w:rPr>
          <w:rFonts w:ascii="Times New Roman" w:hAnsi="Times New Roman" w:eastAsia="仿宋_GB2312"/>
          <w:sz w:val="32"/>
        </w:rPr>
        <w:t>佐证材料需企业另行上传PDF文件。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仿宋_GB2312"/>
          <w:sz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企业完成网上申报后，由</w:t>
      </w:r>
      <w:r>
        <w:rPr>
          <w:rFonts w:ascii="Times New Roman" w:hAnsi="Times New Roman" w:eastAsia="仿宋_GB2312" w:cs="仿宋_GB2312"/>
          <w:sz w:val="32"/>
          <w:szCs w:val="32"/>
        </w:rPr>
        <w:t>各</w:t>
      </w:r>
      <w:r>
        <w:rPr>
          <w:rFonts w:hint="eastAsia" w:ascii="Times New Roman" w:hAnsi="Times New Roman" w:eastAsia="仿宋_GB2312" w:cs="仿宋_GB2312"/>
          <w:sz w:val="32"/>
          <w:szCs w:val="32"/>
        </w:rPr>
        <w:t>街镇登陆嘉定区产业政策扶持信息管理系统，对企业提交材料的完整性、真实性予以审核，并提出审核意见；街镇审核完成后，需填报《嘉定区</w:t>
      </w:r>
      <w:r>
        <w:rPr>
          <w:rFonts w:hint="eastAsia" w:ascii="Times New Roman" w:hAnsi="Times New Roman" w:eastAsia="仿宋_GB2312" w:cs="仿宋_GB2312"/>
          <w:sz w:val="32"/>
          <w:szCs w:val="32"/>
          <w:lang w:val="en-US" w:eastAsia="zh-CN"/>
        </w:rPr>
        <w:t>鼓励工业企业扩大生产规模（产值增长奖励）</w:t>
      </w:r>
      <w:r>
        <w:rPr>
          <w:rFonts w:hint="eastAsia" w:ascii="Times New Roman" w:hAnsi="Times New Roman" w:eastAsia="仿宋_GB2312" w:cs="仿宋_GB2312"/>
          <w:sz w:val="32"/>
          <w:szCs w:val="32"/>
        </w:rPr>
        <w:t>项目审核汇总表》（附件3），加盖公章后，于</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rPr>
        <w:t>日17:00</w:t>
      </w:r>
      <w:r>
        <w:rPr>
          <w:rFonts w:hint="eastAsia" w:ascii="Times New Roman" w:hAnsi="Times New Roman" w:eastAsia="仿宋_GB2312" w:cs="仿宋_GB2312"/>
          <w:sz w:val="32"/>
          <w:szCs w:val="32"/>
        </w:rPr>
        <w:t>前反馈区</w:t>
      </w:r>
      <w:r>
        <w:rPr>
          <w:rFonts w:hint="eastAsia" w:ascii="Times New Roman" w:hAnsi="Times New Roman" w:eastAsia="仿宋_GB2312" w:cs="仿宋_GB2312"/>
          <w:sz w:val="32"/>
          <w:szCs w:val="32"/>
          <w:lang w:val="en-US" w:eastAsia="zh-CN"/>
        </w:rPr>
        <w:t>经委</w:t>
      </w:r>
      <w:r>
        <w:rPr>
          <w:rFonts w:hint="eastAsia" w:ascii="Times New Roman" w:hAnsi="Times New Roman"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hint="eastAsia" w:ascii="Times New Roman" w:hAnsi="Times New Roman" w:eastAsia="黑体" w:cs="黑体"/>
          <w:sz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hint="eastAsia" w:ascii="Times New Roman" w:hAnsi="Times New Roman" w:eastAsia="黑体" w:cs="黑体"/>
          <w:sz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hint="eastAsia" w:ascii="Times New Roman" w:hAnsi="Times New Roman" w:eastAsia="黑体" w:cs="黑体"/>
          <w:sz w:val="32"/>
        </w:rPr>
      </w:pPr>
      <w:r>
        <w:rPr>
          <w:rStyle w:val="9"/>
          <w:rFonts w:hint="eastAsia" w:ascii="Times New Roman" w:hAnsi="Times New Roman" w:eastAsia="黑体" w:cs="黑体"/>
          <w:sz w:val="32"/>
          <w:lang w:val="en-US" w:eastAsia="zh-CN"/>
        </w:rPr>
        <w:t>六</w:t>
      </w:r>
      <w:r>
        <w:rPr>
          <w:rStyle w:val="9"/>
          <w:rFonts w:hint="eastAsia" w:ascii="Times New Roman" w:hAnsi="Times New Roman" w:eastAsia="黑体" w:cs="黑体"/>
          <w:sz w:val="32"/>
        </w:rPr>
        <w:t>、咨询电话</w:t>
      </w:r>
    </w:p>
    <w:tbl>
      <w:tblPr>
        <w:tblStyle w:val="7"/>
        <w:tblW w:w="7638" w:type="dxa"/>
        <w:tblInd w:w="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3"/>
        <w:gridCol w:w="2336"/>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所属街镇</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联系人</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工业区</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default"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39966716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安亭镇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default"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邓老师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39570346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马陆镇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叶老师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39153198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南翔镇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金老师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59176609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外冈镇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王老师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39196653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江桥镇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default"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章老师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69112645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徐行镇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陆老师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59555093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菊园新区</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徐老师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39986633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华亭镇</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薄老师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59956118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新成路街道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朱老师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69993078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嘉定镇街道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顾老师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59532514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真新街道</w:t>
            </w:r>
          </w:p>
        </w:tc>
        <w:tc>
          <w:tcPr>
            <w:tcW w:w="2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李老师</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600" w:lineRule="exact"/>
              <w:jc w:val="center"/>
              <w:textAlignment w:val="center"/>
              <w:rPr>
                <w:rFonts w:hint="eastAsia" w:ascii="Times New Roman" w:hAnsi="Times New Roman" w:eastAsia="宋体" w:cs="宋体"/>
                <w:i w:val="0"/>
                <w:iCs w:val="0"/>
                <w:color w:val="000000"/>
                <w:kern w:val="0"/>
                <w:sz w:val="28"/>
                <w:szCs w:val="28"/>
                <w:u w:val="none"/>
                <w:lang w:val="en-US" w:eastAsia="zh-CN" w:bidi="ar"/>
              </w:rPr>
            </w:pPr>
            <w:r>
              <w:rPr>
                <w:rFonts w:hint="eastAsia" w:ascii="Times New Roman" w:hAnsi="Times New Roman" w:eastAsia="宋体" w:cs="宋体"/>
                <w:i w:val="0"/>
                <w:iCs w:val="0"/>
                <w:color w:val="000000"/>
                <w:kern w:val="0"/>
                <w:sz w:val="28"/>
                <w:szCs w:val="28"/>
                <w:u w:val="none"/>
                <w:lang w:val="en-US" w:eastAsia="zh-CN" w:bidi="ar"/>
              </w:rPr>
              <w:t>59192251</w:t>
            </w:r>
          </w:p>
        </w:tc>
      </w:tr>
    </w:tbl>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Style w:val="9"/>
          <w:rFonts w:hint="eastAsia" w:ascii="Times New Roman" w:hAnsi="Times New Roman" w:eastAsia="黑体" w:cs="黑体"/>
          <w:sz w:val="32"/>
        </w:rPr>
      </w:pPr>
      <w:r>
        <w:rPr>
          <w:rStyle w:val="9"/>
          <w:rFonts w:hint="eastAsia" w:ascii="Times New Roman" w:hAnsi="Times New Roman" w:eastAsia="黑体" w:cs="黑体"/>
          <w:sz w:val="32"/>
          <w:lang w:val="en-US" w:eastAsia="zh-CN"/>
        </w:rPr>
        <w:t>七、</w:t>
      </w:r>
      <w:r>
        <w:rPr>
          <w:rStyle w:val="9"/>
          <w:rFonts w:hint="eastAsia" w:ascii="Times New Roman" w:hAnsi="Times New Roman" w:eastAsia="黑体" w:cs="黑体"/>
          <w:sz w:val="32"/>
        </w:rPr>
        <w:t>其他事项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ascii="Times New Roman" w:hAnsi="Times New Roman" w:eastAsia="仿宋_GB2312"/>
          <w:sz w:val="32"/>
        </w:rPr>
      </w:pPr>
      <w:r>
        <w:rPr>
          <w:rFonts w:ascii="Times New Roman" w:hAnsi="Times New Roman" w:eastAsia="仿宋_GB2312"/>
          <w:sz w:val="32"/>
        </w:rPr>
        <w:t>（一）我委从未委托任何机构或个人代理专项资金申报事宜，请项目单位自主申报项目。我委将严格按照有关标准和程序受理申请，不收取任何费用。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sz w:val="32"/>
        </w:rPr>
      </w:pPr>
      <w:r>
        <w:rPr>
          <w:rFonts w:ascii="Times New Roman" w:hAnsi="Times New Roman" w:eastAsia="仿宋_GB2312"/>
          <w:sz w:val="32"/>
        </w:rPr>
        <w:t>（二）本补贴扶持项目已申报其他市、区专项扶持项目的应主动予以申明。已获得财政资金支持的同一项目不得再重复申请资助。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附件：1、嘉定区鼓励工业企业扩大生产规模项目申报表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2、嘉定区财政专项资金项目申报信用承诺书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3、</w:t>
      </w:r>
      <w:r>
        <w:rPr>
          <w:rFonts w:hint="eastAsia" w:ascii="Times New Roman" w:hAnsi="Times New Roman" w:eastAsia="仿宋_GB2312" w:cs="仿宋_GB2312"/>
          <w:sz w:val="32"/>
          <w:szCs w:val="32"/>
        </w:rPr>
        <w:t>嘉定区</w:t>
      </w:r>
      <w:r>
        <w:rPr>
          <w:rFonts w:hint="eastAsia" w:ascii="Times New Roman" w:hAnsi="Times New Roman" w:eastAsia="仿宋_GB2312" w:cs="仿宋_GB2312"/>
          <w:sz w:val="32"/>
          <w:szCs w:val="32"/>
          <w:lang w:val="en-US" w:eastAsia="zh-CN"/>
        </w:rPr>
        <w:t>鼓励工业企业扩大生产规模（产值增长奖励）</w:t>
      </w:r>
      <w:r>
        <w:rPr>
          <w:rFonts w:hint="eastAsia" w:ascii="Times New Roman" w:hAnsi="Times New Roman" w:eastAsia="仿宋_GB2312" w:cs="仿宋_GB2312"/>
          <w:sz w:val="32"/>
          <w:szCs w:val="32"/>
        </w:rPr>
        <w:t>项目审核汇总表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仿宋_GB2312"/>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Times New Roman" w:hAnsi="Times New Roman" w:eastAsia="仿宋_GB2312"/>
          <w:sz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right"/>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嘉定区经济委员会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right"/>
        <w:rPr>
          <w:rFonts w:hint="eastAsia" w:ascii="Times New Roman" w:hAnsi="Times New Roman" w:eastAsia="仿宋_GB2312" w:cs="仿宋_GB2312"/>
          <w:kern w:val="2"/>
          <w:sz w:val="32"/>
          <w:szCs w:val="32"/>
          <w:highlight w:val="yellow"/>
          <w:lang w:val="en-US" w:eastAsia="zh-CN" w:bidi="ar"/>
        </w:rPr>
      </w:pPr>
      <w:r>
        <w:rPr>
          <w:rFonts w:hint="eastAsia" w:ascii="Times New Roman" w:hAnsi="Times New Roman" w:eastAsia="仿宋_GB2312" w:cs="仿宋_GB2312"/>
          <w:color w:val="auto"/>
          <w:kern w:val="2"/>
          <w:sz w:val="32"/>
          <w:szCs w:val="32"/>
          <w:highlight w:val="none"/>
          <w:lang w:val="en-US" w:eastAsia="zh-CN" w:bidi="ar"/>
        </w:rPr>
        <w:t>2023年5月5日</w:t>
      </w: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楷体_GB2312" w:cs="楷体_GB2312"/>
          <w:bCs/>
          <w:kern w:val="0"/>
          <w:sz w:val="32"/>
          <w:szCs w:val="32"/>
          <w:lang w:val="en-US" w:eastAsia="zh-CN"/>
        </w:rPr>
      </w:pPr>
    </w:p>
    <w:p>
      <w:pPr>
        <w:jc w:val="both"/>
        <w:rPr>
          <w:rFonts w:hint="eastAsia" w:ascii="Times New Roman" w:hAnsi="Times New Roman" w:eastAsia="仿宋_GB2312"/>
          <w:sz w:val="32"/>
          <w:szCs w:val="32"/>
          <w:highlight w:val="none"/>
          <w:lang w:val="en-US" w:eastAsia="zh-CN"/>
        </w:rPr>
      </w:pPr>
      <w:bookmarkStart w:id="0" w:name="_GoBack"/>
      <w:bookmarkEnd w:id="0"/>
      <w:r>
        <w:rPr>
          <w:rFonts w:hint="eastAsia" w:ascii="Times New Roman" w:hAnsi="Times New Roman" w:eastAsia="楷体_GB2312" w:cs="楷体_GB2312"/>
          <w:bCs/>
          <w:kern w:val="0"/>
          <w:sz w:val="32"/>
          <w:szCs w:val="32"/>
          <w:lang w:val="en-US" w:eastAsia="zh-CN"/>
        </w:rPr>
        <w:t>附件1：</w:t>
      </w:r>
    </w:p>
    <w:tbl>
      <w:tblPr>
        <w:tblStyle w:val="7"/>
        <w:tblpPr w:leftFromText="180" w:rightFromText="180" w:vertAnchor="text" w:horzAnchor="margin" w:tblpXSpec="center" w:tblpY="6"/>
        <w:tblW w:w="97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97"/>
        <w:gridCol w:w="3152"/>
        <w:gridCol w:w="1709"/>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759" w:type="dxa"/>
            <w:gridSpan w:val="4"/>
            <w:tcBorders>
              <w:top w:val="nil"/>
              <w:left w:val="nil"/>
              <w:right w:val="nil"/>
            </w:tcBorders>
            <w:noWrap w:val="0"/>
            <w:vAlign w:val="center"/>
          </w:tcPr>
          <w:p>
            <w:pPr>
              <w:spacing w:line="560" w:lineRule="exact"/>
              <w:jc w:val="center"/>
              <w:rPr>
                <w:rFonts w:ascii="Times New Roman" w:hAnsi="Times New Roman"/>
                <w:bCs/>
                <w:kern w:val="0"/>
              </w:rPr>
            </w:pPr>
            <w:r>
              <w:rPr>
                <w:rFonts w:hint="eastAsia" w:ascii="Times New Roman" w:hAnsi="Times New Roman" w:eastAsia="方正小标宋简体" w:cs="方正小标宋简体"/>
                <w:kern w:val="2"/>
                <w:sz w:val="36"/>
                <w:szCs w:val="36"/>
                <w:lang w:val="en-US" w:eastAsia="zh-CN" w:bidi="ar-SA"/>
              </w:rPr>
              <w:t>嘉定区鼓励工业企业扩大生产规模项目申报表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exac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单位全称</w:t>
            </w:r>
          </w:p>
        </w:tc>
        <w:tc>
          <w:tcPr>
            <w:tcW w:w="3152" w:type="dxa"/>
            <w:tcBorders>
              <w:tl2br w:val="nil"/>
              <w:tr2bl w:val="nil"/>
            </w:tcBorders>
            <w:noWrap w:val="0"/>
            <w:vAlign w:val="center"/>
          </w:tcPr>
          <w:p>
            <w:pPr>
              <w:widowControl/>
              <w:jc w:val="center"/>
              <w:rPr>
                <w:rFonts w:hint="eastAsia" w:ascii="Times New Roman" w:hAnsi="Times New Roman" w:eastAsia="宋体" w:cs="宋体"/>
                <w:b/>
                <w:bCs/>
                <w:kern w:val="0"/>
                <w:sz w:val="24"/>
                <w:szCs w:val="24"/>
              </w:rPr>
            </w:pPr>
          </w:p>
        </w:tc>
        <w:tc>
          <w:tcPr>
            <w:tcW w:w="1709"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组织机构代码</w:t>
            </w:r>
          </w:p>
        </w:tc>
        <w:tc>
          <w:tcPr>
            <w:tcW w:w="3301" w:type="dxa"/>
            <w:tcBorders>
              <w:tl2br w:val="nil"/>
              <w:tr2bl w:val="nil"/>
            </w:tcBorders>
            <w:noWrap w:val="0"/>
            <w:vAlign w:val="top"/>
          </w:tcPr>
          <w:p>
            <w:pPr>
              <w:widowControl/>
              <w:jc w:val="center"/>
              <w:rPr>
                <w:rFonts w:ascii="Times New Roman" w:hAnsi="Times New Roman"/>
                <w:b/>
                <w:bCs/>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经营</w:t>
            </w:r>
            <w:r>
              <w:rPr>
                <w:rFonts w:hint="eastAsia" w:ascii="Times New Roman" w:hAnsi="Times New Roman" w:eastAsia="宋体" w:cs="宋体"/>
                <w:kern w:val="0"/>
                <w:sz w:val="24"/>
                <w:szCs w:val="24"/>
              </w:rPr>
              <w:t>地址</w:t>
            </w:r>
          </w:p>
        </w:tc>
        <w:tc>
          <w:tcPr>
            <w:tcW w:w="3152"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p>
        </w:tc>
        <w:tc>
          <w:tcPr>
            <w:tcW w:w="1709" w:type="dxa"/>
            <w:tcBorders>
              <w:tl2br w:val="nil"/>
              <w:tr2bl w:val="nil"/>
            </w:tcBorders>
            <w:noWrap w:val="0"/>
            <w:vAlign w:val="center"/>
          </w:tcPr>
          <w:p>
            <w:pPr>
              <w:widowControl/>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所属行业</w:t>
            </w:r>
          </w:p>
        </w:tc>
        <w:tc>
          <w:tcPr>
            <w:tcW w:w="3301"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企业负责人</w:t>
            </w:r>
          </w:p>
        </w:tc>
        <w:tc>
          <w:tcPr>
            <w:tcW w:w="3152"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p>
        </w:tc>
        <w:tc>
          <w:tcPr>
            <w:tcW w:w="1709"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联系电话</w:t>
            </w:r>
          </w:p>
        </w:tc>
        <w:tc>
          <w:tcPr>
            <w:tcW w:w="3301" w:type="dxa"/>
            <w:tcBorders>
              <w:tl2br w:val="nil"/>
              <w:tr2bl w:val="nil"/>
            </w:tcBorders>
            <w:noWrap w:val="0"/>
            <w:vAlign w:val="center"/>
          </w:tcPr>
          <w:p>
            <w:pPr>
              <w:widowControl/>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项目负责人</w:t>
            </w:r>
          </w:p>
        </w:tc>
        <w:tc>
          <w:tcPr>
            <w:tcW w:w="3152"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p>
        </w:tc>
        <w:tc>
          <w:tcPr>
            <w:tcW w:w="1709"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联系电话</w:t>
            </w:r>
          </w:p>
        </w:tc>
        <w:tc>
          <w:tcPr>
            <w:tcW w:w="3301" w:type="dxa"/>
            <w:tcBorders>
              <w:tl2br w:val="nil"/>
              <w:tr2bl w:val="nil"/>
            </w:tcBorders>
            <w:noWrap w:val="0"/>
            <w:vAlign w:val="center"/>
          </w:tcPr>
          <w:p>
            <w:pPr>
              <w:widowControl/>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rPr>
              <w:t>开户行</w:t>
            </w:r>
          </w:p>
        </w:tc>
        <w:tc>
          <w:tcPr>
            <w:tcW w:w="3152"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bidi="ar-SA"/>
              </w:rPr>
            </w:pPr>
          </w:p>
        </w:tc>
        <w:tc>
          <w:tcPr>
            <w:tcW w:w="1709"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rPr>
              <w:t>银行账号</w:t>
            </w:r>
          </w:p>
        </w:tc>
        <w:tc>
          <w:tcPr>
            <w:tcW w:w="3301" w:type="dxa"/>
            <w:tcBorders>
              <w:tl2br w:val="nil"/>
              <w:tr2bl w:val="nil"/>
            </w:tcBorders>
            <w:noWrap w:val="0"/>
            <w:vAlign w:val="center"/>
          </w:tcPr>
          <w:p>
            <w:pPr>
              <w:widowControl/>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restart"/>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2021年</w:t>
            </w:r>
          </w:p>
        </w:tc>
        <w:tc>
          <w:tcPr>
            <w:tcW w:w="3152" w:type="dxa"/>
            <w:tcBorders>
              <w:tl2br w:val="nil"/>
              <w:tr2bl w:val="nil"/>
            </w:tcBorders>
            <w:noWrap w:val="0"/>
            <w:vAlign w:val="center"/>
          </w:tcPr>
          <w:p>
            <w:pPr>
              <w:widowControl/>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产值：</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万元</w:t>
            </w:r>
          </w:p>
        </w:tc>
        <w:tc>
          <w:tcPr>
            <w:tcW w:w="1709" w:type="dxa"/>
            <w:vMerge w:val="restart"/>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2022年</w:t>
            </w:r>
          </w:p>
        </w:tc>
        <w:tc>
          <w:tcPr>
            <w:tcW w:w="3301" w:type="dxa"/>
            <w:tcBorders>
              <w:tl2br w:val="nil"/>
              <w:tr2bl w:val="nil"/>
            </w:tcBorders>
            <w:noWrap w:val="0"/>
            <w:vAlign w:val="center"/>
          </w:tcPr>
          <w:p>
            <w:pPr>
              <w:widowControl/>
              <w:jc w:val="left"/>
              <w:rPr>
                <w:rFonts w:hint="eastAsia" w:ascii="Times New Roman" w:hAnsi="Times New Roman" w:eastAsia="宋体" w:cs="宋体"/>
                <w:kern w:val="0"/>
              </w:rPr>
            </w:pPr>
            <w:r>
              <w:rPr>
                <w:rFonts w:hint="eastAsia" w:ascii="Times New Roman" w:hAnsi="Times New Roman" w:eastAsia="宋体" w:cs="宋体"/>
                <w:kern w:val="0"/>
                <w:sz w:val="24"/>
                <w:szCs w:val="24"/>
                <w:lang w:val="en-US" w:eastAsia="zh-CN"/>
              </w:rPr>
              <w:t>产值：</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exact"/>
          <w:jc w:val="center"/>
        </w:trPr>
        <w:tc>
          <w:tcPr>
            <w:tcW w:w="1597" w:type="dxa"/>
            <w:vMerge w:val="continue"/>
            <w:tcBorders>
              <w:tl2br w:val="nil"/>
              <w:tr2bl w:val="nil"/>
            </w:tcBorders>
            <w:noWrap w:val="0"/>
            <w:vAlign w:val="center"/>
          </w:tcPr>
          <w:p>
            <w:pPr>
              <w:widowControl/>
              <w:jc w:val="center"/>
              <w:rPr>
                <w:rFonts w:hint="eastAsia" w:ascii="Times New Roman" w:hAnsi="Times New Roman" w:eastAsia="宋体" w:cs="宋体"/>
                <w:sz w:val="24"/>
                <w:szCs w:val="24"/>
              </w:rPr>
            </w:pPr>
          </w:p>
        </w:tc>
        <w:tc>
          <w:tcPr>
            <w:tcW w:w="3152" w:type="dxa"/>
            <w:tcBorders>
              <w:tl2br w:val="nil"/>
              <w:tr2bl w:val="nil"/>
            </w:tcBorders>
            <w:noWrap w:val="0"/>
            <w:vAlign w:val="center"/>
          </w:tcPr>
          <w:p>
            <w:pPr>
              <w:widowControl/>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税收：</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 xml:space="preserve"> 万元</w:t>
            </w:r>
          </w:p>
        </w:tc>
        <w:tc>
          <w:tcPr>
            <w:tcW w:w="1709" w:type="dxa"/>
            <w:vMerge w:val="continue"/>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p>
        </w:tc>
        <w:tc>
          <w:tcPr>
            <w:tcW w:w="3301" w:type="dxa"/>
            <w:tcBorders>
              <w:tl2br w:val="nil"/>
              <w:tr2bl w:val="nil"/>
            </w:tcBorders>
            <w:noWrap w:val="0"/>
            <w:vAlign w:val="center"/>
          </w:tcPr>
          <w:p>
            <w:pPr>
              <w:widowControl/>
              <w:jc w:val="left"/>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税收：</w:t>
            </w:r>
            <w:r>
              <w:rPr>
                <w:rFonts w:hint="eastAsia" w:ascii="Times New Roman" w:hAnsi="Times New Roman" w:eastAsia="宋体" w:cs="宋体"/>
                <w:kern w:val="0"/>
                <w:sz w:val="24"/>
                <w:szCs w:val="24"/>
                <w:u w:val="single"/>
                <w:lang w:val="en-US" w:eastAsia="zh-CN"/>
              </w:rPr>
              <w:t xml:space="preserve">            </w:t>
            </w:r>
            <w:r>
              <w:rPr>
                <w:rFonts w:hint="eastAsia" w:ascii="Times New Roman" w:hAnsi="Times New Roman" w:eastAsia="宋体" w:cs="宋体"/>
                <w:kern w:val="0"/>
                <w:sz w:val="24"/>
                <w:szCs w:val="24"/>
                <w:lang w:val="en-US" w:eastAsia="zh-CN"/>
              </w:rPr>
              <w:t xml:space="preserve">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2" w:hRule="atLeas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企业</w:t>
            </w:r>
            <w:r>
              <w:rPr>
                <w:rFonts w:hint="eastAsia" w:ascii="Times New Roman" w:hAnsi="Times New Roman" w:eastAsia="宋体" w:cs="宋体"/>
                <w:kern w:val="0"/>
                <w:sz w:val="24"/>
                <w:szCs w:val="24"/>
              </w:rPr>
              <w:t>简介</w:t>
            </w:r>
            <w:r>
              <w:rPr>
                <w:rFonts w:hint="eastAsia" w:ascii="Times New Roman" w:hAnsi="Times New Roman" w:eastAsia="宋体" w:cs="宋体"/>
                <w:kern w:val="0"/>
                <w:sz w:val="24"/>
                <w:szCs w:val="24"/>
                <w:lang w:eastAsia="zh-CN"/>
              </w:rPr>
              <w:t>（</w:t>
            </w:r>
            <w:r>
              <w:rPr>
                <w:rFonts w:hint="eastAsia" w:ascii="Times New Roman" w:hAnsi="Times New Roman" w:eastAsia="宋体" w:cs="宋体"/>
                <w:kern w:val="0"/>
                <w:sz w:val="24"/>
                <w:szCs w:val="24"/>
                <w:lang w:val="en-US" w:eastAsia="zh-CN"/>
              </w:rPr>
              <w:t>主营业务或主要产品情况）</w:t>
            </w:r>
          </w:p>
        </w:tc>
        <w:tc>
          <w:tcPr>
            <w:tcW w:w="8162" w:type="dxa"/>
            <w:gridSpan w:val="3"/>
            <w:tcBorders>
              <w:tl2br w:val="nil"/>
              <w:tr2bl w:val="nil"/>
            </w:tcBorders>
            <w:noWrap w:val="0"/>
            <w:vAlign w:val="center"/>
          </w:tcPr>
          <w:p>
            <w:pPr>
              <w:widowControl/>
              <w:jc w:val="center"/>
              <w:rPr>
                <w:rFonts w:hint="eastAsia" w:ascii="Times New Roman" w:hAnsi="Times New Roman" w:eastAsia="宋体" w:cs="宋体"/>
                <w:kern w:val="0"/>
                <w:sz w:val="24"/>
                <w:szCs w:val="24"/>
              </w:rPr>
            </w:pPr>
          </w:p>
          <w:p>
            <w:pPr>
              <w:widowControl/>
              <w:spacing w:line="360" w:lineRule="auto"/>
              <w:ind w:firstLine="480" w:firstLineChars="200"/>
              <w:jc w:val="left"/>
              <w:rPr>
                <w:rFonts w:hint="eastAsia" w:ascii="Times New Roman" w:hAnsi="Times New Roman" w:eastAsia="宋体" w:cs="宋体"/>
                <w:sz w:val="24"/>
                <w:szCs w:val="24"/>
              </w:rPr>
            </w:pPr>
          </w:p>
          <w:p>
            <w:pPr>
              <w:widowControl/>
              <w:spacing w:line="360" w:lineRule="auto"/>
              <w:ind w:firstLine="480" w:firstLineChars="200"/>
              <w:jc w:val="left"/>
              <w:rPr>
                <w:rFonts w:hint="eastAsia" w:ascii="Times New Roman" w:hAnsi="Times New Roman" w:eastAsia="宋体" w:cs="宋体"/>
                <w:kern w:val="0"/>
                <w:sz w:val="24"/>
                <w:szCs w:val="24"/>
              </w:rPr>
            </w:pPr>
          </w:p>
          <w:p>
            <w:pPr>
              <w:widowControl/>
              <w:rPr>
                <w:rFonts w:hint="eastAsia" w:ascii="Times New Roman" w:hAnsi="Times New Roman" w:eastAsia="宋体" w:cs="宋体"/>
                <w:kern w:val="0"/>
                <w:sz w:val="24"/>
                <w:szCs w:val="24"/>
              </w:rPr>
            </w:pPr>
          </w:p>
          <w:p>
            <w:pPr>
              <w:widowControl/>
              <w:rPr>
                <w:rFonts w:hint="eastAsia" w:ascii="Times New Roman" w:hAnsi="Times New Roman"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1597" w:type="dxa"/>
            <w:tcBorders>
              <w:tl2br w:val="nil"/>
              <w:tr2bl w:val="nil"/>
            </w:tcBorders>
            <w:noWrap w:val="0"/>
            <w:vAlign w:val="center"/>
          </w:tcPr>
          <w:p>
            <w:pPr>
              <w:widowControl/>
              <w:jc w:val="center"/>
              <w:rPr>
                <w:rFonts w:hint="default" w:ascii="Times New Roman" w:hAnsi="Times New Roman" w:eastAsia="宋体" w:cs="宋体"/>
                <w:kern w:val="0"/>
                <w:sz w:val="24"/>
                <w:szCs w:val="24"/>
                <w:lang w:val="en-US"/>
              </w:rPr>
            </w:pPr>
            <w:r>
              <w:rPr>
                <w:rFonts w:hint="eastAsia" w:ascii="Times New Roman" w:hAnsi="Times New Roman" w:eastAsia="宋体" w:cs="宋体"/>
                <w:spacing w:val="-8"/>
                <w:sz w:val="24"/>
                <w:szCs w:val="24"/>
              </w:rPr>
              <w:t>202</w:t>
            </w:r>
            <w:r>
              <w:rPr>
                <w:rFonts w:hint="eastAsia" w:ascii="Times New Roman" w:hAnsi="Times New Roman" w:eastAsia="宋体" w:cs="宋体"/>
                <w:spacing w:val="-8"/>
                <w:sz w:val="24"/>
                <w:szCs w:val="24"/>
                <w:lang w:val="en-US" w:eastAsia="zh-CN"/>
              </w:rPr>
              <w:t>2年度产值增量（万元）</w:t>
            </w:r>
          </w:p>
        </w:tc>
        <w:tc>
          <w:tcPr>
            <w:tcW w:w="3152" w:type="dxa"/>
            <w:tcBorders>
              <w:tl2br w:val="nil"/>
              <w:tr2bl w:val="nil"/>
            </w:tcBorders>
            <w:noWrap w:val="0"/>
            <w:vAlign w:val="center"/>
          </w:tcPr>
          <w:p>
            <w:pPr>
              <w:widowControl/>
              <w:jc w:val="center"/>
              <w:rPr>
                <w:rFonts w:hint="eastAsia" w:ascii="Times New Roman" w:hAnsi="Times New Roman" w:eastAsia="宋体" w:cs="宋体"/>
                <w:kern w:val="0"/>
                <w:sz w:val="24"/>
                <w:szCs w:val="24"/>
              </w:rPr>
            </w:pPr>
          </w:p>
        </w:tc>
        <w:tc>
          <w:tcPr>
            <w:tcW w:w="1709" w:type="dxa"/>
            <w:tcBorders>
              <w:tl2br w:val="nil"/>
              <w:tr2bl w:val="nil"/>
            </w:tcBorders>
            <w:noWrap w:val="0"/>
            <w:vAlign w:val="center"/>
          </w:tcPr>
          <w:p>
            <w:pPr>
              <w:widowControl/>
              <w:jc w:val="center"/>
              <w:rPr>
                <w:rFonts w:hint="eastAsia" w:ascii="Times New Roman" w:hAnsi="Times New Roman" w:eastAsia="宋体" w:cs="宋体"/>
                <w:spacing w:val="-8"/>
                <w:sz w:val="24"/>
                <w:szCs w:val="24"/>
              </w:rPr>
            </w:pPr>
            <w:r>
              <w:rPr>
                <w:rFonts w:hint="eastAsia" w:ascii="Times New Roman" w:hAnsi="Times New Roman" w:eastAsia="宋体" w:cs="宋体"/>
                <w:spacing w:val="-8"/>
                <w:sz w:val="24"/>
                <w:szCs w:val="24"/>
              </w:rPr>
              <w:t>申请</w:t>
            </w:r>
            <w:r>
              <w:rPr>
                <w:rFonts w:hint="eastAsia" w:ascii="Times New Roman" w:hAnsi="Times New Roman" w:eastAsia="宋体" w:cs="宋体"/>
                <w:spacing w:val="-8"/>
                <w:sz w:val="24"/>
                <w:szCs w:val="24"/>
                <w:lang w:val="en-US" w:eastAsia="zh-CN"/>
              </w:rPr>
              <w:t>奖励</w:t>
            </w:r>
            <w:r>
              <w:rPr>
                <w:rFonts w:hint="eastAsia" w:ascii="Times New Roman" w:hAnsi="Times New Roman" w:eastAsia="宋体" w:cs="宋体"/>
                <w:spacing w:val="-8"/>
                <w:sz w:val="24"/>
                <w:szCs w:val="24"/>
              </w:rPr>
              <w:t>金额</w:t>
            </w:r>
          </w:p>
          <w:p>
            <w:pPr>
              <w:widowControl/>
              <w:jc w:val="center"/>
              <w:rPr>
                <w:rFonts w:hint="eastAsia" w:ascii="Times New Roman" w:hAnsi="Times New Roman" w:eastAsia="宋体" w:cs="宋体"/>
                <w:kern w:val="0"/>
                <w:sz w:val="24"/>
                <w:szCs w:val="24"/>
              </w:rPr>
            </w:pPr>
            <w:r>
              <w:rPr>
                <w:rFonts w:hint="eastAsia" w:ascii="Times New Roman" w:hAnsi="Times New Roman" w:eastAsia="宋体" w:cs="宋体"/>
                <w:spacing w:val="-8"/>
                <w:sz w:val="24"/>
                <w:szCs w:val="24"/>
              </w:rPr>
              <w:t>（万元）</w:t>
            </w:r>
          </w:p>
        </w:tc>
        <w:tc>
          <w:tcPr>
            <w:tcW w:w="3301" w:type="dxa"/>
            <w:tcBorders>
              <w:tl2br w:val="nil"/>
              <w:tr2bl w:val="nil"/>
            </w:tcBorders>
            <w:noWrap w:val="0"/>
            <w:vAlign w:val="center"/>
          </w:tcPr>
          <w:p>
            <w:pPr>
              <w:widowControl/>
              <w:jc w:val="center"/>
              <w:rPr>
                <w:rFonts w:ascii="Times New Roman" w:hAnsi="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08" w:hRule="atLeast"/>
          <w:jc w:val="center"/>
        </w:trPr>
        <w:tc>
          <w:tcPr>
            <w:tcW w:w="1597" w:type="dxa"/>
            <w:tcBorders>
              <w:tl2br w:val="nil"/>
              <w:tr2bl w:val="nil"/>
            </w:tcBorders>
            <w:noWrap w:val="0"/>
            <w:vAlign w:val="center"/>
          </w:tcPr>
          <w:p>
            <w:pPr>
              <w:widowControl/>
              <w:jc w:val="center"/>
              <w:rPr>
                <w:rFonts w:hint="eastAsia" w:ascii="Times New Roman" w:hAnsi="Times New Roman" w:eastAsia="宋体" w:cs="宋体"/>
                <w:kern w:val="0"/>
                <w:sz w:val="24"/>
                <w:szCs w:val="24"/>
                <w:lang w:val="en-US" w:eastAsia="zh-CN"/>
              </w:rPr>
            </w:pPr>
          </w:p>
          <w:p>
            <w:pPr>
              <w:widowControl/>
              <w:jc w:val="center"/>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项目说明</w:t>
            </w:r>
          </w:p>
        </w:tc>
        <w:tc>
          <w:tcPr>
            <w:tcW w:w="8162" w:type="dxa"/>
            <w:gridSpan w:val="3"/>
            <w:tcBorders>
              <w:tl2br w:val="nil"/>
              <w:tr2bl w:val="nil"/>
            </w:tcBorders>
            <w:noWrap w:val="0"/>
            <w:vAlign w:val="top"/>
          </w:tcPr>
          <w:p>
            <w:pPr>
              <w:spacing w:after="156" w:afterLines="50"/>
              <w:jc w:val="both"/>
              <w:rPr>
                <w:rFonts w:hint="eastAsia" w:ascii="Times New Roman" w:hAnsi="Times New Roman" w:eastAsia="宋体" w:cs="宋体"/>
                <w:kern w:val="0"/>
                <w:sz w:val="24"/>
                <w:szCs w:val="24"/>
                <w:lang w:val="en-US" w:eastAsia="zh-CN"/>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7"/>
        <w:tblW w:w="9920" w:type="dxa"/>
        <w:jc w:val="center"/>
        <w:tblLayout w:type="fixed"/>
        <w:tblCellMar>
          <w:top w:w="0" w:type="dxa"/>
          <w:left w:w="108" w:type="dxa"/>
          <w:bottom w:w="0" w:type="dxa"/>
          <w:right w:w="108" w:type="dxa"/>
        </w:tblCellMar>
      </w:tblPr>
      <w:tblGrid>
        <w:gridCol w:w="1500"/>
        <w:gridCol w:w="455"/>
        <w:gridCol w:w="625"/>
        <w:gridCol w:w="1080"/>
        <w:gridCol w:w="1080"/>
        <w:gridCol w:w="140"/>
        <w:gridCol w:w="1880"/>
        <w:gridCol w:w="295"/>
        <w:gridCol w:w="972"/>
        <w:gridCol w:w="893"/>
        <w:gridCol w:w="1000"/>
      </w:tblGrid>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方正黑体_GBK" w:cs="宋体"/>
                <w:color w:val="000000"/>
                <w:kern w:val="0"/>
                <w:sz w:val="32"/>
                <w:szCs w:val="32"/>
              </w:rPr>
            </w:pPr>
            <w:r>
              <w:rPr>
                <w:rFonts w:hint="eastAsia" w:ascii="Times New Roman" w:hAnsi="Times New Roman" w:eastAsia="楷体_GB2312" w:cs="楷体_GB2312"/>
                <w:color w:val="000000"/>
                <w:kern w:val="0"/>
                <w:sz w:val="32"/>
                <w:szCs w:val="32"/>
              </w:rPr>
              <w:t>附件</w:t>
            </w:r>
            <w:r>
              <w:rPr>
                <w:rFonts w:hint="eastAsia" w:ascii="Times New Roman" w:hAnsi="Times New Roman" w:eastAsia="楷体_GB2312" w:cs="楷体_GB2312"/>
                <w:color w:val="000000"/>
                <w:kern w:val="0"/>
                <w:sz w:val="32"/>
                <w:szCs w:val="32"/>
                <w:lang w:val="en-US" w:eastAsia="zh-CN"/>
              </w:rPr>
              <w:t>2</w:t>
            </w:r>
            <w:r>
              <w:rPr>
                <w:rFonts w:hint="eastAsia" w:ascii="Times New Roman" w:hAnsi="Times New Roman" w:eastAsia="楷体_GB2312" w:cs="楷体_GB2312"/>
                <w:color w:val="000000"/>
                <w:kern w:val="0"/>
                <w:sz w:val="32"/>
                <w:szCs w:val="32"/>
              </w:rPr>
              <w:t>：</w:t>
            </w:r>
          </w:p>
        </w:tc>
        <w:tc>
          <w:tcPr>
            <w:tcW w:w="1080"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480" w:hRule="atLeast"/>
          <w:jc w:val="center"/>
        </w:trPr>
        <w:tc>
          <w:tcPr>
            <w:tcW w:w="1500" w:type="dxa"/>
            <w:tcBorders>
              <w:top w:val="nil"/>
              <w:left w:val="nil"/>
              <w:bottom w:val="nil"/>
              <w:right w:val="nil"/>
            </w:tcBorders>
            <w:shd w:val="clear" w:color="auto" w:fill="auto"/>
            <w:vAlign w:val="center"/>
          </w:tcPr>
          <w:p>
            <w:pPr>
              <w:widowControl/>
              <w:spacing w:line="600" w:lineRule="exact"/>
              <w:jc w:val="left"/>
              <w:rPr>
                <w:rFonts w:hint="eastAsia" w:ascii="Times New Roman" w:hAnsi="Times New Roman" w:eastAsia="楷体_GB2312" w:cs="楷体_GB2312"/>
                <w:color w:val="000000"/>
                <w:kern w:val="0"/>
                <w:sz w:val="32"/>
                <w:szCs w:val="32"/>
              </w:rPr>
            </w:pPr>
          </w:p>
        </w:tc>
        <w:tc>
          <w:tcPr>
            <w:tcW w:w="1080"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2020"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267" w:type="dxa"/>
            <w:gridSpan w:val="2"/>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915" w:hRule="atLeast"/>
          <w:jc w:val="center"/>
        </w:trPr>
        <w:tc>
          <w:tcPr>
            <w:tcW w:w="9920" w:type="dxa"/>
            <w:gridSpan w:val="11"/>
            <w:tcBorders>
              <w:top w:val="nil"/>
              <w:left w:val="nil"/>
              <w:bottom w:val="nil"/>
              <w:right w:val="nil"/>
            </w:tcBorders>
            <w:shd w:val="clear" w:color="auto" w:fill="auto"/>
            <w:vAlign w:val="center"/>
          </w:tcPr>
          <w:p>
            <w:pPr>
              <w:widowControl/>
              <w:spacing w:line="600" w:lineRule="exact"/>
              <w:jc w:val="center"/>
              <w:rPr>
                <w:rFonts w:ascii="Times New Roman" w:hAnsi="Times New Roman" w:eastAsia="方正小标宋_GBK" w:cs="宋体"/>
                <w:color w:val="000000"/>
                <w:kern w:val="0"/>
                <w:sz w:val="40"/>
                <w:szCs w:val="40"/>
              </w:rPr>
            </w:pPr>
            <w:r>
              <w:rPr>
                <w:rFonts w:hint="eastAsia" w:ascii="Times New Roman" w:hAnsi="Times New Roman" w:eastAsia="方正小标宋简体" w:cs="方正小标宋简体"/>
                <w:color w:val="000000"/>
                <w:kern w:val="0"/>
                <w:sz w:val="44"/>
                <w:szCs w:val="44"/>
                <w:lang w:eastAsia="zh-CN"/>
              </w:rPr>
              <w:t>嘉定</w:t>
            </w:r>
            <w:r>
              <w:rPr>
                <w:rFonts w:hint="eastAsia" w:ascii="Times New Roman" w:hAnsi="Times New Roman" w:eastAsia="方正小标宋简体" w:cs="方正小标宋简体"/>
                <w:color w:val="000000"/>
                <w:kern w:val="0"/>
                <w:sz w:val="44"/>
                <w:szCs w:val="44"/>
              </w:rPr>
              <w:t>区财政专项资金项目申报信用承诺书</w:t>
            </w:r>
          </w:p>
        </w:tc>
      </w:tr>
      <w:tr>
        <w:tblPrEx>
          <w:tblCellMar>
            <w:top w:w="0" w:type="dxa"/>
            <w:left w:w="108" w:type="dxa"/>
            <w:bottom w:w="0" w:type="dxa"/>
            <w:right w:w="108" w:type="dxa"/>
          </w:tblCellMar>
        </w:tblPrEx>
        <w:trPr>
          <w:trHeight w:val="300" w:hRule="atLeast"/>
          <w:jc w:val="center"/>
        </w:trPr>
        <w:tc>
          <w:tcPr>
            <w:tcW w:w="7055" w:type="dxa"/>
            <w:gridSpan w:val="8"/>
            <w:tcBorders>
              <w:top w:val="nil"/>
              <w:left w:val="nil"/>
              <w:bottom w:val="single" w:color="auto" w:sz="4" w:space="0"/>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972"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项目申报单位</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统一社会</w:t>
            </w:r>
            <w:r>
              <w:rPr>
                <w:rFonts w:ascii="Times New Roman" w:hAnsi="Times New Roman" w:eastAsia="宋体" w:cs="宋体"/>
                <w:color w:val="000000"/>
                <w:kern w:val="0"/>
                <w:sz w:val="22"/>
              </w:rPr>
              <w:t>信用代码</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经营地址</w:t>
            </w:r>
          </w:p>
        </w:tc>
        <w:tc>
          <w:tcPr>
            <w:tcW w:w="796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70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0" w:lineRule="atLeast"/>
              <w:ind w:right="-53" w:rightChars="-25"/>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项目名称</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c>
          <w:tcPr>
            <w:tcW w:w="2175" w:type="dxa"/>
            <w:gridSpan w:val="2"/>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宋体" w:cs="宋体"/>
                <w:color w:val="000000"/>
                <w:kern w:val="0"/>
                <w:sz w:val="22"/>
                <w:lang w:eastAsia="zh-CN"/>
              </w:rPr>
            </w:pPr>
            <w:r>
              <w:rPr>
                <w:rFonts w:hint="eastAsia" w:ascii="Times New Roman" w:hAnsi="Times New Roman" w:eastAsia="宋体" w:cs="宋体"/>
                <w:color w:val="000000"/>
                <w:kern w:val="0"/>
                <w:sz w:val="22"/>
                <w:lang w:eastAsia="zh-CN"/>
              </w:rPr>
              <w:t>申报依据</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hint="eastAsia" w:ascii="Times New Roman" w:hAnsi="Times New Roman" w:eastAsia="宋体" w:cs="宋体"/>
                <w:color w:val="000000"/>
                <w:kern w:val="0"/>
                <w:sz w:val="22"/>
              </w:rPr>
            </w:pPr>
            <w:r>
              <w:rPr>
                <w:rFonts w:hint="eastAsia" w:ascii="Times New Roman" w:hAnsi="Times New Roman" w:eastAsia="宋体" w:cs="宋体"/>
                <w:color w:val="000000"/>
                <w:kern w:val="0"/>
                <w:sz w:val="22"/>
                <w:lang w:val="en-US" w:eastAsia="zh-CN"/>
              </w:rPr>
              <w:t>企业负责人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宋体" w:cs="宋体"/>
                <w:color w:val="000000"/>
                <w:kern w:val="0"/>
                <w:sz w:val="22"/>
              </w:rPr>
            </w:pPr>
            <w:r>
              <w:rPr>
                <w:rFonts w:hint="eastAsia" w:ascii="Times New Roman" w:hAnsi="Times New Roman" w:eastAsia="宋体" w:cs="宋体"/>
                <w:color w:val="000000"/>
                <w:kern w:val="0"/>
                <w:sz w:val="22"/>
                <w:lang w:val="en-US" w:eastAsia="zh-CN"/>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645" w:hRule="atLeast"/>
          <w:jc w:val="center"/>
        </w:trPr>
        <w:tc>
          <w:tcPr>
            <w:tcW w:w="195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600" w:lineRule="exact"/>
              <w:ind w:right="-53" w:rightChars="-25"/>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项目责任人</w:t>
            </w:r>
          </w:p>
        </w:tc>
        <w:tc>
          <w:tcPr>
            <w:tcW w:w="292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c>
          <w:tcPr>
            <w:tcW w:w="21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联系电话</w:t>
            </w:r>
          </w:p>
        </w:tc>
        <w:tc>
          <w:tcPr>
            <w:tcW w:w="286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宋体" w:cs="宋体"/>
                <w:color w:val="000000"/>
                <w:kern w:val="0"/>
                <w:sz w:val="22"/>
              </w:rPr>
            </w:pPr>
          </w:p>
        </w:tc>
      </w:tr>
      <w:tr>
        <w:tblPrEx>
          <w:tblCellMar>
            <w:top w:w="0" w:type="dxa"/>
            <w:left w:w="108" w:type="dxa"/>
            <w:bottom w:w="0" w:type="dxa"/>
            <w:right w:w="108" w:type="dxa"/>
          </w:tblCellMar>
        </w:tblPrEx>
        <w:trPr>
          <w:trHeight w:val="439" w:hRule="atLeast"/>
          <w:jc w:val="center"/>
        </w:trPr>
        <w:tc>
          <w:tcPr>
            <w:tcW w:w="9920" w:type="dxa"/>
            <w:gridSpan w:val="11"/>
            <w:tcBorders>
              <w:top w:val="single" w:color="auto" w:sz="4" w:space="0"/>
              <w:left w:val="single" w:color="auto" w:sz="4" w:space="0"/>
              <w:bottom w:val="nil"/>
              <w:right w:val="single" w:color="000000"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项目申报单位承诺:                                                        </w:t>
            </w:r>
          </w:p>
        </w:tc>
      </w:tr>
      <w:tr>
        <w:tblPrEx>
          <w:tblCellMar>
            <w:top w:w="0" w:type="dxa"/>
            <w:left w:w="108" w:type="dxa"/>
            <w:bottom w:w="0" w:type="dxa"/>
            <w:right w:w="108" w:type="dxa"/>
          </w:tblCellMar>
        </w:tblPrEx>
        <w:trPr>
          <w:trHeight w:val="57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1.本单位近三年信用状况良好，无严重失信行为。</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2.申报的所有材料均依据相关项目申报要求,据实提供。</w:t>
            </w:r>
          </w:p>
        </w:tc>
      </w:tr>
      <w:tr>
        <w:tblPrEx>
          <w:tblCellMar>
            <w:top w:w="0" w:type="dxa"/>
            <w:left w:w="108" w:type="dxa"/>
            <w:bottom w:w="0" w:type="dxa"/>
            <w:right w:w="108" w:type="dxa"/>
          </w:tblCellMar>
        </w:tblPrEx>
        <w:trPr>
          <w:trHeight w:val="630"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3.专项资金获批后将按规定使用。</w:t>
            </w:r>
          </w:p>
        </w:tc>
      </w:tr>
      <w:tr>
        <w:tblPrEx>
          <w:tblCellMar>
            <w:top w:w="0" w:type="dxa"/>
            <w:left w:w="108" w:type="dxa"/>
            <w:bottom w:w="0" w:type="dxa"/>
            <w:right w:w="108" w:type="dxa"/>
          </w:tblCellMar>
        </w:tblPrEx>
        <w:trPr>
          <w:trHeight w:val="675" w:hRule="atLeast"/>
          <w:jc w:val="center"/>
        </w:trPr>
        <w:tc>
          <w:tcPr>
            <w:tcW w:w="9920" w:type="dxa"/>
            <w:gridSpan w:val="11"/>
            <w:tcBorders>
              <w:top w:val="nil"/>
              <w:left w:val="single" w:color="auto" w:sz="4" w:space="0"/>
              <w:bottom w:val="nil"/>
              <w:right w:val="single" w:color="000000" w:sz="4" w:space="0"/>
            </w:tcBorders>
            <w:shd w:val="clear" w:color="auto" w:fill="auto"/>
            <w:vAlign w:val="center"/>
          </w:tcPr>
          <w:p>
            <w:pPr>
              <w:widowControl/>
              <w:spacing w:line="600" w:lineRule="exact"/>
              <w:ind w:left="550" w:hanging="550" w:hangingChars="25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   4.如违背以上承诺，愿意承担相关责任，同意有关主管部门将相关失信信息记入公共信用信息系统。</w:t>
            </w:r>
          </w:p>
        </w:tc>
      </w:tr>
      <w:tr>
        <w:tblPrEx>
          <w:tblCellMar>
            <w:top w:w="0" w:type="dxa"/>
            <w:left w:w="108" w:type="dxa"/>
            <w:bottom w:w="0" w:type="dxa"/>
            <w:right w:w="108" w:type="dxa"/>
          </w:tblCellMar>
        </w:tblPrEx>
        <w:trPr>
          <w:trHeight w:val="439"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2020" w:type="dxa"/>
            <w:gridSpan w:val="2"/>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267" w:type="dxa"/>
            <w:gridSpan w:val="2"/>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893" w:type="dxa"/>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00" w:type="dxa"/>
            <w:tcBorders>
              <w:top w:val="nil"/>
              <w:left w:val="nil"/>
              <w:bottom w:val="nil"/>
              <w:right w:val="single" w:color="auto" w:sz="4" w:space="0"/>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3287" w:type="dxa"/>
            <w:gridSpan w:val="4"/>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项目申报责任人（签名）</w:t>
            </w:r>
          </w:p>
        </w:tc>
        <w:tc>
          <w:tcPr>
            <w:tcW w:w="893" w:type="dxa"/>
            <w:tcBorders>
              <w:top w:val="nil"/>
              <w:left w:val="nil"/>
              <w:bottom w:val="nil"/>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nil"/>
              <w:right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tcBorders>
              <w:top w:val="nil"/>
              <w:left w:val="nil"/>
              <w:bottom w:val="nil"/>
            </w:tcBorders>
            <w:shd w:val="clear" w:color="auto" w:fill="auto"/>
          </w:tcPr>
          <w:p>
            <w:pPr>
              <w:widowControl/>
              <w:spacing w:line="600" w:lineRule="exact"/>
              <w:jc w:val="center"/>
              <w:rPr>
                <w:rFonts w:ascii="Times New Roman" w:hAnsi="Times New Roman" w:eastAsia="宋体" w:cs="宋体"/>
                <w:color w:val="000000"/>
                <w:kern w:val="0"/>
                <w:sz w:val="22"/>
              </w:rPr>
            </w:pPr>
          </w:p>
        </w:tc>
        <w:tc>
          <w:tcPr>
            <w:tcW w:w="1080" w:type="dxa"/>
            <w:shd w:val="clear" w:color="auto" w:fill="auto"/>
          </w:tcPr>
          <w:p>
            <w:pPr>
              <w:widowControl/>
              <w:spacing w:line="600" w:lineRule="exact"/>
              <w:jc w:val="center"/>
              <w:rPr>
                <w:rFonts w:ascii="Times New Roman" w:hAnsi="Times New Roman" w:eastAsia="宋体" w:cs="宋体"/>
                <w:color w:val="000000"/>
                <w:kern w:val="0"/>
                <w:sz w:val="22"/>
              </w:rPr>
            </w:pPr>
          </w:p>
        </w:tc>
        <w:tc>
          <w:tcPr>
            <w:tcW w:w="4180" w:type="dxa"/>
            <w:gridSpan w:val="5"/>
            <w:shd w:val="clear" w:color="auto" w:fill="auto"/>
            <w:vAlign w:val="center"/>
          </w:tcPr>
          <w:p>
            <w:pPr>
              <w:widowControl/>
              <w:spacing w:line="600" w:lineRule="exact"/>
              <w:ind w:firstLine="110" w:firstLineChars="5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xml:space="preserve">单位负责人（签名） </w:t>
            </w:r>
            <w:r>
              <w:rPr>
                <w:rFonts w:ascii="Times New Roman" w:hAnsi="Times New Roman" w:eastAsia="宋体" w:cs="宋体"/>
                <w:color w:val="000000"/>
                <w:kern w:val="0"/>
                <w:sz w:val="22"/>
              </w:rPr>
              <w:t xml:space="preserve">      </w:t>
            </w:r>
            <w:r>
              <w:rPr>
                <w:rFonts w:hint="eastAsia" w:ascii="Times New Roman" w:hAnsi="Times New Roman" w:eastAsia="宋体" w:cs="宋体"/>
                <w:color w:val="000000"/>
                <w:kern w:val="0"/>
                <w:sz w:val="22"/>
              </w:rPr>
              <w:t xml:space="preserve">（公章） </w:t>
            </w:r>
          </w:p>
        </w:tc>
        <w:tc>
          <w:tcPr>
            <w:tcW w:w="1000" w:type="dxa"/>
            <w:tcBorders>
              <w:top w:val="nil"/>
              <w:left w:val="nil"/>
              <w:bottom w:val="nil"/>
              <w:right w:val="single" w:color="auto" w:sz="4" w:space="0"/>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r>
        <w:tblPrEx>
          <w:tblCellMar>
            <w:top w:w="0" w:type="dxa"/>
            <w:left w:w="108" w:type="dxa"/>
            <w:bottom w:w="0" w:type="dxa"/>
            <w:right w:w="108" w:type="dxa"/>
          </w:tblCellMar>
        </w:tblPrEx>
        <w:trPr>
          <w:trHeight w:val="1558" w:hRule="atLeast"/>
          <w:jc w:val="center"/>
        </w:trPr>
        <w:tc>
          <w:tcPr>
            <w:tcW w:w="1500" w:type="dxa"/>
            <w:tcBorders>
              <w:top w:val="nil"/>
              <w:left w:val="single" w:color="auto" w:sz="4" w:space="0"/>
              <w:bottom w:val="single" w:color="auto" w:sz="4" w:space="0"/>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gridSpan w:val="2"/>
            <w:tcBorders>
              <w:top w:val="nil"/>
              <w:left w:val="nil"/>
              <w:bottom w:val="single" w:color="auto" w:sz="4" w:space="0"/>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tcBorders>
              <w:top w:val="nil"/>
              <w:left w:val="nil"/>
              <w:bottom w:val="single" w:color="auto" w:sz="4" w:space="0"/>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80" w:type="dxa"/>
            <w:tcBorders>
              <w:left w:val="nil"/>
              <w:bottom w:val="single" w:color="auto" w:sz="4" w:space="0"/>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2020" w:type="dxa"/>
            <w:gridSpan w:val="2"/>
            <w:tcBorders>
              <w:left w:val="nil"/>
              <w:bottom w:val="single" w:color="auto" w:sz="4" w:space="0"/>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日期：</w:t>
            </w:r>
          </w:p>
        </w:tc>
        <w:tc>
          <w:tcPr>
            <w:tcW w:w="1267" w:type="dxa"/>
            <w:gridSpan w:val="2"/>
            <w:tcBorders>
              <w:left w:val="nil"/>
              <w:bottom w:val="single" w:color="auto" w:sz="4" w:space="0"/>
              <w:right w:val="nil"/>
            </w:tcBorders>
            <w:shd w:val="clear" w:color="auto" w:fill="auto"/>
            <w:vAlign w:val="center"/>
          </w:tcPr>
          <w:p>
            <w:pPr>
              <w:widowControl/>
              <w:spacing w:line="600" w:lineRule="exact"/>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893" w:type="dxa"/>
            <w:tcBorders>
              <w:left w:val="nil"/>
              <w:bottom w:val="single" w:color="auto" w:sz="4" w:space="0"/>
              <w:right w:val="nil"/>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tcPr>
          <w:p>
            <w:pPr>
              <w:widowControl/>
              <w:spacing w:line="600" w:lineRule="exact"/>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　</w:t>
            </w:r>
          </w:p>
        </w:tc>
      </w:tr>
    </w:tbl>
    <w:p>
      <w:pPr>
        <w:rPr>
          <w:rFonts w:ascii="Times New Roman" w:hAnsi="Times New Roman"/>
        </w:rPr>
        <w:sectPr>
          <w:footerReference r:id="rId3" w:type="default"/>
          <w:pgSz w:w="11906" w:h="16838"/>
          <w:pgMar w:top="1440" w:right="1800" w:bottom="1440" w:left="1800" w:header="851" w:footer="992" w:gutter="0"/>
          <w:cols w:space="425" w:num="1"/>
          <w:docGrid w:type="lines" w:linePitch="312" w:charSpace="0"/>
        </w:sectPr>
      </w:pPr>
    </w:p>
    <w:p>
      <w:pPr>
        <w:widowControl/>
        <w:spacing w:line="600" w:lineRule="exact"/>
        <w:jc w:val="left"/>
        <w:rPr>
          <w:rFonts w:ascii="Times New Roman" w:hAnsi="Times New Roman"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附件3</w:t>
      </w:r>
    </w:p>
    <w:p>
      <w:pPr>
        <w:widowControl/>
        <w:spacing w:line="600" w:lineRule="exact"/>
        <w:jc w:val="center"/>
        <w:rPr>
          <w:rFonts w:ascii="Times New Roman" w:hAnsi="Times New Roman" w:eastAsia="方正小标宋简体" w:cs="方正小标宋简体"/>
          <w:color w:val="000000"/>
          <w:kern w:val="0"/>
          <w:sz w:val="40"/>
          <w:szCs w:val="40"/>
        </w:rPr>
      </w:pPr>
      <w:r>
        <w:rPr>
          <w:rFonts w:hint="eastAsia" w:ascii="Times New Roman" w:hAnsi="Times New Roman" w:eastAsia="方正小标宋简体" w:cs="方正小标宋简体"/>
          <w:color w:val="000000"/>
          <w:kern w:val="0"/>
          <w:sz w:val="40"/>
          <w:szCs w:val="40"/>
        </w:rPr>
        <w:t>嘉定区鼓励工业企业扩大生产规模（产值增长奖励）项目审核汇总表</w:t>
      </w:r>
    </w:p>
    <w:p>
      <w:pPr>
        <w:widowControl/>
        <w:spacing w:line="600" w:lineRule="exact"/>
        <w:jc w:val="left"/>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填报街镇（公章）：                              填报日期：   年    月    日                            单位：万元</w:t>
      </w:r>
    </w:p>
    <w:tbl>
      <w:tblPr>
        <w:tblStyle w:val="7"/>
        <w:tblW w:w="4747" w:type="pct"/>
        <w:tblInd w:w="0" w:type="dxa"/>
        <w:tblLayout w:type="autofit"/>
        <w:tblCellMar>
          <w:top w:w="0" w:type="dxa"/>
          <w:left w:w="108" w:type="dxa"/>
          <w:bottom w:w="0" w:type="dxa"/>
          <w:right w:w="108" w:type="dxa"/>
        </w:tblCellMar>
      </w:tblPr>
      <w:tblGrid>
        <w:gridCol w:w="479"/>
        <w:gridCol w:w="1087"/>
        <w:gridCol w:w="1039"/>
        <w:gridCol w:w="1179"/>
        <w:gridCol w:w="1138"/>
        <w:gridCol w:w="1033"/>
        <w:gridCol w:w="1163"/>
        <w:gridCol w:w="961"/>
        <w:gridCol w:w="1187"/>
        <w:gridCol w:w="1634"/>
        <w:gridCol w:w="1930"/>
        <w:gridCol w:w="627"/>
      </w:tblGrid>
      <w:tr>
        <w:tblPrEx>
          <w:tblCellMar>
            <w:top w:w="0" w:type="dxa"/>
            <w:left w:w="108" w:type="dxa"/>
            <w:bottom w:w="0" w:type="dxa"/>
            <w:right w:w="108" w:type="dxa"/>
          </w:tblCellMar>
        </w:tblPrEx>
        <w:trPr>
          <w:trHeight w:val="435" w:hRule="atLeast"/>
        </w:trPr>
        <w:tc>
          <w:tcPr>
            <w:tcW w:w="1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序号</w:t>
            </w:r>
          </w:p>
        </w:tc>
        <w:tc>
          <w:tcPr>
            <w:tcW w:w="4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企业名称</w:t>
            </w:r>
          </w:p>
        </w:tc>
        <w:tc>
          <w:tcPr>
            <w:tcW w:w="38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统一社会信用代码</w:t>
            </w:r>
          </w:p>
        </w:tc>
        <w:tc>
          <w:tcPr>
            <w:tcW w:w="438" w:type="pct"/>
            <w:vMerge w:val="restart"/>
            <w:tcBorders>
              <w:top w:val="single" w:color="auto" w:sz="4" w:space="0"/>
              <w:left w:val="nil"/>
              <w:right w:val="single" w:color="000000" w:sz="4" w:space="0"/>
            </w:tcBorders>
            <w:shd w:val="clear" w:color="auto" w:fill="auto"/>
            <w:vAlign w:val="center"/>
          </w:tcPr>
          <w:p>
            <w:pPr>
              <w:widowControl/>
              <w:jc w:val="center"/>
              <w:rPr>
                <w:rFonts w:hint="eastAsia"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2021年度</w:t>
            </w:r>
          </w:p>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纳统</w:t>
            </w:r>
            <w:r>
              <w:rPr>
                <w:rFonts w:hint="eastAsia" w:ascii="Times New Roman" w:hAnsi="Times New Roman" w:eastAsia="宋体" w:cs="宋体"/>
                <w:b/>
                <w:bCs/>
                <w:color w:val="000000"/>
                <w:kern w:val="0"/>
                <w:sz w:val="20"/>
                <w:szCs w:val="20"/>
                <w:lang w:val="en-US" w:eastAsia="zh-CN"/>
              </w:rPr>
              <w:t>产值</w:t>
            </w:r>
          </w:p>
        </w:tc>
        <w:tc>
          <w:tcPr>
            <w:tcW w:w="423" w:type="pct"/>
            <w:vMerge w:val="restart"/>
            <w:tcBorders>
              <w:top w:val="single" w:color="auto" w:sz="4" w:space="0"/>
              <w:left w:val="nil"/>
              <w:right w:val="single" w:color="auto" w:sz="4" w:space="0"/>
            </w:tcBorders>
            <w:shd w:val="clear" w:color="auto" w:fill="auto"/>
            <w:vAlign w:val="center"/>
          </w:tcPr>
          <w:p>
            <w:pPr>
              <w:widowControl/>
              <w:jc w:val="center"/>
              <w:rPr>
                <w:rFonts w:hint="eastAsia"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rPr>
              <w:t>2022年</w:t>
            </w:r>
            <w:r>
              <w:rPr>
                <w:rFonts w:hint="eastAsia" w:ascii="Times New Roman" w:hAnsi="Times New Roman" w:eastAsia="宋体" w:cs="宋体"/>
                <w:b/>
                <w:bCs/>
                <w:color w:val="000000"/>
                <w:kern w:val="0"/>
                <w:sz w:val="20"/>
                <w:szCs w:val="20"/>
                <w:lang w:val="en-US" w:eastAsia="zh-CN"/>
              </w:rPr>
              <w:t xml:space="preserve">度 </w:t>
            </w:r>
          </w:p>
          <w:p>
            <w:pPr>
              <w:widowControl/>
              <w:jc w:val="center"/>
              <w:rPr>
                <w:rFonts w:hint="eastAsia"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rPr>
              <w:t>纳统</w:t>
            </w:r>
            <w:r>
              <w:rPr>
                <w:rFonts w:hint="eastAsia" w:ascii="Times New Roman" w:hAnsi="Times New Roman" w:eastAsia="宋体" w:cs="宋体"/>
                <w:b/>
                <w:bCs/>
                <w:color w:val="000000"/>
                <w:kern w:val="0"/>
                <w:sz w:val="20"/>
                <w:szCs w:val="20"/>
                <w:lang w:val="en-US" w:eastAsia="zh-CN"/>
              </w:rPr>
              <w:t>产值</w:t>
            </w:r>
          </w:p>
        </w:tc>
        <w:tc>
          <w:tcPr>
            <w:tcW w:w="384" w:type="pct"/>
            <w:vMerge w:val="restart"/>
            <w:tcBorders>
              <w:top w:val="single" w:color="auto" w:sz="4" w:space="0"/>
              <w:left w:val="nil"/>
              <w:right w:val="single" w:color="auto" w:sz="4" w:space="0"/>
            </w:tcBorders>
            <w:shd w:val="clear" w:color="auto" w:fill="auto"/>
            <w:vAlign w:val="center"/>
          </w:tcPr>
          <w:p>
            <w:pPr>
              <w:widowControl/>
              <w:jc w:val="center"/>
              <w:rPr>
                <w:rFonts w:hint="default"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产值增量</w:t>
            </w:r>
          </w:p>
        </w:tc>
        <w:tc>
          <w:tcPr>
            <w:tcW w:w="432" w:type="pct"/>
            <w:vMerge w:val="restart"/>
            <w:tcBorders>
              <w:top w:val="single" w:color="auto" w:sz="4" w:space="0"/>
              <w:left w:val="nil"/>
              <w:right w:val="single" w:color="auto" w:sz="4" w:space="0"/>
            </w:tcBorders>
            <w:shd w:val="clear" w:color="auto" w:fill="auto"/>
            <w:vAlign w:val="center"/>
          </w:tcPr>
          <w:p>
            <w:pPr>
              <w:widowControl/>
              <w:jc w:val="center"/>
              <w:rPr>
                <w:rFonts w:hint="eastAsia"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企业申请</w:t>
            </w:r>
          </w:p>
          <w:p>
            <w:pPr>
              <w:widowControl/>
              <w:jc w:val="center"/>
              <w:rPr>
                <w:rFonts w:hint="default"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奖励金额</w:t>
            </w:r>
          </w:p>
        </w:tc>
        <w:tc>
          <w:tcPr>
            <w:tcW w:w="357" w:type="pct"/>
            <w:vMerge w:val="restart"/>
            <w:tcBorders>
              <w:top w:val="single" w:color="auto" w:sz="4" w:space="0"/>
              <w:left w:val="nil"/>
              <w:right w:val="single" w:color="auto" w:sz="4" w:space="0"/>
            </w:tcBorders>
            <w:shd w:val="clear" w:color="auto" w:fill="auto"/>
            <w:vAlign w:val="center"/>
          </w:tcPr>
          <w:p>
            <w:pPr>
              <w:widowControl/>
              <w:jc w:val="center"/>
              <w:rPr>
                <w:rFonts w:hint="eastAsia"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 xml:space="preserve"> 拟兑现</w:t>
            </w:r>
          </w:p>
          <w:p>
            <w:pPr>
              <w:widowControl/>
              <w:jc w:val="center"/>
              <w:rPr>
                <w:rFonts w:hint="default" w:ascii="Times New Roman" w:hAnsi="Times New Roman" w:eastAsia="宋体" w:cs="宋体"/>
                <w:b/>
                <w:bCs/>
                <w:color w:val="000000"/>
                <w:kern w:val="0"/>
                <w:sz w:val="20"/>
                <w:szCs w:val="20"/>
                <w:lang w:val="en-US" w:eastAsia="zh-CN"/>
              </w:rPr>
            </w:pPr>
            <w:r>
              <w:rPr>
                <w:rFonts w:hint="eastAsia" w:ascii="Times New Roman" w:hAnsi="Times New Roman" w:eastAsia="宋体" w:cs="宋体"/>
                <w:b/>
                <w:bCs/>
                <w:color w:val="000000"/>
                <w:kern w:val="0"/>
                <w:sz w:val="20"/>
                <w:szCs w:val="20"/>
                <w:lang w:val="en-US" w:eastAsia="zh-CN"/>
              </w:rPr>
              <w:t>金额</w:t>
            </w:r>
          </w:p>
        </w:tc>
        <w:tc>
          <w:tcPr>
            <w:tcW w:w="176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企业银行帐户信息</w:t>
            </w:r>
          </w:p>
        </w:tc>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备注</w:t>
            </w:r>
          </w:p>
        </w:tc>
      </w:tr>
      <w:tr>
        <w:tblPrEx>
          <w:tblCellMar>
            <w:top w:w="0" w:type="dxa"/>
            <w:left w:w="108" w:type="dxa"/>
            <w:bottom w:w="0" w:type="dxa"/>
            <w:right w:w="108" w:type="dxa"/>
          </w:tblCellMar>
        </w:tblPrEx>
        <w:trPr>
          <w:trHeight w:val="480" w:hRule="atLeast"/>
        </w:trPr>
        <w:tc>
          <w:tcPr>
            <w:tcW w:w="1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 w:val="20"/>
                <w:szCs w:val="20"/>
              </w:rPr>
            </w:pPr>
          </w:p>
        </w:tc>
        <w:tc>
          <w:tcPr>
            <w:tcW w:w="4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 w:val="20"/>
                <w:szCs w:val="20"/>
              </w:rPr>
            </w:pPr>
          </w:p>
        </w:tc>
        <w:tc>
          <w:tcPr>
            <w:tcW w:w="38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b/>
                <w:bCs/>
                <w:color w:val="000000"/>
                <w:kern w:val="0"/>
                <w:sz w:val="20"/>
                <w:szCs w:val="20"/>
              </w:rPr>
            </w:pPr>
          </w:p>
        </w:tc>
        <w:tc>
          <w:tcPr>
            <w:tcW w:w="438" w:type="pct"/>
            <w:vMerge w:val="continue"/>
            <w:tcBorders>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宋体"/>
                <w:b/>
                <w:bCs/>
                <w:color w:val="000000"/>
                <w:kern w:val="0"/>
                <w:sz w:val="20"/>
                <w:szCs w:val="20"/>
              </w:rPr>
            </w:pPr>
          </w:p>
        </w:tc>
        <w:tc>
          <w:tcPr>
            <w:tcW w:w="423"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p>
        </w:tc>
        <w:tc>
          <w:tcPr>
            <w:tcW w:w="384"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p>
        </w:tc>
        <w:tc>
          <w:tcPr>
            <w:tcW w:w="432"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p>
        </w:tc>
        <w:tc>
          <w:tcPr>
            <w:tcW w:w="357" w:type="pct"/>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户名</w:t>
            </w:r>
          </w:p>
        </w:tc>
        <w:tc>
          <w:tcPr>
            <w:tcW w:w="60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开户银行名称</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b/>
                <w:bCs/>
                <w:color w:val="000000"/>
                <w:kern w:val="0"/>
                <w:sz w:val="20"/>
                <w:szCs w:val="20"/>
              </w:rPr>
            </w:pPr>
            <w:r>
              <w:rPr>
                <w:rFonts w:hint="eastAsia" w:ascii="Times New Roman" w:hAnsi="Times New Roman" w:eastAsia="宋体" w:cs="宋体"/>
                <w:b/>
                <w:bCs/>
                <w:color w:val="000000"/>
                <w:kern w:val="0"/>
                <w:sz w:val="20"/>
                <w:szCs w:val="20"/>
              </w:rPr>
              <w:t>银行账号</w:t>
            </w:r>
          </w:p>
        </w:tc>
        <w:tc>
          <w:tcPr>
            <w:tcW w:w="23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b/>
                <w:bCs/>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102" w:hRule="atLeast"/>
        </w:trPr>
        <w:tc>
          <w:tcPr>
            <w:tcW w:w="178" w:type="pct"/>
            <w:tcBorders>
              <w:top w:val="nil"/>
              <w:left w:val="single" w:color="auto" w:sz="4" w:space="0"/>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0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6"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8"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23"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84"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32"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35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44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60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717"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c>
          <w:tcPr>
            <w:tcW w:w="231" w:type="pct"/>
            <w:tcBorders>
              <w:top w:val="nil"/>
              <w:left w:val="nil"/>
              <w:bottom w:val="single" w:color="auto" w:sz="4" w:space="0"/>
              <w:right w:val="single" w:color="auto" w:sz="4" w:space="0"/>
            </w:tcBorders>
            <w:shd w:val="clear" w:color="auto" w:fill="auto"/>
            <w:noWrap/>
            <w:vAlign w:val="bottom"/>
          </w:tcPr>
          <w:p>
            <w:pPr>
              <w:widowControl/>
              <w:rPr>
                <w:rFonts w:ascii="Times New Roman" w:hAnsi="Times New Roman" w:eastAsia="宋体" w:cs="Tahoma"/>
                <w:color w:val="000000"/>
                <w:kern w:val="0"/>
                <w:sz w:val="20"/>
                <w:szCs w:val="20"/>
              </w:rPr>
            </w:pPr>
          </w:p>
        </w:tc>
      </w:tr>
      <w:tr>
        <w:tblPrEx>
          <w:tblCellMar>
            <w:top w:w="0" w:type="dxa"/>
            <w:left w:w="108" w:type="dxa"/>
            <w:bottom w:w="0" w:type="dxa"/>
            <w:right w:w="108" w:type="dxa"/>
          </w:tblCellMar>
        </w:tblPrEx>
        <w:trPr>
          <w:trHeight w:val="630" w:hRule="atLeast"/>
        </w:trPr>
        <w:tc>
          <w:tcPr>
            <w:tcW w:w="5000" w:type="pct"/>
            <w:gridSpan w:val="12"/>
            <w:tcBorders>
              <w:top w:val="nil"/>
              <w:left w:val="nil"/>
              <w:bottom w:val="nil"/>
              <w:right w:val="nil"/>
            </w:tcBorders>
            <w:shd w:val="clear" w:color="auto" w:fill="auto"/>
            <w:noWrap/>
            <w:vAlign w:val="center"/>
          </w:tcPr>
          <w:p>
            <w:pPr>
              <w:widowControl/>
              <w:rPr>
                <w:rFonts w:hint="default" w:ascii="Times New Roman" w:hAnsi="Times New Roman" w:eastAsia="方正楷体简体" w:cs="宋体"/>
                <w:color w:val="000000"/>
                <w:kern w:val="0"/>
                <w:sz w:val="24"/>
                <w:lang w:val="en-US" w:eastAsia="zh-CN"/>
              </w:rPr>
            </w:pPr>
            <w:r>
              <w:rPr>
                <w:rFonts w:hint="eastAsia" w:ascii="Times New Roman" w:hAnsi="Times New Roman" w:eastAsia="方正楷体简体" w:cs="宋体"/>
                <w:color w:val="000000"/>
                <w:kern w:val="0"/>
                <w:sz w:val="24"/>
                <w:lang w:val="en-US" w:eastAsia="zh-CN"/>
              </w:rPr>
              <w:t>街镇主要负责人（签字）：                                               制表人（签字）：</w:t>
            </w:r>
          </w:p>
        </w:tc>
      </w:tr>
    </w:tbl>
    <w:p>
      <w:pPr>
        <w:rPr>
          <w:rFonts w:ascii="Times New Roman" w:hAnsi="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BE336"/>
    <w:multiLevelType w:val="singleLevel"/>
    <w:tmpl w:val="A9CBE336"/>
    <w:lvl w:ilvl="0" w:tentative="0">
      <w:start w:val="1"/>
      <w:numFmt w:val="chineseCounting"/>
      <w:suff w:val="nothing"/>
      <w:lvlText w:val="%1、"/>
      <w:lvlJc w:val="left"/>
      <w:rPr>
        <w:rFonts w:hint="eastAsia"/>
      </w:rPr>
    </w:lvl>
  </w:abstractNum>
  <w:abstractNum w:abstractNumId="1">
    <w:nsid w:val="15EABCF4"/>
    <w:multiLevelType w:val="singleLevel"/>
    <w:tmpl w:val="15EABC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NjU2MjYwZTVkOGQ1OWE1MTU4MDc1YWM1YzVmMTMifQ=="/>
  </w:docVars>
  <w:rsids>
    <w:rsidRoot w:val="759D5EA9"/>
    <w:rsid w:val="092B3F6C"/>
    <w:rsid w:val="1539158D"/>
    <w:rsid w:val="1B801268"/>
    <w:rsid w:val="348521AA"/>
    <w:rsid w:val="467E1F31"/>
    <w:rsid w:val="49C64E97"/>
    <w:rsid w:val="54617212"/>
    <w:rsid w:val="57773D4D"/>
    <w:rsid w:val="5E10410B"/>
    <w:rsid w:val="5E93635F"/>
    <w:rsid w:val="759D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spacing w:after="0"/>
      <w:ind w:left="0" w:leftChars="0" w:firstLine="420" w:firstLineChars="200"/>
    </w:pPr>
    <w:rPr>
      <w:rFonts w:ascii="仿宋_GB2312"/>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1427</Words>
  <Characters>1555</Characters>
  <Lines>0</Lines>
  <Paragraphs>0</Paragraphs>
  <TotalTime>11</TotalTime>
  <ScaleCrop>false</ScaleCrop>
  <LinksUpToDate>false</LinksUpToDate>
  <CharactersWithSpaces>1814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2023-04-13T07:20:00Z</dcterms:created>
  <dc:creator>Vicky</dc:creator>
  <cp:lastModifiedBy>Vicky</cp:lastModifiedBy>
  <cp:lastPrinted>2023-05-05T01:07:28Z</cp:lastPrinted>
  <dcterms:modified xsi:type="dcterms:W3CDTF">2023-05-05T09:48:49Z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D07D9D2931584D6C98EE96CE5114FB09</vt:lpwstr>
  </property>
</Properties>
</file>