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ind w:firstLine="54" w:firstLineChars="17"/>
        <w:rPr>
          <w:rFonts w:hint="default" w:ascii="黑体" w:eastAsia="黑体" w:cs="黑体"/>
          <w:sz w:val="32"/>
          <w:szCs w:val="20"/>
          <w:lang w:eastAsia="zh-CN"/>
        </w:rPr>
      </w:pPr>
      <w:r>
        <w:rPr>
          <w:rFonts w:ascii="黑体" w:eastAsia="黑体" w:cs="黑体"/>
          <w:sz w:val="32"/>
          <w:szCs w:val="20"/>
          <w:lang w:eastAsia="zh-CN"/>
        </w:rPr>
        <w:t>附件3</w:t>
      </w:r>
    </w:p>
    <w:p>
      <w:pPr>
        <w:pStyle w:val="2"/>
        <w:spacing w:line="48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lang w:eastAsia="zh-CN"/>
        </w:rPr>
        <w:t>智能工厂评估诊断机构申报信息汇总表</w:t>
      </w:r>
    </w:p>
    <w:p>
      <w:pPr>
        <w:pStyle w:val="2"/>
        <w:spacing w:line="320" w:lineRule="exact"/>
        <w:jc w:val="center"/>
        <w:outlineLvl w:val="1"/>
        <w:rPr>
          <w:rFonts w:hint="default" w:ascii="仿宋_GB2312" w:hAnsi="仿宋_GB2312" w:eastAsia="仿宋_GB2312" w:cs="仿宋_GB2312"/>
          <w:b/>
          <w:bCs/>
          <w:sz w:val="24"/>
          <w:lang w:eastAsia="zh-CN"/>
        </w:rPr>
      </w:pPr>
    </w:p>
    <w:p>
      <w:pPr>
        <w:pStyle w:val="2"/>
        <w:spacing w:line="320" w:lineRule="exact"/>
        <w:jc w:val="left"/>
        <w:outlineLvl w:val="1"/>
        <w:rPr>
          <w:rFonts w:hint="default" w:ascii="仿宋_GB2312" w:hAnsi="仿宋_GB2312" w:eastAsia="仿宋_GB2312" w:cs="仿宋_GB2312"/>
          <w:b/>
          <w:bCs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所属街镇：（盖章）</w:t>
      </w:r>
      <w:bookmarkStart w:id="0" w:name="_GoBack"/>
      <w:bookmarkEnd w:id="0"/>
    </w:p>
    <w:tbl>
      <w:tblPr>
        <w:tblStyle w:val="7"/>
        <w:tblW w:w="14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055"/>
        <w:gridCol w:w="2370"/>
        <w:gridCol w:w="4538"/>
        <w:gridCol w:w="3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2055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企业名称</w:t>
            </w:r>
          </w:p>
        </w:tc>
        <w:tc>
          <w:tcPr>
            <w:tcW w:w="2370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服务行业</w:t>
            </w:r>
          </w:p>
        </w:tc>
        <w:tc>
          <w:tcPr>
            <w:tcW w:w="4538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评估诊断团队情况</w:t>
            </w:r>
          </w:p>
        </w:tc>
        <w:tc>
          <w:tcPr>
            <w:tcW w:w="3597" w:type="dxa"/>
            <w:vAlign w:val="center"/>
          </w:tcPr>
          <w:p>
            <w:pPr>
              <w:pStyle w:val="2"/>
              <w:spacing w:line="32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评估诊断案例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538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538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538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538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055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237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4538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3597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</w:tr>
    </w:tbl>
    <w:p/>
    <w:sectPr>
      <w:pgSz w:w="16840" w:h="11900" w:orient="landscape"/>
      <w:pgMar w:top="1800" w:right="1440" w:bottom="1800" w:left="1440" w:header="851" w:footer="992" w:gutter="0"/>
      <w:cols w:space="425" w:num="1"/>
      <w:docGrid w:type="lines" w:linePitch="4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423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wNWRjZWEzZTUyNTQ3ODY2YzhkYzk4NWM1MGIzMTgifQ=="/>
    <w:docVar w:name="KSO_WPS_MARK_KEY" w:val="23d84661-8038-498d-8881-7518daf08662"/>
  </w:docVars>
  <w:rsids>
    <w:rsidRoot w:val="00EE4F36"/>
    <w:rsid w:val="00037E0F"/>
    <w:rsid w:val="008B1994"/>
    <w:rsid w:val="00E001BF"/>
    <w:rsid w:val="00EE4F36"/>
    <w:rsid w:val="38B510E6"/>
    <w:rsid w:val="41994793"/>
    <w:rsid w:val="5DAD5DAD"/>
    <w:rsid w:val="6D4168C3"/>
    <w:rsid w:val="793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unhideWhenUsed/>
    <w:qFormat/>
    <w:uiPriority w:val="1"/>
    <w:pPr>
      <w:spacing w:line="240" w:lineRule="auto"/>
      <w:jc w:val="left"/>
    </w:pPr>
    <w:rPr>
      <w:rFonts w:hint="eastAsia" w:eastAsia="Times New Roman"/>
      <w:color w:val="000000"/>
      <w:spacing w:val="0"/>
      <w:kern w:val="0"/>
      <w:sz w:val="28"/>
      <w:szCs w:val="24"/>
      <w:lang w:eastAsia="en-US" w:bidi="en-US"/>
    </w:rPr>
  </w:style>
  <w:style w:type="paragraph" w:styleId="3">
    <w:name w:val="Title"/>
    <w:basedOn w:val="1"/>
    <w:next w:val="1"/>
    <w:link w:val="10"/>
    <w:qFormat/>
    <w:uiPriority w:val="0"/>
    <w:pPr>
      <w:spacing w:line="240" w:lineRule="auto"/>
      <w:jc w:val="center"/>
      <w:outlineLvl w:val="0"/>
    </w:pPr>
    <w:rPr>
      <w:rFonts w:ascii="方正小标宋_GBK" w:hAnsi="方正小标宋_GBK" w:eastAsia="方正小标宋_GBK" w:cs="方正小标宋_GBK"/>
      <w:color w:val="000000"/>
      <w:spacing w:val="0"/>
      <w:kern w:val="0"/>
      <w:sz w:val="44"/>
      <w:szCs w:val="44"/>
      <w:lang w:eastAsia="en-US" w:bidi="en-US"/>
    </w:rPr>
  </w:style>
  <w:style w:type="paragraph" w:styleId="4">
    <w:name w:val="Body Text Indent"/>
    <w:basedOn w:val="1"/>
    <w:link w:val="11"/>
    <w:semiHidden/>
    <w:unhideWhenUsed/>
    <w:uiPriority w:val="99"/>
    <w:pPr>
      <w:spacing w:after="120"/>
      <w:ind w:left="420" w:leftChars="200"/>
    </w:pPr>
  </w:style>
  <w:style w:type="paragraph" w:styleId="5">
    <w:name w:val="Body Text First Indent 2"/>
    <w:basedOn w:val="4"/>
    <w:link w:val="12"/>
    <w:unhideWhenUsed/>
    <w:qFormat/>
    <w:uiPriority w:val="99"/>
    <w:pPr>
      <w:spacing w:line="240" w:lineRule="auto"/>
      <w:ind w:firstLine="420" w:firstLineChars="200"/>
      <w:jc w:val="left"/>
    </w:pPr>
    <w:rPr>
      <w:rFonts w:ascii="等线" w:hAnsi="等线" w:eastAsia="等线"/>
      <w:color w:val="000000"/>
      <w:spacing w:val="0"/>
      <w:kern w:val="0"/>
      <w:sz w:val="24"/>
      <w:szCs w:val="24"/>
      <w:lang w:eastAsia="en-US" w:bidi="en-US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正文文本 Char"/>
    <w:basedOn w:val="8"/>
    <w:link w:val="2"/>
    <w:uiPriority w:val="1"/>
    <w:rPr>
      <w:rFonts w:ascii="Times New Roman" w:hAnsi="Times New Roman" w:eastAsia="Times New Roman" w:cs="Times New Roman"/>
      <w:color w:val="000000"/>
      <w:kern w:val="0"/>
      <w:sz w:val="28"/>
      <w:lang w:eastAsia="en-US" w:bidi="en-US"/>
    </w:rPr>
  </w:style>
  <w:style w:type="character" w:customStyle="1" w:styleId="10">
    <w:name w:val="标题 Char"/>
    <w:basedOn w:val="8"/>
    <w:link w:val="3"/>
    <w:uiPriority w:val="0"/>
    <w:rPr>
      <w:rFonts w:ascii="方正小标宋_GBK" w:hAnsi="方正小标宋_GBK" w:eastAsia="方正小标宋_GBK" w:cs="方正小标宋_GBK"/>
      <w:color w:val="000000"/>
      <w:kern w:val="0"/>
      <w:sz w:val="44"/>
      <w:szCs w:val="44"/>
      <w:lang w:eastAsia="en-US" w:bidi="en-US"/>
    </w:rPr>
  </w:style>
  <w:style w:type="character" w:customStyle="1" w:styleId="11">
    <w:name w:val="正文文本缩进 Char"/>
    <w:basedOn w:val="8"/>
    <w:link w:val="4"/>
    <w:semiHidden/>
    <w:uiPriority w:val="99"/>
    <w:rPr>
      <w:rFonts w:ascii="Times New Roman" w:hAnsi="Times New Roman" w:eastAsia="仿宋_GB2312" w:cs="Times New Roman"/>
      <w:spacing w:val="-6"/>
      <w:sz w:val="32"/>
      <w:szCs w:val="20"/>
    </w:rPr>
  </w:style>
  <w:style w:type="character" w:customStyle="1" w:styleId="12">
    <w:name w:val="正文首行缩进 2 Char"/>
    <w:basedOn w:val="11"/>
    <w:link w:val="5"/>
    <w:qFormat/>
    <w:uiPriority w:val="99"/>
    <w:rPr>
      <w:rFonts w:ascii="等线" w:hAnsi="等线" w:eastAsia="等线" w:cs="Times New Roman"/>
      <w:color w:val="000000"/>
      <w:spacing w:val="-6"/>
      <w:kern w:val="0"/>
      <w:sz w:val="32"/>
      <w:szCs w:val="2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53</Characters>
  <Lines>1</Lines>
  <Paragraphs>1</Paragraphs>
  <TotalTime>5</TotalTime>
  <ScaleCrop>false</ScaleCrop>
  <LinksUpToDate>false</LinksUpToDate>
  <CharactersWithSpaces>53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2022-11-25T08:46:00Z</dcterms:created>
  <dc:creator>yl Wu</dc:creator>
  <cp:lastModifiedBy>Administrator</cp:lastModifiedBy>
  <cp:lastPrinted>2023-04-06T05:38:00Z</cp:lastPrinted>
  <dcterms:modified xsi:type="dcterms:W3CDTF">2023-04-07T06:10:25Z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BC9FA1245A9D453B9F2F26E81619E825</vt:lpwstr>
  </property>
</Properties>
</file>