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bCs/>
          <w:sz w:val="52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20"/>
        </w:rPr>
        <w:t>嘉定区重点商标保护名录申报表（202</w:t>
      </w:r>
      <w:r>
        <w:rPr>
          <w:rFonts w:hint="eastAsia" w:ascii="方正小标宋简体" w:hAnsi="Times New Roman" w:eastAsia="方正小标宋简体" w:cs="Times New Roman"/>
          <w:bCs/>
          <w:sz w:val="52"/>
          <w:szCs w:val="20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sz w:val="52"/>
          <w:szCs w:val="20"/>
        </w:rPr>
        <w:t>版）</w:t>
      </w:r>
    </w:p>
    <w:p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zh-CN"/>
        </w:rPr>
        <w:t>填写说明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一、填写申报表要实事求是，认真填写各项内容。叙述文字简练、简明扼要；</w:t>
      </w:r>
    </w:p>
    <w:p>
      <w:pPr>
        <w:autoSpaceDE w:val="0"/>
        <w:autoSpaceDN w:val="0"/>
        <w:adjustRightInd w:val="0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二、申报</w:t>
      </w:r>
      <w:r>
        <w:rPr>
          <w:rFonts w:ascii="宋体" w:hAnsi="宋体" w:cs="宋体"/>
          <w:sz w:val="28"/>
          <w:szCs w:val="28"/>
          <w:lang w:val="zh-CN"/>
        </w:rPr>
        <w:t>表</w:t>
      </w:r>
      <w:r>
        <w:rPr>
          <w:rFonts w:hint="eastAsia" w:ascii="宋体" w:hAnsi="宋体" w:cs="宋体"/>
          <w:sz w:val="28"/>
          <w:szCs w:val="28"/>
          <w:lang w:val="zh-CN"/>
        </w:rPr>
        <w:t>数字一律</w:t>
      </w:r>
      <w:r>
        <w:rPr>
          <w:rFonts w:ascii="宋体" w:hAnsi="宋体" w:cs="宋体"/>
          <w:sz w:val="28"/>
          <w:szCs w:val="28"/>
          <w:lang w:val="zh-CN"/>
        </w:rPr>
        <w:t>使用阿拉伯数字，</w:t>
      </w:r>
      <w:r>
        <w:rPr>
          <w:rFonts w:hint="eastAsia" w:ascii="宋体" w:hAnsi="宋体" w:cs="宋体"/>
          <w:sz w:val="28"/>
          <w:szCs w:val="28"/>
          <w:lang w:val="zh-CN"/>
        </w:rPr>
        <w:t>外来语同时用原文和中文表达，</w:t>
      </w:r>
      <w:r>
        <w:rPr>
          <w:rFonts w:ascii="宋体" w:hAnsi="宋体" w:cs="宋体"/>
          <w:sz w:val="28"/>
          <w:szCs w:val="28"/>
          <w:lang w:val="zh-CN"/>
        </w:rPr>
        <w:t>申报表内各栏目不得空缺，无内容时填“无”；</w:t>
      </w:r>
    </w:p>
    <w:p>
      <w:pPr>
        <w:tabs>
          <w:tab w:val="left" w:pos="180"/>
          <w:tab w:val="left" w:pos="360"/>
        </w:tabs>
        <w:autoSpaceDE w:val="0"/>
        <w:autoSpaceDN w:val="0"/>
        <w:adjustRightInd w:val="0"/>
        <w:ind w:firstLine="560" w:firstLineChars="20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三、</w:t>
      </w:r>
      <w:r>
        <w:rPr>
          <w:rFonts w:hint="eastAsia" w:ascii="宋体" w:hAnsi="宋体"/>
          <w:color w:val="000000"/>
          <w:sz w:val="28"/>
          <w:szCs w:val="28"/>
        </w:rPr>
        <w:t>填写选择项时，请根据实际情况在选项前的□内划“√”；</w:t>
      </w:r>
      <w:r>
        <w:rPr>
          <w:rFonts w:hint="eastAsia" w:ascii="宋体" w:hAnsi="宋体" w:cs="宋体"/>
          <w:sz w:val="28"/>
          <w:szCs w:val="28"/>
          <w:lang w:val="zh-CN"/>
        </w:rPr>
        <w:t>各档空格不够时，请自行加页。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四</w:t>
      </w:r>
      <w:r>
        <w:rPr>
          <w:rFonts w:ascii="宋体" w:hAnsi="宋体" w:cs="宋体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提交本申报表时，请同时提交下列证明材料，并装订成册：</w:t>
      </w:r>
    </w:p>
    <w:p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1.申报企业营业执照，申报人为非企业的，提供相应的法人资格证明文件；</w:t>
      </w:r>
    </w:p>
    <w:p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2.申报商标的商标注册证，其中保护商标数不超过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2个，商标类别不超过3个，</w:t>
      </w:r>
      <w:r>
        <w:rPr>
          <w:rFonts w:hint="eastAsia" w:ascii="宋体" w:hAnsi="宋体" w:cs="宋体"/>
          <w:sz w:val="28"/>
          <w:szCs w:val="28"/>
          <w:lang w:val="zh-CN"/>
        </w:rPr>
        <w:t>商标核定使用的商品/服务不超过5个；</w:t>
      </w:r>
    </w:p>
    <w:p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3.如申报商标有被侵权而进行诉讼、争议、行政投诉等情况，请提供相关的判决书、调解书、裁决书、行政处罚决定书等材料；</w:t>
      </w:r>
    </w:p>
    <w:p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4.能证明申报商标知名度的相关材料；</w:t>
      </w:r>
    </w:p>
    <w:p>
      <w:pPr>
        <w:autoSpaceDE w:val="0"/>
        <w:autoSpaceDN w:val="0"/>
        <w:adjustRightInd w:val="0"/>
        <w:ind w:left="840" w:firstLine="420" w:firstLineChars="150"/>
        <w:jc w:val="left"/>
      </w:pPr>
      <w:r>
        <w:rPr>
          <w:rFonts w:hint="eastAsia" w:ascii="宋体" w:hAnsi="宋体" w:cs="宋体"/>
          <w:sz w:val="28"/>
          <w:szCs w:val="28"/>
          <w:lang w:val="zh-CN"/>
        </w:rPr>
        <w:t>上述材料提供复印件，加盖公章。</w:t>
      </w:r>
      <w:r>
        <w:br w:type="page"/>
      </w:r>
    </w:p>
    <w:p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t>一、申 报 人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51"/>
        <w:gridCol w:w="1560"/>
        <w:gridCol w:w="567"/>
        <w:gridCol w:w="1134"/>
        <w:gridCol w:w="14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商标权利人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统一社会信用码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position w:val="-48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所属行业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（注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按《国民经济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行业分类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》（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GB/T4754-2017）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填写大类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代码及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嘉定区重点产业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□汽车“新四化”      □智能传感器及物联网 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□高性能医疗设备及精准医疗    □在线新经济</w:t>
            </w:r>
            <w:r>
              <w:rPr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二、申报商标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39"/>
        <w:gridCol w:w="2100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商标注册证号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商标名称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不超过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2个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商标图样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商标注册地址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商标注册日期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商标到期日期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（不超过3个）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商标核定使用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商品/服务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（不超过5个）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□中国驰名商标         □《上海市重点商标保护名录》</w:t>
            </w:r>
          </w:p>
        </w:tc>
      </w:tr>
    </w:tbl>
    <w:p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t>三、商标保护工作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1134"/>
        <w:gridCol w:w="426"/>
        <w:gridCol w:w="424"/>
        <w:gridCol w:w="284"/>
        <w:gridCol w:w="1205"/>
        <w:gridCol w:w="496"/>
        <w:gridCol w:w="567"/>
        <w:gridCol w:w="142"/>
        <w:gridCol w:w="1134"/>
        <w:gridCol w:w="7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356" w:type="dxa"/>
            <w:gridSpan w:val="1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商标被侵权及保护情况（可附页）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侵权人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涉案金额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解决途径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解决结果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近三年商标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管理经费投入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是否拥有专职商标管理团队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□是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□否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员构成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（人数）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法务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经营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56" w:type="dxa"/>
            <w:gridSpan w:val="14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商标需要重点保护的理由</w:t>
            </w:r>
            <w:r>
              <w:rPr>
                <w:rFonts w:hint="eastAsia"/>
              </w:rPr>
              <w:t>（1.企业的经济效益、市场影响力、所获荣誉等；2.申报商标的商品/服务的经济效益、市场影响力、知名度等；3.申报商标存在侵权、异议、无效等情形而发生诉讼、争议、投诉等情况；4.商标管理制度、组织机构等情况，含商标风险预警情况；5.</w:t>
            </w:r>
            <w:r>
              <w:rPr>
                <w:rFonts w:hint="eastAsia"/>
                <w:lang w:eastAsia="zh-CN"/>
              </w:rPr>
              <w:t>申请商标参与的重要工程、品牌宣传成果以及活动等情况；</w:t>
            </w:r>
            <w:r>
              <w:rPr>
                <w:rFonts w:hint="eastAsia"/>
                <w:lang w:val="en-US" w:eastAsia="zh-CN"/>
              </w:rPr>
              <w:t>6.其他</w:t>
            </w:r>
            <w:r>
              <w:rPr>
                <w:rFonts w:hint="eastAsia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9356" w:type="dxa"/>
            <w:gridSpan w:val="14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（可附页）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四、其他知识产权信息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8"/>
        <w:gridCol w:w="283"/>
        <w:gridCol w:w="808"/>
        <w:gridCol w:w="468"/>
        <w:gridCol w:w="283"/>
        <w:gridCol w:w="142"/>
        <w:gridCol w:w="851"/>
        <w:gridCol w:w="425"/>
        <w:gridCol w:w="378"/>
        <w:gridCol w:w="472"/>
        <w:gridCol w:w="1276"/>
        <w:gridCol w:w="331"/>
        <w:gridCol w:w="2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56" w:type="dxa"/>
            <w:gridSpan w:val="15"/>
            <w:vAlign w:val="center"/>
          </w:tcPr>
          <w:p>
            <w:pPr>
              <w:jc w:val="left"/>
              <w:rPr>
                <w:rFonts w:ascii="华文楷体" w:hAnsi="华文楷体" w:eastAsia="华文楷体"/>
              </w:rPr>
            </w:pPr>
            <w:r>
              <w:rPr>
                <w:rFonts w:hint="eastAsia"/>
                <w:b/>
                <w:sz w:val="24"/>
              </w:rPr>
              <w:t>国内其他注册商标（可附页）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商标分类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专用权到期日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56" w:type="dxa"/>
            <w:gridSpan w:val="15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国际注册商标（可附页）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注册国家或地区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注册号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马德里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专用权到期日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56" w:type="dxa"/>
            <w:gridSpan w:val="15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商标许可情况（可附页）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被许可人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许可期限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56" w:type="dxa"/>
            <w:gridSpan w:val="15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其他知识产权拥有情况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专利数量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发明专利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实用新型专利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其他知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识产权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申报承诺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本单位申报《嘉定区重点商标保护名录》，承诺所提交的申报材料均真实、准确、合法、有效。如有不妥之处，愿负相应的法律责任，并承担由此产生的一切后果。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 xml:space="preserve">填报人（盖章）：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填报日期：     年    月    日</w:t>
            </w:r>
          </w:p>
        </w:tc>
      </w:tr>
    </w:tbl>
    <w:p>
      <w:pPr>
        <w:widowControl/>
        <w:ind w:firstLine="2861" w:firstLineChars="950"/>
        <w:jc w:val="left"/>
        <w:rPr>
          <w:rFonts w:hint="eastAsia"/>
          <w:b/>
          <w:sz w:val="30"/>
        </w:rPr>
      </w:pPr>
    </w:p>
    <w:p>
      <w:pPr>
        <w:widowControl/>
        <w:ind w:firstLine="2861" w:firstLineChars="950"/>
        <w:jc w:val="left"/>
        <w:rPr>
          <w:b/>
          <w:sz w:val="30"/>
        </w:rPr>
      </w:pPr>
      <w:r>
        <w:rPr>
          <w:rFonts w:hint="eastAsia"/>
          <w:b/>
          <w:sz w:val="30"/>
        </w:rPr>
        <w:t>五、审核意见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796" w:type="dxa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>
            <w:pPr>
              <w:widowControl/>
              <w:ind w:firstLine="3500" w:firstLineChars="1250"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审核人（签盖）：</w:t>
            </w:r>
          </w:p>
          <w:p>
            <w:pPr>
              <w:widowControl/>
              <w:ind w:firstLine="5320" w:firstLineChars="1900"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年     月     日</w:t>
            </w:r>
          </w:p>
        </w:tc>
      </w:tr>
    </w:tbl>
    <w:p>
      <w:pPr>
        <w:widowControl/>
        <w:ind w:firstLine="2861" w:firstLineChars="950"/>
        <w:jc w:val="left"/>
        <w:rPr>
          <w:b/>
          <w:sz w:val="30"/>
        </w:rPr>
      </w:pPr>
    </w:p>
    <w:p>
      <w:pPr>
        <w:widowControl/>
        <w:jc w:val="left"/>
        <w:rPr>
          <w:b/>
          <w:sz w:val="30"/>
        </w:rPr>
      </w:pPr>
    </w:p>
    <w:p>
      <w:pPr>
        <w:widowControl/>
        <w:jc w:val="left"/>
        <w:rPr>
          <w:rFonts w:ascii="宋体" w:hAnsi="宋体" w:cs="宋体"/>
          <w:sz w:val="28"/>
          <w:szCs w:val="28"/>
          <w:lang w:val="zh-CN"/>
        </w:rPr>
      </w:pPr>
    </w:p>
    <w:p>
      <w:pPr>
        <w:widowControl/>
        <w:jc w:val="right"/>
        <w:rPr>
          <w:rFonts w:ascii="宋体" w:hAnsi="宋体" w:cs="宋体"/>
          <w:sz w:val="28"/>
          <w:szCs w:val="28"/>
          <w:lang w:val="zh-CN"/>
        </w:rPr>
      </w:pPr>
    </w:p>
    <w:sectPr>
      <w:footerReference r:id="rId3" w:type="default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8D"/>
    <w:rsid w:val="00061277"/>
    <w:rsid w:val="000B01C4"/>
    <w:rsid w:val="0011087E"/>
    <w:rsid w:val="00136C4B"/>
    <w:rsid w:val="00155384"/>
    <w:rsid w:val="00165FE3"/>
    <w:rsid w:val="00172208"/>
    <w:rsid w:val="00181015"/>
    <w:rsid w:val="00190367"/>
    <w:rsid w:val="00194558"/>
    <w:rsid w:val="00196AD7"/>
    <w:rsid w:val="001A3D43"/>
    <w:rsid w:val="001B347E"/>
    <w:rsid w:val="002248F1"/>
    <w:rsid w:val="002435D1"/>
    <w:rsid w:val="00260B6F"/>
    <w:rsid w:val="00287A8F"/>
    <w:rsid w:val="002C18D9"/>
    <w:rsid w:val="002D13FE"/>
    <w:rsid w:val="002E3DD4"/>
    <w:rsid w:val="00430C94"/>
    <w:rsid w:val="004466E8"/>
    <w:rsid w:val="00473B65"/>
    <w:rsid w:val="00493E14"/>
    <w:rsid w:val="004E1D93"/>
    <w:rsid w:val="00502FF9"/>
    <w:rsid w:val="005531A7"/>
    <w:rsid w:val="00580255"/>
    <w:rsid w:val="00587B99"/>
    <w:rsid w:val="005968EB"/>
    <w:rsid w:val="00613C44"/>
    <w:rsid w:val="006304E7"/>
    <w:rsid w:val="0065310B"/>
    <w:rsid w:val="00791735"/>
    <w:rsid w:val="007F3400"/>
    <w:rsid w:val="00825947"/>
    <w:rsid w:val="008379B7"/>
    <w:rsid w:val="008649DC"/>
    <w:rsid w:val="00876874"/>
    <w:rsid w:val="008B4358"/>
    <w:rsid w:val="008D3C05"/>
    <w:rsid w:val="008F0032"/>
    <w:rsid w:val="009555B2"/>
    <w:rsid w:val="00983D5E"/>
    <w:rsid w:val="009C61C3"/>
    <w:rsid w:val="009D09A9"/>
    <w:rsid w:val="00A4566B"/>
    <w:rsid w:val="00A47AD9"/>
    <w:rsid w:val="00A71BED"/>
    <w:rsid w:val="00A90F80"/>
    <w:rsid w:val="00B005EE"/>
    <w:rsid w:val="00B0731D"/>
    <w:rsid w:val="00B454FF"/>
    <w:rsid w:val="00B51C57"/>
    <w:rsid w:val="00B74C74"/>
    <w:rsid w:val="00B91C1C"/>
    <w:rsid w:val="00B9447A"/>
    <w:rsid w:val="00BB6D67"/>
    <w:rsid w:val="00BD047E"/>
    <w:rsid w:val="00BE72A3"/>
    <w:rsid w:val="00C50078"/>
    <w:rsid w:val="00C6488D"/>
    <w:rsid w:val="00C6566A"/>
    <w:rsid w:val="00C74634"/>
    <w:rsid w:val="00CA1BAA"/>
    <w:rsid w:val="00CE5D95"/>
    <w:rsid w:val="00D70454"/>
    <w:rsid w:val="00D71E45"/>
    <w:rsid w:val="00DC064C"/>
    <w:rsid w:val="00E42F09"/>
    <w:rsid w:val="00E909C5"/>
    <w:rsid w:val="00EB09A3"/>
    <w:rsid w:val="00EB6662"/>
    <w:rsid w:val="00FC5B7A"/>
    <w:rsid w:val="7EDD695B"/>
    <w:rsid w:val="7FEC5724"/>
    <w:rsid w:val="DEEFB6E3"/>
    <w:rsid w:val="F79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216</Words>
  <Characters>1237</Characters>
  <Lines>10</Lines>
  <Paragraphs>2</Paragraphs>
  <TotalTime>36</TotalTime>
  <ScaleCrop>false</ScaleCrop>
  <LinksUpToDate>false</LinksUpToDate>
  <CharactersWithSpaces>1451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2022-05-23T15:32:00Z</dcterms:created>
  <dc:creator>金格科技</dc:creator>
  <cp:lastModifiedBy>user</cp:lastModifiedBy>
  <cp:lastPrinted>2023-02-21T16:45:00Z</cp:lastPrinted>
  <dcterms:modified xsi:type="dcterms:W3CDTF">2024-03-07T17:52:18Z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