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0" w:leftChars="0" w:right="0" w:rightChars="0"/>
        <w:jc w:val="both"/>
        <w:textAlignment w:val="auto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="156" w:afterLines="50" w:line="60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/>
          <w:sz w:val="30"/>
        </w:rPr>
      </w:pPr>
      <w:r>
        <w:rPr>
          <w:rFonts w:hint="eastAsia" w:ascii="方正小标宋简体" w:hAnsi="等线" w:eastAsia="方正小标宋简体"/>
          <w:color w:val="000000"/>
          <w:kern w:val="0"/>
          <w:sz w:val="44"/>
        </w:rPr>
        <w:t>202</w:t>
      </w:r>
      <w:r>
        <w:rPr>
          <w:rFonts w:hint="eastAsia" w:ascii="方正小标宋简体" w:hAnsi="等线" w:eastAsia="方正小标宋简体"/>
          <w:color w:val="000000"/>
          <w:kern w:val="0"/>
          <w:sz w:val="44"/>
          <w:lang w:val="en-US" w:eastAsia="zh-CN"/>
        </w:rPr>
        <w:t>5</w:t>
      </w:r>
      <w:r>
        <w:rPr>
          <w:rFonts w:hint="eastAsia" w:ascii="方正小标宋简体" w:hAnsi="等线" w:eastAsia="方正小标宋简体"/>
          <w:color w:val="000000"/>
          <w:kern w:val="0"/>
          <w:sz w:val="44"/>
        </w:rPr>
        <w:t>年嘉定区</w:t>
      </w:r>
      <w:r>
        <w:rPr>
          <w:rFonts w:hint="eastAsia" w:ascii="方正小标宋简体" w:hAnsi="仿宋" w:eastAsia="方正小标宋简体"/>
          <w:sz w:val="44"/>
        </w:rPr>
        <w:t>发展和改革委员会</w:t>
      </w:r>
      <w:r>
        <w:rPr>
          <w:rFonts w:hint="eastAsia" w:ascii="方正小标宋简体" w:hAnsi="等线" w:eastAsia="方正小标宋简体"/>
          <w:color w:val="000000"/>
          <w:kern w:val="0"/>
          <w:sz w:val="44"/>
        </w:rPr>
        <w:t>政务公开工作要点任务分解表</w:t>
      </w:r>
    </w:p>
    <w:tbl>
      <w:tblPr>
        <w:tblStyle w:val="8"/>
        <w:tblW w:w="14315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6"/>
        <w:gridCol w:w="778"/>
        <w:gridCol w:w="7200"/>
        <w:gridCol w:w="2307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auto"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color w:val="auto"/>
                <w:sz w:val="24"/>
              </w:rPr>
              <w:t>任务</w:t>
            </w:r>
            <w:r>
              <w:rPr>
                <w:rFonts w:hint="eastAsia" w:ascii="华文楷体" w:hAnsi="华文楷体" w:eastAsia="华文楷体"/>
                <w:b/>
                <w:color w:val="auto"/>
                <w:sz w:val="24"/>
                <w:lang w:eastAsia="zh-CN"/>
              </w:rPr>
              <w:t>内容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华文楷体" w:hAnsi="华文楷体" w:eastAsia="华文楷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/>
                <w:b/>
                <w:color w:val="auto"/>
                <w:sz w:val="24"/>
              </w:rPr>
              <w:t>序号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auto"/>
                <w:sz w:val="24"/>
                <w:lang w:eastAsia="zh-CN"/>
              </w:rPr>
              <w:t>工作要点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auto"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color w:val="auto"/>
                <w:sz w:val="24"/>
              </w:rPr>
              <w:t>责任</w:t>
            </w:r>
            <w:r>
              <w:rPr>
                <w:rFonts w:hint="eastAsia" w:ascii="华文楷体" w:hAnsi="华文楷体" w:eastAsia="华文楷体"/>
                <w:b/>
                <w:color w:val="auto"/>
                <w:sz w:val="24"/>
                <w:lang w:val="en-US" w:eastAsia="zh-CN"/>
              </w:rPr>
              <w:t>科室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auto"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color w:val="auto"/>
                <w:sz w:val="24"/>
              </w:rPr>
              <w:t>时间节点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3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6"/>
                <w:sz w:val="24"/>
                <w:szCs w:val="24"/>
                <w:lang w:val="en-US" w:eastAsia="zh-CN"/>
              </w:rPr>
              <w:t>一、依法履行政府信息公开职责，确保政务公开规范专业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围绕本区经济社会发展主要任务深化信息公开，聚焦“十五五”规划编制、营商环境、民营经济发展、社会信用体系建设、儿童友好城市建设、价费管理、碳达峰碳中和、发展方式绿色转型等领域，依法、规范、及时发布信息并做好解读。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5"/>
                <w:sz w:val="24"/>
                <w:lang w:val="en-US" w:eastAsia="zh-CN"/>
              </w:rPr>
              <w:t>办公室、综合规划科、综合监管科、信用推进科、价格管理科、资源环境科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32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配合做好区政府法定主动公开事项目录编制工作，组织经济建设、民生保障、城市管理等领域开展专项目录编制。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5"/>
                <w:sz w:val="24"/>
                <w:lang w:val="en-US" w:eastAsia="zh-CN"/>
              </w:rPr>
              <w:t>办公室、各相关科室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32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进一步提高政府信息依申请公开工作的规范化、专业化水平。强化全流程办件规范，严格保障答复质量和办理时效。深化服务理念，主动跨前一步与申请人沟通对接，依法准确界定和回应信息需求，有效防范和化解矛盾争议。健全风险研判机制，对涉及复杂内容的申请事项，及时启动复杂疑难申请的会商研究，确保答复内容合法合规、精准规范。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5"/>
                <w:sz w:val="24"/>
                <w:lang w:val="en-US" w:eastAsia="zh-CN"/>
              </w:rPr>
              <w:t>办公室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32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严格执行公文公开属性审查和发布审查程序。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5"/>
                <w:sz w:val="24"/>
                <w:lang w:val="en-US" w:eastAsia="zh-CN"/>
              </w:rPr>
              <w:t>办公室、各相关科室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3236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9"/>
                <w:sz w:val="24"/>
                <w:szCs w:val="24"/>
                <w:lang w:val="en-US" w:eastAsia="zh-CN"/>
              </w:rPr>
              <w:t>二、以公开促落实、优服务、强监督，提升政务公开执行效能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 xml:space="preserve">配合做好全市统一的政策发布平台和查询门户建设，提高政策发布的整体性、规范性和查询使用的便利度。 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5"/>
                <w:sz w:val="24"/>
                <w:lang w:val="en-US" w:eastAsia="zh-CN"/>
              </w:rPr>
              <w:t>办公室、各相关科室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32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深化政策集成式发布，及时上报政策文件，共同做好政策主题库内容建设和维护更新。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5"/>
                <w:sz w:val="24"/>
                <w:lang w:val="en-US" w:eastAsia="zh-CN"/>
              </w:rPr>
              <w:t>办公室、各相关科室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32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落实政策解读与政策文件同步审签、同步发布的要求，加强政策解读质量把关，申报类、办事类政策的申报、评审、办理条件和标准原则上应作为政策解读内容与政策文件同步发布。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5"/>
                <w:sz w:val="24"/>
                <w:lang w:val="en-US" w:eastAsia="zh-CN"/>
              </w:rPr>
              <w:t>办公室、各相关科室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32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8★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打造“政策公开讲”品牌，牵头制定我区推进举措。聚焦营商环境、惠企服务、民生实事等领域政策，建立“处长（科长）讲政策、专家评政策、媒体看政策”的三位一体解读机制，借助短视频、微直</w:t>
            </w:r>
            <w:r>
              <w:rPr>
                <w:rFonts w:hint="eastAsia" w:ascii="仿宋_GB2312" w:hAnsi="华文中宋" w:eastAsia="仿宋_GB2312"/>
                <w:color w:val="auto"/>
                <w:spacing w:val="-3"/>
                <w:sz w:val="24"/>
                <w:szCs w:val="24"/>
                <w:lang w:val="en-US" w:eastAsia="zh-CN"/>
              </w:rPr>
              <w:t>播等方式，开展企业群众更爱看、更易懂的政策解读，扩大社会传播。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5"/>
                <w:sz w:val="24"/>
                <w:lang w:val="en-US" w:eastAsia="zh-CN"/>
              </w:rPr>
              <w:t>综合监管科、办公室、各相关科室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32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全面落实《上海市行政机关政策文件解读实施办法》，不断拓宽政策解读覆盖面，持续提升政策解读的规范化、多元化水平。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5"/>
                <w:sz w:val="24"/>
                <w:lang w:val="en-US" w:eastAsia="zh-CN"/>
              </w:rPr>
              <w:t>办公室、各相关科室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32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发挥“12345”市民服务热线、网站政策留言板等平台政策咨询回应</w:t>
            </w:r>
            <w:r>
              <w:rPr>
                <w:rFonts w:hint="eastAsia" w:ascii="仿宋_GB2312" w:hAnsi="华文中宋" w:eastAsia="仿宋_GB2312"/>
                <w:color w:val="auto"/>
                <w:spacing w:val="-4"/>
                <w:sz w:val="24"/>
                <w:szCs w:val="24"/>
                <w:lang w:val="en-US" w:eastAsia="zh-CN"/>
              </w:rPr>
              <w:t>机制的特点和优势，做好共性问题的面上回应和个性问题的专业解答。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5"/>
                <w:sz w:val="24"/>
                <w:lang w:val="en-US" w:eastAsia="zh-CN"/>
              </w:rPr>
              <w:t>办公室、各相关科室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2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持续做好新增政策文件“阅办联动”，实现“一网通办”新增办事事项的依据类文件从“看政策”到“用政策”一键直达。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5"/>
                <w:sz w:val="24"/>
                <w:lang w:val="en-US" w:eastAsia="zh-CN"/>
              </w:rPr>
              <w:t>办公室、各相关科室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2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协同推进“一网通办”办事指南动态更新，强化惠企政策的申报提醒、匹配推送、进度告知和结果公示。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5"/>
                <w:sz w:val="24"/>
                <w:lang w:val="en-US" w:eastAsia="zh-CN"/>
              </w:rPr>
              <w:t>办公室、各相关科室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32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13★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对标《上海市基本公共服务实施标准（2025年版）》新要求，配合做好有关工作。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5"/>
                <w:sz w:val="24"/>
                <w:lang w:val="en-US" w:eastAsia="zh-CN"/>
              </w:rPr>
              <w:t>社会事业发展科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2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持续做好权责清单依法公开和动态更新。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5"/>
                <w:sz w:val="24"/>
                <w:lang w:val="en-US" w:eastAsia="zh-CN"/>
              </w:rPr>
              <w:t>办公室、各相关科室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32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依法向社会公布重大行政决策事项目录、重大行政决策公众意见采纳情况、决策结果和执行情况等信息。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5"/>
                <w:sz w:val="24"/>
                <w:lang w:val="en-US" w:eastAsia="zh-CN"/>
              </w:rPr>
              <w:t>综合监管科、各相关科室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2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16★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按照新修订的《上海市公共资源配置领域信息公开目录》，牵头制定我区推进举措，依法开展相关信息公开工作。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5"/>
                <w:sz w:val="24"/>
                <w:lang w:val="en-US" w:eastAsia="zh-CN"/>
              </w:rPr>
              <w:t>综合监管科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2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依法规范公开预决算、政府采购等财政信息。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5"/>
                <w:sz w:val="24"/>
                <w:lang w:val="en-US" w:eastAsia="zh-CN"/>
              </w:rPr>
              <w:t>办公室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3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依法公开年度行政检查计划，全面落实涉企行政“检查码”，严格执行涉企行政检查信息公开有关要求。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5"/>
                <w:sz w:val="24"/>
                <w:lang w:val="en-US" w:eastAsia="zh-CN"/>
              </w:rPr>
              <w:t>综合监管科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3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val="zh-TW" w:eastAsia="zh-TW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9"/>
                <w:sz w:val="24"/>
                <w:szCs w:val="24"/>
                <w:lang w:val="en-US" w:eastAsia="zh-CN"/>
              </w:rPr>
              <w:t>三、强化政民（企）互动和公众参与，促进政务公开政社共治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19★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以“优化营商环境”为主题，开展“政府开放月”系列活动，牵头制定我区推进举措，扩大政府开放活动的传播力、影响力。结合委重点工作，围绕社会公众关注的领域，常态化开展政府开放活动。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5"/>
                <w:sz w:val="24"/>
                <w:lang w:val="en-US" w:eastAsia="zh-CN"/>
              </w:rPr>
              <w:t>综合监管科、办公室、各相关科室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>8月份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3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val="zh-TW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 w:cs="Times New Roman"/>
                <w:color w:val="auto"/>
                <w:kern w:val="2"/>
                <w:sz w:val="24"/>
                <w:szCs w:val="24"/>
                <w:lang w:val="zh-TW" w:eastAsia="zh-CN" w:bidi="ar-SA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完善政策文件制定过程中的公众参与机制，丰富线上线下便利公众的参与渠道，制定与企业群众切身利益有关的文件，应当听取直接利害关系人的意见，普惠性惠企政策原则上听取中小企业意见占比不低于50%。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5"/>
                <w:sz w:val="24"/>
                <w:lang w:val="en-US" w:eastAsia="zh-CN"/>
              </w:rPr>
              <w:t>办公室、综合监管科、各相关科室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color w:val="auto"/>
                <w:sz w:val="24"/>
                <w:szCs w:val="24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3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val="zh-TW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 w:cs="Times New Roman"/>
                <w:color w:val="auto"/>
                <w:kern w:val="2"/>
                <w:sz w:val="24"/>
                <w:szCs w:val="24"/>
                <w:lang w:val="zh-TW" w:eastAsia="zh-CN" w:bidi="ar-SA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  <w:t>21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深化公众代表列席决策会议制度，做好代表建议研究落实情况的跟踪反馈，形成工作闭环。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5"/>
                <w:sz w:val="24"/>
                <w:lang w:val="en-US" w:eastAsia="zh-CN"/>
              </w:rPr>
              <w:t>各科室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color w:val="auto"/>
                <w:sz w:val="24"/>
                <w:szCs w:val="24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3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val="zh-TW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 w:cs="Times New Roman"/>
                <w:color w:val="auto"/>
                <w:kern w:val="2"/>
                <w:sz w:val="24"/>
                <w:szCs w:val="24"/>
                <w:lang w:val="zh-TW" w:eastAsia="zh-CN" w:bidi="ar-SA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  <w:t>22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开展政策公开政社合作试点工作，会同商会、产业园区，向企业群众提供更具针对性的政策推送和辅导。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5"/>
                <w:sz w:val="24"/>
                <w:lang w:val="en-US" w:eastAsia="zh-CN"/>
              </w:rPr>
              <w:t>综合监管科、各相关科室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中宋" w:eastAsia="仿宋_GB2312" w:cs="Times New Roman"/>
                <w:color w:val="auto"/>
                <w:sz w:val="24"/>
                <w:szCs w:val="24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3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val="zh-TW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 w:cs="Times New Roman"/>
                <w:color w:val="auto"/>
                <w:kern w:val="2"/>
                <w:sz w:val="24"/>
                <w:szCs w:val="24"/>
                <w:lang w:val="zh-TW" w:eastAsia="zh-CN" w:bidi="ar-SA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高质效办理中国政府网转办留言，压实主体责任，严格办理时限，加强审核把关，强化结果应用，推动解决企业群众急难愁盼。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5"/>
                <w:sz w:val="24"/>
                <w:lang w:val="en-US" w:eastAsia="zh-CN"/>
              </w:rPr>
              <w:t>办公室、各相关科室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color w:val="auto"/>
                <w:sz w:val="24"/>
                <w:szCs w:val="24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val="zh-TW" w:eastAsia="zh-TW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6"/>
                <w:sz w:val="24"/>
                <w:szCs w:val="24"/>
                <w:lang w:val="en-US" w:eastAsia="zh-CN"/>
              </w:rPr>
              <w:t>四、持续夯实平台功能建设，筑牢政务公开发展根基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建立健全门户网站运营管理制度规范，加强网站日常检查监测。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5"/>
                <w:sz w:val="24"/>
                <w:lang w:val="en-US" w:eastAsia="zh-CN"/>
              </w:rPr>
              <w:t>办公室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color w:val="auto"/>
                <w:sz w:val="24"/>
                <w:szCs w:val="24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32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val="zh-TW" w:eastAsia="zh-TW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 w:cs="Times New Roman"/>
                <w:color w:val="auto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  <w:t>25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配合做好“上海国际服务门户”及区政府门户网站英文版内容保障工作，落实信源更新和报送机制。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5"/>
                <w:sz w:val="24"/>
                <w:lang w:val="en-US" w:eastAsia="zh-CN"/>
              </w:rPr>
              <w:t>综合规划科、综合监管科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color w:val="auto"/>
                <w:sz w:val="24"/>
                <w:szCs w:val="24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2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val="zh-TW" w:eastAsia="zh-TW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 w:cs="Times New Roman"/>
                <w:color w:val="auto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  <w:t>26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深化政府公报数字化转型试点工作成果，健全文件报送审核机制，拓展政府公报专栏服务功能，持续扩大政府公报的权威性、覆盖面和服务效能。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5"/>
                <w:sz w:val="24"/>
                <w:lang w:val="en-US" w:eastAsia="zh-CN"/>
              </w:rPr>
              <w:t>办公室、各相关科室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color w:val="auto"/>
                <w:sz w:val="24"/>
                <w:szCs w:val="24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323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val="zh-TW" w:eastAsia="zh-TW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 w:cs="Times New Roman"/>
                <w:color w:val="auto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  <w:t>27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szCs w:val="24"/>
                <w:lang w:val="en-US" w:eastAsia="zh-CN"/>
              </w:rPr>
              <w:t>加强政策文件制定、发布、解读、落实、评估和清理等全流程管理，切实增强政策文件的科学性、规范性、有效性和权威性，提高政策的知晓度、透明度和落地效果。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5"/>
                <w:sz w:val="24"/>
                <w:lang w:val="en-US" w:eastAsia="zh-CN"/>
              </w:rPr>
              <w:t>办公室、综合监管科、各相关科室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华文中宋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中宋" w:eastAsia="仿宋_GB2312" w:cs="Times New Roman"/>
                <w:color w:val="auto"/>
                <w:sz w:val="24"/>
                <w:szCs w:val="24"/>
                <w:lang w:eastAsia="zh-CN"/>
              </w:rPr>
              <w:t>全年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备注：标“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”的为区级牵头事项，请相关责任科室积极对接区府办，确保各项任务及早落地见效。</w:t>
      </w:r>
    </w:p>
    <w:p>
      <w:pPr>
        <w:pStyle w:val="2"/>
        <w:ind w:left="0" w:leftChars="0" w:firstLine="0" w:firstLineChars="0"/>
        <w:rPr>
          <w:rFonts w:hint="eastAsia"/>
          <w:sz w:val="24"/>
          <w:szCs w:val="24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YzVlNDBiOTJhZDc5Nzg3NjI4NDkwM2JmYmM2OTgifQ=="/>
  </w:docVars>
  <w:rsids>
    <w:rsidRoot w:val="00172A27"/>
    <w:rsid w:val="00897CBA"/>
    <w:rsid w:val="008B2D11"/>
    <w:rsid w:val="009B7E0E"/>
    <w:rsid w:val="013E1912"/>
    <w:rsid w:val="01407452"/>
    <w:rsid w:val="015801E5"/>
    <w:rsid w:val="01B75663"/>
    <w:rsid w:val="01E42985"/>
    <w:rsid w:val="02027267"/>
    <w:rsid w:val="027B6486"/>
    <w:rsid w:val="028E3DAE"/>
    <w:rsid w:val="02973793"/>
    <w:rsid w:val="02B83004"/>
    <w:rsid w:val="02D35512"/>
    <w:rsid w:val="039D2E4F"/>
    <w:rsid w:val="03CD62A7"/>
    <w:rsid w:val="03D76555"/>
    <w:rsid w:val="048672AE"/>
    <w:rsid w:val="048F3CE2"/>
    <w:rsid w:val="04B6367A"/>
    <w:rsid w:val="05093C91"/>
    <w:rsid w:val="050C3B4C"/>
    <w:rsid w:val="0584766D"/>
    <w:rsid w:val="05E51A1B"/>
    <w:rsid w:val="068B762A"/>
    <w:rsid w:val="07051C11"/>
    <w:rsid w:val="07581C1E"/>
    <w:rsid w:val="07B8331B"/>
    <w:rsid w:val="07E17B1F"/>
    <w:rsid w:val="08D408EC"/>
    <w:rsid w:val="08FF321C"/>
    <w:rsid w:val="094A4297"/>
    <w:rsid w:val="09753B01"/>
    <w:rsid w:val="0A093A27"/>
    <w:rsid w:val="0A3A7E65"/>
    <w:rsid w:val="0B003049"/>
    <w:rsid w:val="0B1B2001"/>
    <w:rsid w:val="0B4275F1"/>
    <w:rsid w:val="0BB651C9"/>
    <w:rsid w:val="0C371453"/>
    <w:rsid w:val="0CC668D7"/>
    <w:rsid w:val="0D066693"/>
    <w:rsid w:val="0D24122D"/>
    <w:rsid w:val="0D865A31"/>
    <w:rsid w:val="0DA05A50"/>
    <w:rsid w:val="0E4933D2"/>
    <w:rsid w:val="0E686B9C"/>
    <w:rsid w:val="0E706872"/>
    <w:rsid w:val="0FD651ED"/>
    <w:rsid w:val="0FEE086F"/>
    <w:rsid w:val="101F2DD6"/>
    <w:rsid w:val="102321E0"/>
    <w:rsid w:val="10CD1AE1"/>
    <w:rsid w:val="120A6BC5"/>
    <w:rsid w:val="129C136D"/>
    <w:rsid w:val="12A40FE3"/>
    <w:rsid w:val="133015B8"/>
    <w:rsid w:val="134F166F"/>
    <w:rsid w:val="138C765D"/>
    <w:rsid w:val="14F4020E"/>
    <w:rsid w:val="150B66F7"/>
    <w:rsid w:val="15C03BD7"/>
    <w:rsid w:val="15DA112B"/>
    <w:rsid w:val="15F40871"/>
    <w:rsid w:val="1657489F"/>
    <w:rsid w:val="168F7EA2"/>
    <w:rsid w:val="17B5763E"/>
    <w:rsid w:val="17F110BF"/>
    <w:rsid w:val="180C0782"/>
    <w:rsid w:val="187E2EF8"/>
    <w:rsid w:val="189E1929"/>
    <w:rsid w:val="18F51802"/>
    <w:rsid w:val="191378CA"/>
    <w:rsid w:val="19274108"/>
    <w:rsid w:val="19955A77"/>
    <w:rsid w:val="1A0D5633"/>
    <w:rsid w:val="1A961D04"/>
    <w:rsid w:val="1AF32907"/>
    <w:rsid w:val="1B1D57FC"/>
    <w:rsid w:val="1B95150D"/>
    <w:rsid w:val="1BA50EB7"/>
    <w:rsid w:val="1C3413C1"/>
    <w:rsid w:val="1C3E579C"/>
    <w:rsid w:val="1C5D5C80"/>
    <w:rsid w:val="1C6827E9"/>
    <w:rsid w:val="1D051455"/>
    <w:rsid w:val="1D20188A"/>
    <w:rsid w:val="1D661754"/>
    <w:rsid w:val="1DA83485"/>
    <w:rsid w:val="1E09276F"/>
    <w:rsid w:val="1E6A4BAD"/>
    <w:rsid w:val="1E6E5A9B"/>
    <w:rsid w:val="1E9E48DB"/>
    <w:rsid w:val="1ECD3AF4"/>
    <w:rsid w:val="1EE302BC"/>
    <w:rsid w:val="1F0E54CA"/>
    <w:rsid w:val="1F2A7370"/>
    <w:rsid w:val="1F4E0A83"/>
    <w:rsid w:val="1F6A6539"/>
    <w:rsid w:val="1F8304C8"/>
    <w:rsid w:val="20111C96"/>
    <w:rsid w:val="20164A84"/>
    <w:rsid w:val="20D36447"/>
    <w:rsid w:val="218519AB"/>
    <w:rsid w:val="21A92680"/>
    <w:rsid w:val="21B65F07"/>
    <w:rsid w:val="21CB30E5"/>
    <w:rsid w:val="21E61E4F"/>
    <w:rsid w:val="21E663DE"/>
    <w:rsid w:val="226C2BB7"/>
    <w:rsid w:val="22C1267E"/>
    <w:rsid w:val="22E75AC4"/>
    <w:rsid w:val="249F2D71"/>
    <w:rsid w:val="253F57EB"/>
    <w:rsid w:val="25BA57CF"/>
    <w:rsid w:val="25BC6BD7"/>
    <w:rsid w:val="26581050"/>
    <w:rsid w:val="268A3D2B"/>
    <w:rsid w:val="277A0F61"/>
    <w:rsid w:val="278B1BDC"/>
    <w:rsid w:val="284475E7"/>
    <w:rsid w:val="28633015"/>
    <w:rsid w:val="2896399E"/>
    <w:rsid w:val="28FE482C"/>
    <w:rsid w:val="297B176D"/>
    <w:rsid w:val="29C76D5E"/>
    <w:rsid w:val="29CA7C14"/>
    <w:rsid w:val="2A227A4B"/>
    <w:rsid w:val="2A5705C2"/>
    <w:rsid w:val="2B1577A8"/>
    <w:rsid w:val="2B244C7B"/>
    <w:rsid w:val="2BD32E43"/>
    <w:rsid w:val="2C0A3C13"/>
    <w:rsid w:val="2C463EF3"/>
    <w:rsid w:val="2C4C193C"/>
    <w:rsid w:val="2C8A1922"/>
    <w:rsid w:val="2D3F643E"/>
    <w:rsid w:val="2E387165"/>
    <w:rsid w:val="2E9D5997"/>
    <w:rsid w:val="2EA51180"/>
    <w:rsid w:val="2F997BCB"/>
    <w:rsid w:val="2FAD1B08"/>
    <w:rsid w:val="30925061"/>
    <w:rsid w:val="327D11C5"/>
    <w:rsid w:val="32CE7CC5"/>
    <w:rsid w:val="330D6466"/>
    <w:rsid w:val="335F7F6B"/>
    <w:rsid w:val="33722250"/>
    <w:rsid w:val="33802EBE"/>
    <w:rsid w:val="339C1D48"/>
    <w:rsid w:val="33A51AED"/>
    <w:rsid w:val="34811FAC"/>
    <w:rsid w:val="351868A5"/>
    <w:rsid w:val="35400773"/>
    <w:rsid w:val="360035C5"/>
    <w:rsid w:val="362617B4"/>
    <w:rsid w:val="36296A2E"/>
    <w:rsid w:val="36762DE8"/>
    <w:rsid w:val="37FD5829"/>
    <w:rsid w:val="391C3CF2"/>
    <w:rsid w:val="39C92270"/>
    <w:rsid w:val="3A53387C"/>
    <w:rsid w:val="3AB44AE5"/>
    <w:rsid w:val="3B9E60CC"/>
    <w:rsid w:val="3C2A1CD6"/>
    <w:rsid w:val="3C496780"/>
    <w:rsid w:val="3CDD5DA5"/>
    <w:rsid w:val="3CE714C3"/>
    <w:rsid w:val="3E2D04EF"/>
    <w:rsid w:val="3EED6EF3"/>
    <w:rsid w:val="3F993393"/>
    <w:rsid w:val="400950F8"/>
    <w:rsid w:val="4040133F"/>
    <w:rsid w:val="40731EAA"/>
    <w:rsid w:val="40E5669C"/>
    <w:rsid w:val="4107046C"/>
    <w:rsid w:val="41F76E80"/>
    <w:rsid w:val="42BC29E6"/>
    <w:rsid w:val="42C83D97"/>
    <w:rsid w:val="42D869F8"/>
    <w:rsid w:val="43390A65"/>
    <w:rsid w:val="43D336F6"/>
    <w:rsid w:val="43DA3AC8"/>
    <w:rsid w:val="44347F90"/>
    <w:rsid w:val="444F5C17"/>
    <w:rsid w:val="449A5E6C"/>
    <w:rsid w:val="449E3EA6"/>
    <w:rsid w:val="44B86E66"/>
    <w:rsid w:val="456F3450"/>
    <w:rsid w:val="45765918"/>
    <w:rsid w:val="45F57A2B"/>
    <w:rsid w:val="46EC059D"/>
    <w:rsid w:val="47B4465D"/>
    <w:rsid w:val="4852786A"/>
    <w:rsid w:val="48D81625"/>
    <w:rsid w:val="498B31DD"/>
    <w:rsid w:val="49B8148D"/>
    <w:rsid w:val="49CB0D0F"/>
    <w:rsid w:val="4A690BD8"/>
    <w:rsid w:val="4BDE0C6B"/>
    <w:rsid w:val="4BE061E1"/>
    <w:rsid w:val="4BFA7C8A"/>
    <w:rsid w:val="4C427053"/>
    <w:rsid w:val="4C9D6AF3"/>
    <w:rsid w:val="4CEF62C9"/>
    <w:rsid w:val="4D2F6FA7"/>
    <w:rsid w:val="4DAC1476"/>
    <w:rsid w:val="4DDA4196"/>
    <w:rsid w:val="4DEA6F38"/>
    <w:rsid w:val="4DFC6933"/>
    <w:rsid w:val="4EB87517"/>
    <w:rsid w:val="4F436179"/>
    <w:rsid w:val="4F9E12D4"/>
    <w:rsid w:val="4FAC5533"/>
    <w:rsid w:val="4FC05A14"/>
    <w:rsid w:val="50020495"/>
    <w:rsid w:val="50A41BA5"/>
    <w:rsid w:val="50B73DE0"/>
    <w:rsid w:val="50EA2477"/>
    <w:rsid w:val="50EB41C7"/>
    <w:rsid w:val="51D2776D"/>
    <w:rsid w:val="51E54AE3"/>
    <w:rsid w:val="523C39D9"/>
    <w:rsid w:val="52727FB8"/>
    <w:rsid w:val="52742A51"/>
    <w:rsid w:val="52B863AE"/>
    <w:rsid w:val="531C3D6D"/>
    <w:rsid w:val="531D3345"/>
    <w:rsid w:val="53244BBA"/>
    <w:rsid w:val="53CA5163"/>
    <w:rsid w:val="542E2B5C"/>
    <w:rsid w:val="543338EA"/>
    <w:rsid w:val="544C71FB"/>
    <w:rsid w:val="54BD4AA7"/>
    <w:rsid w:val="555A64E1"/>
    <w:rsid w:val="55D54F6B"/>
    <w:rsid w:val="563B32C9"/>
    <w:rsid w:val="563E4CBC"/>
    <w:rsid w:val="56FD3D77"/>
    <w:rsid w:val="57324416"/>
    <w:rsid w:val="57BE7177"/>
    <w:rsid w:val="57E914B5"/>
    <w:rsid w:val="58376592"/>
    <w:rsid w:val="58560E9C"/>
    <w:rsid w:val="59D10A42"/>
    <w:rsid w:val="59F30032"/>
    <w:rsid w:val="5A073336"/>
    <w:rsid w:val="5A6E01AA"/>
    <w:rsid w:val="5ADF7E77"/>
    <w:rsid w:val="5B100182"/>
    <w:rsid w:val="5B143685"/>
    <w:rsid w:val="5B9D3FA0"/>
    <w:rsid w:val="5C07425B"/>
    <w:rsid w:val="5C9547BE"/>
    <w:rsid w:val="5CC83AC4"/>
    <w:rsid w:val="5D0B7FB7"/>
    <w:rsid w:val="5D237A99"/>
    <w:rsid w:val="5D332720"/>
    <w:rsid w:val="5D797BCE"/>
    <w:rsid w:val="5D89491A"/>
    <w:rsid w:val="5E013321"/>
    <w:rsid w:val="5E597023"/>
    <w:rsid w:val="5EEC3948"/>
    <w:rsid w:val="5F230DC5"/>
    <w:rsid w:val="5F826766"/>
    <w:rsid w:val="5FDE05C4"/>
    <w:rsid w:val="60462B3B"/>
    <w:rsid w:val="60910FE3"/>
    <w:rsid w:val="60C56785"/>
    <w:rsid w:val="61156217"/>
    <w:rsid w:val="61177185"/>
    <w:rsid w:val="61FC11DD"/>
    <w:rsid w:val="62482F63"/>
    <w:rsid w:val="627D7ED3"/>
    <w:rsid w:val="63275EFD"/>
    <w:rsid w:val="64095BDF"/>
    <w:rsid w:val="6416492A"/>
    <w:rsid w:val="648134E9"/>
    <w:rsid w:val="65A23BCF"/>
    <w:rsid w:val="65B86FAA"/>
    <w:rsid w:val="65C422EF"/>
    <w:rsid w:val="666A663B"/>
    <w:rsid w:val="66EC4F10"/>
    <w:rsid w:val="67AD4C33"/>
    <w:rsid w:val="67C451A4"/>
    <w:rsid w:val="67DD1EB1"/>
    <w:rsid w:val="680C5930"/>
    <w:rsid w:val="680D39F7"/>
    <w:rsid w:val="68181B4C"/>
    <w:rsid w:val="68491D99"/>
    <w:rsid w:val="68764DBB"/>
    <w:rsid w:val="687B1B21"/>
    <w:rsid w:val="688C4DDE"/>
    <w:rsid w:val="68CF12D9"/>
    <w:rsid w:val="6A2F28B1"/>
    <w:rsid w:val="6A6474BE"/>
    <w:rsid w:val="6AA10A68"/>
    <w:rsid w:val="6B0260E1"/>
    <w:rsid w:val="6B5D1FE7"/>
    <w:rsid w:val="6B5E66DF"/>
    <w:rsid w:val="6B796FB3"/>
    <w:rsid w:val="6C207681"/>
    <w:rsid w:val="6C5F0423"/>
    <w:rsid w:val="6C7E2E62"/>
    <w:rsid w:val="6CE01714"/>
    <w:rsid w:val="6D6C48B7"/>
    <w:rsid w:val="6E5E7277"/>
    <w:rsid w:val="6EB20581"/>
    <w:rsid w:val="6F084C1D"/>
    <w:rsid w:val="6F8148C1"/>
    <w:rsid w:val="6F8F29F7"/>
    <w:rsid w:val="6FD060D9"/>
    <w:rsid w:val="706C4CEE"/>
    <w:rsid w:val="707D74C3"/>
    <w:rsid w:val="70D1007D"/>
    <w:rsid w:val="70D62EDC"/>
    <w:rsid w:val="718861B8"/>
    <w:rsid w:val="719E13CF"/>
    <w:rsid w:val="71B3510D"/>
    <w:rsid w:val="720B2AD5"/>
    <w:rsid w:val="723577B7"/>
    <w:rsid w:val="72384B83"/>
    <w:rsid w:val="72847E0D"/>
    <w:rsid w:val="72A71FCE"/>
    <w:rsid w:val="73006415"/>
    <w:rsid w:val="738B0073"/>
    <w:rsid w:val="73A2227B"/>
    <w:rsid w:val="73AB185B"/>
    <w:rsid w:val="73BC33FA"/>
    <w:rsid w:val="73C363EC"/>
    <w:rsid w:val="74407120"/>
    <w:rsid w:val="75862AD2"/>
    <w:rsid w:val="758F7C6A"/>
    <w:rsid w:val="75CF6CC6"/>
    <w:rsid w:val="76215DA1"/>
    <w:rsid w:val="766D3289"/>
    <w:rsid w:val="769D6D3E"/>
    <w:rsid w:val="76A0223E"/>
    <w:rsid w:val="76CA0F2A"/>
    <w:rsid w:val="77066D7D"/>
    <w:rsid w:val="77A25324"/>
    <w:rsid w:val="77BB1D54"/>
    <w:rsid w:val="77BB4ECE"/>
    <w:rsid w:val="78055D7A"/>
    <w:rsid w:val="780C4331"/>
    <w:rsid w:val="78CE7714"/>
    <w:rsid w:val="78D008C5"/>
    <w:rsid w:val="79115E76"/>
    <w:rsid w:val="79377425"/>
    <w:rsid w:val="7A2C62C6"/>
    <w:rsid w:val="7A585367"/>
    <w:rsid w:val="7A91776A"/>
    <w:rsid w:val="7A9614C0"/>
    <w:rsid w:val="7B005E21"/>
    <w:rsid w:val="7B450625"/>
    <w:rsid w:val="7B6C6114"/>
    <w:rsid w:val="7BC430BC"/>
    <w:rsid w:val="7BDD5C2D"/>
    <w:rsid w:val="7C106460"/>
    <w:rsid w:val="7C400793"/>
    <w:rsid w:val="7CF5602C"/>
    <w:rsid w:val="7D693DB9"/>
    <w:rsid w:val="7DA3759A"/>
    <w:rsid w:val="7E502520"/>
    <w:rsid w:val="7F466150"/>
    <w:rsid w:val="7F4D4C5D"/>
    <w:rsid w:val="7F60540E"/>
    <w:rsid w:val="7F717466"/>
    <w:rsid w:val="7F7D4A3D"/>
    <w:rsid w:val="7F9A4D0C"/>
    <w:rsid w:val="7FB1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ind w:firstLine="1840"/>
    </w:p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2079</Words>
  <Characters>2109</Characters>
  <Lines>1</Lines>
  <Paragraphs>1</Paragraphs>
  <ScaleCrop>false</ScaleCrop>
  <LinksUpToDate>false</LinksUpToDate>
  <CharactersWithSpaces>2110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Administrator</cp:lastModifiedBy>
  <cp:lastPrinted>2025-05-16T05:57:00Z</cp:lastPrinted>
  <dcterms:modified xsi:type="dcterms:W3CDTF">2025-06-09T05:28:03Z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EE79846B56B644B28733058379B7F52B_13</vt:lpwstr>
  </property>
  <property fmtid="{D5CDD505-2E9C-101B-9397-08002B2CF9AE}" pid="4" name="KSOTemplateDocerSaveRecord">
    <vt:lpwstr>eyJoZGlkIjoiODE4NTZiNjAwOTUyNjkzMTliMmYzZDQ3ZWQ1ZjE3NDkiLCJ1c2VySWQiOiI1NjE3OTMxODIifQ==</vt:lpwstr>
  </property>
</Properties>
</file>