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746F5033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D75EAF">
        <w:rPr>
          <w:rFonts w:ascii="黑体" w:eastAsia="黑体" w:hAnsi="黑体" w:cs="宋体"/>
          <w:kern w:val="0"/>
          <w:sz w:val="28"/>
          <w:szCs w:val="28"/>
        </w:rPr>
        <w:t>6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Pr="00497C7C">
        <w:rPr>
          <w:rFonts w:ascii="黑体" w:eastAsia="黑体" w:hAnsi="黑体" w:cs="宋体" w:hint="eastAsia"/>
          <w:kern w:val="0"/>
          <w:sz w:val="28"/>
          <w:szCs w:val="28"/>
        </w:rPr>
        <w:t>初中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02EAA317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6934D5">
        <w:rPr>
          <w:rFonts w:ascii="黑体" w:eastAsia="黑体" w:hAnsi="黑体" w:cs="宋体"/>
          <w:kern w:val="0"/>
          <w:szCs w:val="21"/>
        </w:rPr>
        <w:t>6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6934D5">
        <w:rPr>
          <w:rFonts w:ascii="黑体" w:eastAsia="黑体" w:hAnsi="黑体" w:cs="宋体"/>
          <w:kern w:val="0"/>
          <w:szCs w:val="21"/>
        </w:rPr>
        <w:t>24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6934D5">
        <w:rPr>
          <w:rFonts w:ascii="黑体" w:eastAsia="黑体" w:hAnsi="黑体" w:cs="宋体"/>
          <w:kern w:val="0"/>
          <w:szCs w:val="21"/>
        </w:rPr>
        <w:t>28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1019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2268"/>
        <w:gridCol w:w="1418"/>
        <w:gridCol w:w="1558"/>
        <w:gridCol w:w="1560"/>
        <w:gridCol w:w="1842"/>
      </w:tblGrid>
      <w:tr w:rsidR="00497C7C" w14:paraId="54E06EDE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497C7C" w:rsidRDefault="00497C7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497C7C" w:rsidRDefault="00497C7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497C7C" w:rsidRDefault="00497C7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497C7C" w:rsidRDefault="00497C7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497C7C" w:rsidRDefault="00497C7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497C7C" w:rsidRDefault="00497C7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bookmarkStart w:id="0" w:name="OLE_LINK1"/>
      <w:bookmarkStart w:id="1" w:name="OLE_LINK2"/>
      <w:tr w:rsidR="00497C7C" w:rsidRPr="00497C7C" w14:paraId="6FE8148E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334C9" w14:textId="77777777" w:rsidR="00497C7C" w:rsidRPr="00FD498D" w:rsidRDefault="00EA090D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98B6C6D91B9A4EEFB556EC78401DC134"/>
                </w:placeholder>
                <w:date w:fullDate="2025-03-2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2025年3月25日星期二</w:t>
                </w:r>
              </w:sdtContent>
            </w:sdt>
          </w:p>
          <w:p w14:paraId="27C3A2F3" w14:textId="747CAF39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E3A2F8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初中数学七年级教研活动</w:t>
            </w:r>
          </w:p>
          <w:p w14:paraId="48EFCBA6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主题：导向素养发展的典型教学场景探索</w:t>
            </w:r>
          </w:p>
          <w:p w14:paraId="32648B0D" w14:textId="77777777" w:rsidR="00497C7C" w:rsidRPr="00FD498D" w:rsidRDefault="00497C7C" w:rsidP="00455817">
            <w:pPr>
              <w:widowControl/>
              <w:numPr>
                <w:ilvl w:val="0"/>
                <w:numId w:val="12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教学研讨</w:t>
            </w:r>
          </w:p>
          <w:p w14:paraId="56375334" w14:textId="77777777" w:rsidR="00497C7C" w:rsidRPr="00FD498D" w:rsidRDefault="00497C7C" w:rsidP="00455817">
            <w:pPr>
              <w:widowControl/>
              <w:numPr>
                <w:ilvl w:val="0"/>
                <w:numId w:val="13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课题：17.2（1）三角形的内角和</w:t>
            </w:r>
          </w:p>
          <w:p w14:paraId="237FD7CC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（执教：黄渡中学 钱黎明）</w:t>
            </w:r>
          </w:p>
          <w:p w14:paraId="7A8661C8" w14:textId="77777777" w:rsidR="00497C7C" w:rsidRPr="00FD498D" w:rsidRDefault="00497C7C" w:rsidP="00455817">
            <w:pPr>
              <w:widowControl/>
              <w:numPr>
                <w:ilvl w:val="0"/>
                <w:numId w:val="13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课题：17.2（2）三角形的内角和</w:t>
            </w:r>
          </w:p>
          <w:p w14:paraId="10622A19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（执教：春申中学 姜晓波）</w:t>
            </w:r>
          </w:p>
          <w:p w14:paraId="20F5BF0D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二、微报告</w:t>
            </w:r>
          </w:p>
          <w:p w14:paraId="0EAF1185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《基于新课标理念的初中数学同质分组教学策略初探》（黄渡中学 钱黎明）</w:t>
            </w:r>
          </w:p>
          <w:p w14:paraId="1F7257C1" w14:textId="6D3FCCD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三、互动交流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43A256C8" w:rsidR="00497C7C" w:rsidRPr="00FD498D" w:rsidRDefault="00497C7C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嘉定区黄渡中学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45E8081A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录播教室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718BB84A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七年级每校1名教师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600637F9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bookmarkEnd w:id="0"/>
      <w:bookmarkEnd w:id="1"/>
      <w:tr w:rsidR="00497C7C" w14:paraId="2908EBB6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87D69" w14:textId="77777777" w:rsidR="00497C7C" w:rsidRPr="00FD498D" w:rsidRDefault="00EA090D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341587580"/>
                <w:placeholder>
                  <w:docPart w:val="5DECF1A78FA44A5EB772D6E41085F96D"/>
                </w:placeholder>
                <w:date w:fullDate="2025-03-25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2025年3月25日星期二</w:t>
                </w:r>
              </w:sdtContent>
            </w:sdt>
          </w:p>
          <w:p w14:paraId="4C6E847C" w14:textId="45B00068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5FCF11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14:paraId="2B97A2C2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一、教学研讨</w:t>
            </w:r>
          </w:p>
          <w:p w14:paraId="734BAF4F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1.课题：代数方程单元复习  （执教：嘉一实验初级中学 庞文静）</w:t>
            </w:r>
          </w:p>
          <w:p w14:paraId="39916ACD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2.课题：代数方程单元复习  （执教：苏民学校 金婉）</w:t>
            </w:r>
          </w:p>
          <w:p w14:paraId="1ABB131E" w14:textId="77777777" w:rsidR="00497C7C" w:rsidRPr="00FD498D" w:rsidRDefault="00497C7C" w:rsidP="00455817">
            <w:pPr>
              <w:pStyle w:val="a6"/>
              <w:widowControl/>
              <w:ind w:firstLineChars="0" w:firstLine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二、课例反思</w:t>
            </w:r>
          </w:p>
          <w:p w14:paraId="15D914CE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三、微论坛  </w:t>
            </w:r>
          </w:p>
          <w:p w14:paraId="43FFF170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1.元认知视域下初中数学深度学习教学设计与实践 启良中学 周建军</w:t>
            </w:r>
          </w:p>
          <w:p w14:paraId="4CDE1DEB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2.指向成长型思维的初中数学问题驱动设计优化策略 启良中学 陆欢</w:t>
            </w:r>
          </w:p>
          <w:p w14:paraId="46DD75D8" w14:textId="002E9E1C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四、总结交流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17745491" w:rsidR="00497C7C" w:rsidRPr="00FD498D" w:rsidRDefault="00497C7C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上海市嘉定区嘉一实验初级中学（树屏东路355号）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64DD0196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教学楼4楼录播教室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2C792" w14:textId="77777777" w:rsidR="00497C7C" w:rsidRPr="00FD498D" w:rsidRDefault="00497C7C" w:rsidP="00455817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教龄5年以下的八年级数学教师</w:t>
            </w:r>
          </w:p>
          <w:p w14:paraId="1545C556" w14:textId="52FEDD31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（如学校没有符合条件教师，则安排一名八年级教师代表）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167880A3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学校地下停车库停满后，可临时停在树屏东路和硕才路上</w:t>
            </w:r>
          </w:p>
        </w:tc>
      </w:tr>
      <w:tr w:rsidR="00497C7C" w14:paraId="48B8947D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CF1F3" w14:textId="77777777" w:rsidR="00497C7C" w:rsidRPr="00FD498D" w:rsidRDefault="00EA090D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2122250315"/>
                <w:placeholder>
                  <w:docPart w:val="D50AB29C8A9A471A9F420FD5A3DCA02F"/>
                </w:placeholder>
                <w:date w:fullDate="2025-03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2025年3月26日星期三</w:t>
                </w:r>
              </w:sdtContent>
            </w:sdt>
          </w:p>
          <w:p w14:paraId="073AA8F6" w14:textId="77777777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  <w:p w14:paraId="2274A0A5" w14:textId="032E9767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2D40C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初中艺术•美术学科“双新”推进暨核心素养导向下美术课程“教、学、评一致性”主题教研</w:t>
            </w:r>
          </w:p>
          <w:p w14:paraId="45FDB570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1.教学研究课：</w:t>
            </w:r>
          </w:p>
          <w:p w14:paraId="312664E0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《艺术•美术》七下第二单元《流畅曲水》第三课《水墨动画角色设计》</w:t>
            </w:r>
          </w:p>
          <w:p w14:paraId="28F8C164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执教：上海市民办嘉宜初中  申元元</w:t>
            </w:r>
          </w:p>
          <w:p w14:paraId="6A1FCEE6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第四课《水墨动画合成制作》</w:t>
            </w:r>
          </w:p>
          <w:p w14:paraId="615148E3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执教：中科院上海实验学校  谢言付</w:t>
            </w:r>
          </w:p>
          <w:p w14:paraId="0666058F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2.讲座报告</w:t>
            </w:r>
          </w:p>
          <w:p w14:paraId="12EFF14E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指向教、学、评一致性的水墨动画单元教学设计 </w:t>
            </w:r>
          </w:p>
          <w:p w14:paraId="1A08F336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主讲：申元元、谢言付</w:t>
            </w:r>
          </w:p>
          <w:p w14:paraId="6F43A338" w14:textId="64672918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3.点评互动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8DEA" w14:textId="64A06CB0" w:rsidR="00497C7C" w:rsidRPr="00FD498D" w:rsidRDefault="00497C7C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中科院上海实验学校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F326" w14:textId="79767626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1楼小礼堂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F8451" w14:textId="77777777" w:rsidR="00497C7C" w:rsidRPr="00FD498D" w:rsidRDefault="00497C7C" w:rsidP="004558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Style w:val="NormalCharacter"/>
                <w:rFonts w:asciiTheme="majorEastAsia" w:eastAsiaTheme="majorEastAsia" w:hAnsiTheme="majorEastAsia" w:hint="eastAsia"/>
                <w:sz w:val="18"/>
                <w:szCs w:val="18"/>
              </w:rPr>
              <w:t>各初中全体美术教师</w:t>
            </w:r>
          </w:p>
          <w:p w14:paraId="1BEDA191" w14:textId="6A42CBB5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0A53" w14:textId="4DFFD2B2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3A5AED" w:rsidRPr="003A5AED" w14:paraId="4808CAA9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AAC190" w14:textId="77777777" w:rsidR="003A5AED" w:rsidRPr="003A5AED" w:rsidRDefault="00EA090D" w:rsidP="003A5AED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20632816"/>
                <w:placeholder>
                  <w:docPart w:val="32E4CC4C2B1840119638E638D9BB6545"/>
                </w:placeholder>
                <w:date w:fullDate="2025-03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A5AED" w:rsidRPr="003A5AED">
                  <w:rPr>
                    <w:rFonts w:asciiTheme="majorEastAsia" w:eastAsiaTheme="majorEastAsia" w:hAnsiTheme="majorEastAsia" w:cs="宋体"/>
                    <w:color w:val="000000"/>
                    <w:kern w:val="0"/>
                    <w:sz w:val="18"/>
                    <w:szCs w:val="18"/>
                  </w:rPr>
                  <w:t>2025年3月27日星期四</w:t>
                </w:r>
              </w:sdtContent>
            </w:sdt>
          </w:p>
          <w:p w14:paraId="09BDB7AF" w14:textId="17D06EAE" w:rsidR="003A5AED" w:rsidRPr="003A5AED" w:rsidRDefault="003A5AED" w:rsidP="003A5AE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A5AE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7F1D4" w14:textId="77777777" w:rsidR="003A5AED" w:rsidRPr="003A5AED" w:rsidRDefault="003A5AED" w:rsidP="003A5AED">
            <w:pPr>
              <w:widowControl/>
              <w:jc w:val="left"/>
              <w:rPr>
                <w:rFonts w:asciiTheme="majorEastAsia" w:eastAsiaTheme="majorEastAsia" w:hAnsiTheme="majorEastAsia" w:cs="仿宋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仿宋"/>
                <w:color w:val="000000"/>
                <w:kern w:val="0"/>
                <w:sz w:val="18"/>
                <w:szCs w:val="18"/>
                <w:lang w:bidi="ar"/>
              </w:rPr>
              <w:t>“数字化赋能，推进学科教与学方式</w:t>
            </w:r>
            <w:r w:rsidRPr="003A5AED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18"/>
                <w:szCs w:val="18"/>
                <w:lang w:bidi="ar"/>
              </w:rPr>
              <w:t>变革”上海市初中艺术（音乐）“双新”推进研究活动</w:t>
            </w:r>
          </w:p>
          <w:p w14:paraId="4E3C607B" w14:textId="4D4514C7" w:rsidR="003A5AED" w:rsidRPr="003A5AED" w:rsidRDefault="003A5AED" w:rsidP="003A5AED">
            <w:pPr>
              <w:widowControl/>
              <w:jc w:val="left"/>
              <w:rPr>
                <w:rFonts w:asciiTheme="majorEastAsia" w:eastAsiaTheme="majorEastAsia" w:hAnsiTheme="maj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  <w:r w:rsidRPr="003A5AED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18"/>
                <w:szCs w:val="18"/>
                <w:lang w:bidi="ar"/>
              </w:rPr>
              <w:t>暨嘉定区中学音乐第五批学科新星培训观摩学习活动（二）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32447F" w14:textId="77777777" w:rsidR="003A5AED" w:rsidRPr="003A5AED" w:rsidRDefault="003A5AED" w:rsidP="003A5AE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AED">
              <w:rPr>
                <w:rFonts w:asciiTheme="majorEastAsia" w:eastAsiaTheme="majorEastAsia" w:hAnsiTheme="majorEastAsia" w:cs="仿宋"/>
                <w:color w:val="000000"/>
                <w:kern w:val="0"/>
                <w:sz w:val="18"/>
                <w:szCs w:val="18"/>
                <w:lang w:bidi="ar"/>
              </w:rPr>
              <w:t xml:space="preserve">上海民办南模中学东 </w:t>
            </w:r>
          </w:p>
          <w:p w14:paraId="547AB080" w14:textId="77777777" w:rsidR="003A5AED" w:rsidRPr="003A5AED" w:rsidRDefault="003A5AED" w:rsidP="003A5AED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3A5AED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18"/>
                <w:szCs w:val="18"/>
                <w:lang w:bidi="ar"/>
              </w:rPr>
              <w:t>校区（天钥桥路 1118 号）</w:t>
            </w:r>
          </w:p>
          <w:p w14:paraId="7D4E3974" w14:textId="6E3AEA0F" w:rsidR="003A5AED" w:rsidRPr="003A5AED" w:rsidRDefault="003A5AED" w:rsidP="003A5AE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1120" w14:textId="6FB24D74" w:rsidR="003A5AED" w:rsidRPr="003A5AED" w:rsidRDefault="003A5AED" w:rsidP="003A5AED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3A5AED">
              <w:rPr>
                <w:rFonts w:asciiTheme="majorEastAsia" w:eastAsiaTheme="majorEastAsia" w:hAnsiTheme="majorEastAsia" w:cs="仿宋" w:hint="eastAsia"/>
                <w:color w:val="000000"/>
                <w:kern w:val="0"/>
                <w:sz w:val="18"/>
                <w:szCs w:val="18"/>
                <w:lang w:bidi="ar"/>
              </w:rPr>
              <w:t>315 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A3D81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sz w:val="18"/>
                <w:szCs w:val="18"/>
              </w:rPr>
              <w:br/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第五期学科新星成员：</w:t>
            </w:r>
          </w:p>
          <w:p w14:paraId="23C64280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春申中学 龚本丽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李雨恬</w:t>
            </w:r>
          </w:p>
          <w:p w14:paraId="07F1EAAA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华东师范大学第五附属学校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周嘉仪 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吴佳倪</w:t>
            </w:r>
          </w:p>
          <w:p w14:paraId="66C43E24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交大附中附属嘉定洪德中学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林晨 </w:t>
            </w:r>
          </w:p>
          <w:p w14:paraId="1190E8BC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上海华旭双语学校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颜汝育</w:t>
            </w:r>
          </w:p>
          <w:p w14:paraId="7F3D3F39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上海师范大学附属嘉定中学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朱雯怡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廖昕</w:t>
            </w:r>
          </w:p>
          <w:p w14:paraId="6BAF601F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同济附属嘉定实验中学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陈嫣然</w:t>
            </w:r>
          </w:p>
          <w:p w14:paraId="42076D30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嘉二实验学校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翟铭佳 </w:t>
            </w:r>
          </w:p>
          <w:p w14:paraId="31F4A1E1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南翔中学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张梦</w:t>
            </w:r>
          </w:p>
          <w:p w14:paraId="10F30D9B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江桥实验中学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孙子露 </w:t>
            </w:r>
          </w:p>
          <w:p w14:paraId="575DB71E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外冈中学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沈笑旭</w:t>
            </w:r>
          </w:p>
          <w:p w14:paraId="4146E280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上大嘉高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白玥</w:t>
            </w:r>
          </w:p>
          <w:p w14:paraId="576C11DB" w14:textId="77777777" w:rsidR="003A5AED" w:rsidRPr="003A5AED" w:rsidRDefault="003A5AED" w:rsidP="003A5AED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上大留云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蒋海燕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于慧芝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、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>曹子璐</w:t>
            </w:r>
          </w:p>
          <w:p w14:paraId="2040C760" w14:textId="67F5D1BA" w:rsidR="003A5AED" w:rsidRPr="003A5AED" w:rsidRDefault="003A5AED" w:rsidP="003A5AE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lastRenderedPageBreak/>
              <w:t>上海市实验学校嘉定新城分校</w:t>
            </w:r>
            <w:r w:rsidRPr="003A5AE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：</w:t>
            </w:r>
            <w:r w:rsidRPr="003A5AED"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  <w:t xml:space="preserve"> 林孜怡、蓝心妤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2D840A" w14:textId="44E30758" w:rsidR="003A5AED" w:rsidRPr="003A5AED" w:rsidRDefault="00EA090D" w:rsidP="00744243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671154384"/>
                <w:placeholder>
                  <w:docPart w:val="AB3E950FA7D549089D0FF8B4423236D3"/>
                </w:placeholder>
                <w:showingPlcHdr/>
                <w:date w:fullDate="2025-03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44243">
                  <w:rPr>
                    <w:rStyle w:val="a5"/>
                    <w:rFonts w:hint="eastAsia"/>
                  </w:rPr>
                  <w:t>单击或点击此处输入日期。</w:t>
                </w:r>
              </w:sdtContent>
            </w:sdt>
          </w:p>
        </w:tc>
      </w:tr>
      <w:tr w:rsidR="00497C7C" w14:paraId="297198E3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4704F" w14:textId="77777777" w:rsidR="00497C7C" w:rsidRPr="00FD498D" w:rsidRDefault="00EA090D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586653633"/>
                <w:placeholder>
                  <w:docPart w:val="31EBAED8FD8B4D49AC3164C026A9A592"/>
                </w:placeholder>
                <w:date w:fullDate="2025-03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2025年3月26日星期三</w:t>
                </w:r>
              </w:sdtContent>
            </w:sdt>
          </w:p>
          <w:p w14:paraId="16471910" w14:textId="5C6573A5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13:00-15：45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3D1A9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“双新”背景下六年级写作指导课学习任务设计</w:t>
            </w:r>
          </w:p>
          <w:p w14:paraId="7C4F1549" w14:textId="77777777" w:rsidR="00497C7C" w:rsidRPr="00FD498D" w:rsidRDefault="00497C7C" w:rsidP="00455817">
            <w:pPr>
              <w:widowControl/>
              <w:numPr>
                <w:ilvl w:val="0"/>
                <w:numId w:val="14"/>
              </w:numPr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课堂教学《写作：让真情自然流露》</w:t>
            </w:r>
          </w:p>
          <w:p w14:paraId="00F08A02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班级：六3班</w:t>
            </w:r>
          </w:p>
          <w:p w14:paraId="26EB2534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执教：张思雨（朱桥学校）</w:t>
            </w:r>
          </w:p>
          <w:p w14:paraId="25FEF164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《写作：让真情自然流露》</w:t>
            </w:r>
          </w:p>
          <w:p w14:paraId="407F62D5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班级：六2班</w:t>
            </w:r>
          </w:p>
          <w:p w14:paraId="71FF4ADF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执教：陈凤婷（马陆育才联合中学）  </w:t>
            </w:r>
          </w:p>
          <w:p w14:paraId="409945E4" w14:textId="69E84C16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2：教学研讨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1B15D1" w14:textId="0FBBEA98" w:rsidR="00497C7C" w:rsidRPr="00FD498D" w:rsidRDefault="00497C7C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嘉定区朱桥学校（嘉朱公路1715号）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0D289" w14:textId="372393B3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开课教室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E602A1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以下学校六年级语文备课组每校至少1名语文教师：</w:t>
            </w:r>
          </w:p>
          <w:p w14:paraId="14FFDB11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南苑中学、娄塘学校、</w:t>
            </w:r>
          </w:p>
          <w:p w14:paraId="3683E954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朱桥学校、上大实验、</w:t>
            </w:r>
          </w:p>
          <w:p w14:paraId="7D9B004C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上师附五、桃李园学校、</w:t>
            </w:r>
          </w:p>
          <w:p w14:paraId="3E675A12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上师嘉中、华师五附、</w:t>
            </w:r>
          </w:p>
          <w:p w14:paraId="1DF74520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马育联中、新城实中、</w:t>
            </w:r>
          </w:p>
          <w:p w14:paraId="32239546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华曜初中、交中德富、</w:t>
            </w:r>
          </w:p>
          <w:p w14:paraId="1A225E32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交中洪德、戬浜学校、</w:t>
            </w:r>
          </w:p>
          <w:p w14:paraId="33846DBF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嘉定宋校、上实嘉分、</w:t>
            </w:r>
          </w:p>
          <w:p w14:paraId="7A72FA18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嘉一实初、徐行中学、</w:t>
            </w:r>
          </w:p>
          <w:p w14:paraId="27F17663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春申中学、嘉宜初中</w:t>
            </w:r>
          </w:p>
          <w:p w14:paraId="7339A2EA" w14:textId="3BB8569A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BE059" w14:textId="75577D9E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因车位有限，请大家尽可能绿色出行</w:t>
            </w:r>
          </w:p>
        </w:tc>
      </w:tr>
      <w:tr w:rsidR="00497C7C" w14:paraId="5E2293DF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ED56FB" w14:textId="77777777" w:rsidR="00497C7C" w:rsidRPr="00FD498D" w:rsidRDefault="00EA090D" w:rsidP="005E076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2C2B63439B7D4D0098C1BCB5B0A35195"/>
                </w:placeholder>
                <w:date w:fullDate="2025-03-26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/>
                    <w:color w:val="000000"/>
                    <w:kern w:val="0"/>
                    <w:sz w:val="18"/>
                    <w:szCs w:val="18"/>
                  </w:rPr>
                  <w:t>2025年3月26日星期三</w:t>
                </w:r>
              </w:sdtContent>
            </w:sdt>
          </w:p>
          <w:p w14:paraId="307D7E45" w14:textId="312EB77F" w:rsidR="00497C7C" w:rsidRPr="00FD498D" w:rsidRDefault="00497C7C" w:rsidP="005E0764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下午13:30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374C87" w14:textId="77777777" w:rsidR="00497C7C" w:rsidRPr="00FD498D" w:rsidRDefault="00497C7C" w:rsidP="005E076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初中生物学（生命科学）学科教研活动</w:t>
            </w:r>
          </w:p>
          <w:p w14:paraId="6E7FA44B" w14:textId="77777777" w:rsidR="00497C7C" w:rsidRPr="00FD498D" w:rsidRDefault="00497C7C" w:rsidP="005E076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活动主题：初中</w:t>
            </w:r>
            <w:r w:rsidRPr="00FD498D">
              <w:rPr>
                <w:rFonts w:ascii="Meiryo" w:eastAsia="Meiryo" w:hAnsi="Meiryo" w:cs="Meiryo" w:hint="eastAsia"/>
                <w:kern w:val="0"/>
                <w:sz w:val="18"/>
                <w:szCs w:val="18"/>
              </w:rPr>
              <w:t>⽣</w:t>
            </w:r>
            <w:r w:rsidRPr="00FD498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物学“跨学科实践活动”的探索与实践</w:t>
            </w:r>
          </w:p>
          <w:p w14:paraId="5961E6F2" w14:textId="77777777" w:rsidR="00497C7C" w:rsidRPr="00FD498D" w:rsidRDefault="00497C7C" w:rsidP="005E076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E5AF81" w14:textId="31CEB580" w:rsidR="00497C7C" w:rsidRPr="00FD498D" w:rsidRDefault="00497C7C" w:rsidP="005E0764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黄浦区教育学院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8A9651" w14:textId="77777777" w:rsidR="00497C7C" w:rsidRPr="00FD498D" w:rsidRDefault="00497C7C" w:rsidP="005E0764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5CAD6" w14:textId="77777777" w:rsidR="00497C7C" w:rsidRPr="00FD498D" w:rsidRDefault="00497C7C" w:rsidP="005E076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上外嘉外 陈娇</w:t>
            </w:r>
          </w:p>
          <w:p w14:paraId="79135DB0" w14:textId="77777777" w:rsidR="00497C7C" w:rsidRPr="00FD498D" w:rsidRDefault="00497C7C" w:rsidP="005E076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丰庄中学 蔡戴茜婷</w:t>
            </w:r>
          </w:p>
          <w:p w14:paraId="76FE22FE" w14:textId="77777777" w:rsidR="00497C7C" w:rsidRPr="00FD498D" w:rsidRDefault="00497C7C" w:rsidP="005E076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嘉定世外 唐浩</w:t>
            </w:r>
          </w:p>
          <w:p w14:paraId="0E91666F" w14:textId="77777777" w:rsidR="00497C7C" w:rsidRPr="00FD498D" w:rsidRDefault="00497C7C" w:rsidP="005E076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江桥中学 钱家琪</w:t>
            </w:r>
          </w:p>
          <w:p w14:paraId="7B13630C" w14:textId="77777777" w:rsidR="00497C7C" w:rsidRPr="00FD498D" w:rsidRDefault="00497C7C" w:rsidP="005E0764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嘉二实验 </w:t>
            </w:r>
            <w:r w:rsidRPr="00FD498D"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  <w:t>赵金梅</w:t>
            </w:r>
          </w:p>
          <w:p w14:paraId="40B592F1" w14:textId="77777777" w:rsidR="00497C7C" w:rsidRPr="00FD498D" w:rsidRDefault="00497C7C" w:rsidP="005E076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30883" w14:textId="77777777" w:rsidR="00497C7C" w:rsidRPr="00FD498D" w:rsidRDefault="00497C7C" w:rsidP="005E0764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497C7C" w14:paraId="7C6C0357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1C2BB" w14:textId="46F2647F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2025年3月27日星期四下午12:55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063F6A" w14:textId="7777777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1+1+X市区联动英语学科教研活动</w:t>
            </w:r>
          </w:p>
          <w:p w14:paraId="76BBB932" w14:textId="7777777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主题：如何上好练习讲评课——落实跟进练习的讲与评</w:t>
            </w:r>
          </w:p>
          <w:p w14:paraId="1ABC9E64" w14:textId="77777777" w:rsidR="00497C7C" w:rsidRPr="00FD498D" w:rsidRDefault="00497C7C" w:rsidP="00455817">
            <w:pPr>
              <w:widowControl/>
              <w:numPr>
                <w:ilvl w:val="0"/>
                <w:numId w:val="15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公开课教学</w:t>
            </w:r>
          </w:p>
          <w:p w14:paraId="5115131B" w14:textId="7777777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时态习题讲评课</w:t>
            </w:r>
          </w:p>
          <w:p w14:paraId="308AD62A" w14:textId="7777777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疁城实验学校 李妍 九（5）班</w:t>
            </w:r>
          </w:p>
          <w:p w14:paraId="5946DD8D" w14:textId="77777777" w:rsidR="00497C7C" w:rsidRPr="00FD498D" w:rsidRDefault="00497C7C" w:rsidP="00455817">
            <w:pPr>
              <w:widowControl/>
              <w:numPr>
                <w:ilvl w:val="0"/>
                <w:numId w:val="15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专题分享</w:t>
            </w:r>
          </w:p>
          <w:p w14:paraId="0EAE5154" w14:textId="77777777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《基于大数据精准教学下的练习讲评》中科院上海实验学校 王焕文</w:t>
            </w:r>
          </w:p>
          <w:p w14:paraId="16A875CC" w14:textId="5072B498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研讨交流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BE24F" w14:textId="5B870415" w:rsidR="00497C7C" w:rsidRPr="00FD498D" w:rsidRDefault="00497C7C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疁城实验学校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CA50" w14:textId="65B483CD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3号楼5楼多媒体教室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4231" w14:textId="59313812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1+1+X项目校九年级英语教师（每所学校至少1名教师参与）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B378E" w14:textId="5040FA42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无停车位提供，请老师们绿色出行</w:t>
            </w:r>
          </w:p>
        </w:tc>
      </w:tr>
      <w:tr w:rsidR="00497C7C" w14:paraId="020A0C27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5CC28B" w14:textId="77777777" w:rsidR="00497C7C" w:rsidRPr="00FD498D" w:rsidRDefault="00EA090D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 w:themeColor="text1"/>
                  <w:kern w:val="0"/>
                  <w:sz w:val="18"/>
                  <w:szCs w:val="18"/>
                </w:rPr>
                <w:id w:val="1271431365"/>
                <w:placeholder>
                  <w:docPart w:val="6420D80678E749BCB6062BEB1C1A5C41"/>
                </w:placeholder>
                <w:date w:fullDate="2025-03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 w:hint="eastAsia"/>
                    <w:color w:val="000000" w:themeColor="text1"/>
                    <w:kern w:val="0"/>
                    <w:sz w:val="18"/>
                    <w:szCs w:val="18"/>
                  </w:rPr>
                  <w:t>2025年3月27日星期四</w:t>
                </w:r>
              </w:sdtContent>
            </w:sdt>
          </w:p>
          <w:p w14:paraId="16C32ADF" w14:textId="77777777" w:rsidR="00497C7C" w:rsidRPr="00FD498D" w:rsidRDefault="00497C7C" w:rsidP="00455817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FC8F3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中学历史学科“双新”实践</w:t>
            </w:r>
          </w:p>
          <w:p w14:paraId="7ECCFE65" w14:textId="7777777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活动主题：穿透内容要求，凸显结构立意</w:t>
            </w:r>
          </w:p>
          <w:p w14:paraId="19486D04" w14:textId="77777777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1．教学展示</w:t>
            </w:r>
          </w:p>
          <w:p w14:paraId="0A8B03E7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</w:t>
            </w:r>
            <w:r w:rsidRPr="00FD49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．微报告</w:t>
            </w:r>
          </w:p>
          <w:p w14:paraId="58506090" w14:textId="12217968" w:rsidR="00497C7C" w:rsidRPr="00FD498D" w:rsidRDefault="00497C7C" w:rsidP="00455817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 xml:space="preserve">3．交流研讨 </w:t>
            </w: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4CF4" w14:textId="293B3F02" w:rsidR="00497C7C" w:rsidRPr="00FD498D" w:rsidRDefault="00497C7C" w:rsidP="00455817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lastRenderedPageBreak/>
              <w:t>复旦大学附属中学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B601E8" w14:textId="60ECFA5A" w:rsidR="00497C7C" w:rsidRPr="00FD498D" w:rsidRDefault="00497C7C" w:rsidP="00455817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国权路383号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D4B99" w14:textId="77777777" w:rsidR="00497C7C" w:rsidRPr="00FD498D" w:rsidRDefault="00497C7C" w:rsidP="004558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华曜初级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陈巧银</w:t>
            </w:r>
          </w:p>
          <w:p w14:paraId="765A24EA" w14:textId="77777777" w:rsidR="00497C7C" w:rsidRPr="00FD498D" w:rsidRDefault="00497C7C" w:rsidP="004558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华江中学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陈佳</w:t>
            </w:r>
          </w:p>
          <w:p w14:paraId="7B471A6B" w14:textId="77777777" w:rsidR="00497C7C" w:rsidRPr="00FD498D" w:rsidRDefault="00497C7C" w:rsidP="004558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中科实验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王俊青</w:t>
            </w:r>
          </w:p>
          <w:p w14:paraId="71CD6CFC" w14:textId="77777777" w:rsidR="00497C7C" w:rsidRPr="00FD498D" w:rsidRDefault="00497C7C" w:rsidP="004558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嘉二实验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胡佳</w:t>
            </w:r>
          </w:p>
          <w:p w14:paraId="70DAF1F6" w14:textId="77777777" w:rsidR="00497C7C" w:rsidRPr="00FD498D" w:rsidRDefault="00497C7C" w:rsidP="0045581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迎园中学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黄逸云</w:t>
            </w:r>
          </w:p>
          <w:p w14:paraId="4174163F" w14:textId="1A81524C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启良中学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 xml:space="preserve"> 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3EDEAF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会期</w:t>
            </w:r>
            <w:r w:rsidRPr="00FD498D">
              <w:rPr>
                <w:rFonts w:asciiTheme="majorEastAsia" w:eastAsiaTheme="majorEastAsia" w:hAnsiTheme="majorEastAsia"/>
                <w:sz w:val="18"/>
                <w:szCs w:val="18"/>
              </w:rPr>
              <w:t>1</w:t>
            </w:r>
            <w:r w:rsidRPr="00FD498D">
              <w:rPr>
                <w:rFonts w:asciiTheme="majorEastAsia" w:eastAsiaTheme="majorEastAsia" w:hAnsiTheme="majorEastAsia" w:hint="eastAsia"/>
                <w:sz w:val="18"/>
                <w:szCs w:val="18"/>
              </w:rPr>
              <w:t>天，请协调好工作</w:t>
            </w:r>
          </w:p>
          <w:p w14:paraId="1D86371F" w14:textId="77777777" w:rsidR="00497C7C" w:rsidRPr="00FD498D" w:rsidRDefault="00497C7C" w:rsidP="00455817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497C7C" w14:paraId="5CB3A2A8" w14:textId="77777777" w:rsidTr="00497C7C">
        <w:trPr>
          <w:tblCellSpacing w:w="0" w:type="dxa"/>
        </w:trPr>
        <w:tc>
          <w:tcPr>
            <w:tcW w:w="7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02C69C" w14:textId="77777777" w:rsidR="00497C7C" w:rsidRPr="00FD498D" w:rsidRDefault="00EA090D" w:rsidP="00752D42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147456254"/>
                <w:placeholder>
                  <w:docPart w:val="F91DE624CABF4C59A85F8548F7C329E4"/>
                </w:placeholder>
                <w:date w:fullDate="2025-03-27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97C7C" w:rsidRPr="00FD498D">
                  <w:rPr>
                    <w:rFonts w:asciiTheme="majorEastAsia" w:eastAsiaTheme="majorEastAsia" w:hAnsiTheme="majorEastAsia" w:cs="宋体"/>
                    <w:color w:val="000000"/>
                    <w:kern w:val="0"/>
                    <w:sz w:val="18"/>
                    <w:szCs w:val="18"/>
                  </w:rPr>
                  <w:t>2025年3月27日星期四</w:t>
                </w:r>
              </w:sdtContent>
            </w:sdt>
          </w:p>
          <w:p w14:paraId="5A789F85" w14:textId="2C8A2644" w:rsidR="00497C7C" w:rsidRPr="00FD498D" w:rsidRDefault="00497C7C" w:rsidP="00752D4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下午13：30</w:t>
            </w:r>
          </w:p>
        </w:tc>
        <w:tc>
          <w:tcPr>
            <w:tcW w:w="11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C4D8E1" w14:textId="77777777" w:rsidR="00497C7C" w:rsidRPr="00FD498D" w:rsidRDefault="00497C7C" w:rsidP="00752D4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初中科学学科教研活动</w:t>
            </w:r>
          </w:p>
          <w:p w14:paraId="0CC0EE62" w14:textId="77777777" w:rsidR="00497C7C" w:rsidRPr="00FD498D" w:rsidRDefault="00497C7C" w:rsidP="00752D42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活动主题：变</w:t>
            </w:r>
            <w:r w:rsidRPr="00FD498D">
              <w:rPr>
                <w:rFonts w:ascii="Meiryo" w:eastAsia="Meiryo" w:hAnsi="Meiryo" w:cs="Meiryo" w:hint="eastAsia"/>
                <w:kern w:val="0"/>
                <w:sz w:val="18"/>
                <w:szCs w:val="18"/>
              </w:rPr>
              <w:t>⾰</w:t>
            </w:r>
            <w:r w:rsidRPr="00FD498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学习</w:t>
            </w:r>
            <w:r w:rsidRPr="00FD498D">
              <w:rPr>
                <w:rFonts w:ascii="Meiryo" w:eastAsia="Meiryo" w:hAnsi="Meiryo" w:cs="Meiryo" w:hint="eastAsia"/>
                <w:kern w:val="0"/>
                <w:sz w:val="18"/>
                <w:szCs w:val="18"/>
              </w:rPr>
              <w:t>⽅</w:t>
            </w:r>
            <w:r w:rsidRPr="00FD498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式</w:t>
            </w: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 促进素养培育— 上海市义务教育科学践</w:t>
            </w:r>
            <w:r w:rsidRPr="00FD498D">
              <w:rPr>
                <w:rFonts w:ascii="Meiryo" w:eastAsia="Meiryo" w:hAnsi="Meiryo" w:cs="Meiryo" w:hint="eastAsia"/>
                <w:kern w:val="0"/>
                <w:sz w:val="18"/>
                <w:szCs w:val="18"/>
              </w:rPr>
              <w:t>⾏</w:t>
            </w:r>
            <w:r w:rsidRPr="00FD498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双新教学交流展示活动</w:t>
            </w:r>
          </w:p>
          <w:p w14:paraId="608C8FE0" w14:textId="77777777" w:rsidR="00497C7C" w:rsidRPr="00FD498D" w:rsidRDefault="00497C7C" w:rsidP="00752D42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78670F" w14:textId="6085D362" w:rsidR="00497C7C" w:rsidRPr="00FD498D" w:rsidRDefault="00497C7C" w:rsidP="00752D42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上海市实验学校东校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166665" w14:textId="77777777" w:rsidR="00497C7C" w:rsidRPr="00FD498D" w:rsidRDefault="00497C7C" w:rsidP="00752D42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B2FC5" w14:textId="77777777" w:rsidR="00497C7C" w:rsidRPr="00FD498D" w:rsidRDefault="00497C7C" w:rsidP="00752D42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新城实验中学 杨海红</w:t>
            </w:r>
          </w:p>
          <w:p w14:paraId="6762F027" w14:textId="0D3451E4" w:rsidR="00497C7C" w:rsidRPr="00FD498D" w:rsidRDefault="00497C7C" w:rsidP="00752D42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D498D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嘉宜初级中学 佟嘉靓</w:t>
            </w:r>
          </w:p>
        </w:tc>
        <w:tc>
          <w:tcPr>
            <w:tcW w:w="9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40299" w14:textId="77777777" w:rsidR="00497C7C" w:rsidRPr="00FD498D" w:rsidRDefault="00497C7C" w:rsidP="00752D42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497C7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FB0EF0" w14:textId="77777777" w:rsidR="00EA090D" w:rsidRDefault="00EA090D" w:rsidP="00770AE6">
      <w:r>
        <w:separator/>
      </w:r>
    </w:p>
  </w:endnote>
  <w:endnote w:type="continuationSeparator" w:id="0">
    <w:p w14:paraId="1FDF2DBE" w14:textId="77777777" w:rsidR="00EA090D" w:rsidRDefault="00EA090D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11175" w14:textId="77777777" w:rsidR="00EA090D" w:rsidRDefault="00EA090D" w:rsidP="00770AE6">
      <w:r>
        <w:separator/>
      </w:r>
    </w:p>
  </w:footnote>
  <w:footnote w:type="continuationSeparator" w:id="0">
    <w:p w14:paraId="3E6488FC" w14:textId="77777777" w:rsidR="00EA090D" w:rsidRDefault="00EA090D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3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5">
    <w:nsid w:val="FB6C969F"/>
    <w:multiLevelType w:val="singleLevel"/>
    <w:tmpl w:val="FB6C969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6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>
    <w:nsid w:val="18324BD0"/>
    <w:multiLevelType w:val="singleLevel"/>
    <w:tmpl w:val="18324BD0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8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3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4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  <w:lvlOverride w:ilvl="0">
      <w:startOverride w:val="1"/>
    </w:lvlOverride>
  </w:num>
  <w:num w:numId="9">
    <w:abstractNumId w:val="4"/>
    <w:lvlOverride w:ilvl="0">
      <w:startOverride w:val="2"/>
    </w:lvlOverride>
  </w:num>
  <w:num w:numId="10">
    <w:abstractNumId w:val="6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34E8"/>
    <w:rsid w:val="00012A26"/>
    <w:rsid w:val="000A2F9F"/>
    <w:rsid w:val="000C0391"/>
    <w:rsid w:val="000C38E1"/>
    <w:rsid w:val="000D6FB4"/>
    <w:rsid w:val="000E517D"/>
    <w:rsid w:val="0010345E"/>
    <w:rsid w:val="00121240"/>
    <w:rsid w:val="001259AD"/>
    <w:rsid w:val="001527F3"/>
    <w:rsid w:val="00153406"/>
    <w:rsid w:val="001727D8"/>
    <w:rsid w:val="0019067D"/>
    <w:rsid w:val="00193924"/>
    <w:rsid w:val="001B266C"/>
    <w:rsid w:val="001D2770"/>
    <w:rsid w:val="001D2F40"/>
    <w:rsid w:val="001D3AC2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9236E"/>
    <w:rsid w:val="002C4394"/>
    <w:rsid w:val="00305134"/>
    <w:rsid w:val="00310146"/>
    <w:rsid w:val="0031361B"/>
    <w:rsid w:val="00342AC0"/>
    <w:rsid w:val="00343827"/>
    <w:rsid w:val="003872F3"/>
    <w:rsid w:val="003A0A61"/>
    <w:rsid w:val="003A5AED"/>
    <w:rsid w:val="003C1D20"/>
    <w:rsid w:val="003C3002"/>
    <w:rsid w:val="003D41DB"/>
    <w:rsid w:val="003F629A"/>
    <w:rsid w:val="004023F1"/>
    <w:rsid w:val="004304F2"/>
    <w:rsid w:val="00446BB7"/>
    <w:rsid w:val="0045487B"/>
    <w:rsid w:val="00455817"/>
    <w:rsid w:val="00455A7F"/>
    <w:rsid w:val="004743DF"/>
    <w:rsid w:val="00497C7C"/>
    <w:rsid w:val="004A15BC"/>
    <w:rsid w:val="004A3A7D"/>
    <w:rsid w:val="004D3A9B"/>
    <w:rsid w:val="004D725B"/>
    <w:rsid w:val="004F6DA4"/>
    <w:rsid w:val="005020DB"/>
    <w:rsid w:val="0051370C"/>
    <w:rsid w:val="005322FD"/>
    <w:rsid w:val="005437E2"/>
    <w:rsid w:val="00544BC8"/>
    <w:rsid w:val="00554F81"/>
    <w:rsid w:val="005663D9"/>
    <w:rsid w:val="005777CC"/>
    <w:rsid w:val="005779DB"/>
    <w:rsid w:val="005A51D0"/>
    <w:rsid w:val="005A52BF"/>
    <w:rsid w:val="005A7F27"/>
    <w:rsid w:val="005E0764"/>
    <w:rsid w:val="005E0CC3"/>
    <w:rsid w:val="00606167"/>
    <w:rsid w:val="00631088"/>
    <w:rsid w:val="00682FFF"/>
    <w:rsid w:val="00687ADF"/>
    <w:rsid w:val="006934D5"/>
    <w:rsid w:val="006A15AF"/>
    <w:rsid w:val="006C0304"/>
    <w:rsid w:val="006D6589"/>
    <w:rsid w:val="006E6735"/>
    <w:rsid w:val="006F4087"/>
    <w:rsid w:val="007164A3"/>
    <w:rsid w:val="00716958"/>
    <w:rsid w:val="00744243"/>
    <w:rsid w:val="00752D42"/>
    <w:rsid w:val="00755827"/>
    <w:rsid w:val="00764C45"/>
    <w:rsid w:val="00770AE6"/>
    <w:rsid w:val="00772928"/>
    <w:rsid w:val="007933D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E5FAC"/>
    <w:rsid w:val="008E6E95"/>
    <w:rsid w:val="00907D1E"/>
    <w:rsid w:val="009173C8"/>
    <w:rsid w:val="00983351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5A48"/>
    <w:rsid w:val="00A360C0"/>
    <w:rsid w:val="00A43104"/>
    <w:rsid w:val="00A618EC"/>
    <w:rsid w:val="00A86BE0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64002"/>
    <w:rsid w:val="00B740D0"/>
    <w:rsid w:val="00B778BF"/>
    <w:rsid w:val="00B91E98"/>
    <w:rsid w:val="00B960DD"/>
    <w:rsid w:val="00BA2671"/>
    <w:rsid w:val="00BA3DEF"/>
    <w:rsid w:val="00BB7BCC"/>
    <w:rsid w:val="00BE6BC1"/>
    <w:rsid w:val="00BE7218"/>
    <w:rsid w:val="00C233F7"/>
    <w:rsid w:val="00C42D29"/>
    <w:rsid w:val="00C44FF5"/>
    <w:rsid w:val="00C53439"/>
    <w:rsid w:val="00C758BB"/>
    <w:rsid w:val="00C81290"/>
    <w:rsid w:val="00C87D0E"/>
    <w:rsid w:val="00C9206C"/>
    <w:rsid w:val="00C943D4"/>
    <w:rsid w:val="00CA2D57"/>
    <w:rsid w:val="00CA73F5"/>
    <w:rsid w:val="00CC73E1"/>
    <w:rsid w:val="00CD1C1F"/>
    <w:rsid w:val="00CD6A10"/>
    <w:rsid w:val="00CF0908"/>
    <w:rsid w:val="00CF495F"/>
    <w:rsid w:val="00D017E2"/>
    <w:rsid w:val="00D16CDB"/>
    <w:rsid w:val="00D24E60"/>
    <w:rsid w:val="00D43895"/>
    <w:rsid w:val="00D4534B"/>
    <w:rsid w:val="00D53AB7"/>
    <w:rsid w:val="00D61D77"/>
    <w:rsid w:val="00D75EAF"/>
    <w:rsid w:val="00D80165"/>
    <w:rsid w:val="00D83CA8"/>
    <w:rsid w:val="00DC1FCF"/>
    <w:rsid w:val="00DE4734"/>
    <w:rsid w:val="00DE581F"/>
    <w:rsid w:val="00E24C3D"/>
    <w:rsid w:val="00E24C9C"/>
    <w:rsid w:val="00E30A33"/>
    <w:rsid w:val="00E33990"/>
    <w:rsid w:val="00E43E7A"/>
    <w:rsid w:val="00E53681"/>
    <w:rsid w:val="00E55AE9"/>
    <w:rsid w:val="00E841F3"/>
    <w:rsid w:val="00EA090D"/>
    <w:rsid w:val="00EC1F4B"/>
    <w:rsid w:val="00EF1292"/>
    <w:rsid w:val="00F00188"/>
    <w:rsid w:val="00F031B1"/>
    <w:rsid w:val="00F171C9"/>
    <w:rsid w:val="00F23E2B"/>
    <w:rsid w:val="00F24FAE"/>
    <w:rsid w:val="00F36AF6"/>
    <w:rsid w:val="00F4552C"/>
    <w:rsid w:val="00F74708"/>
    <w:rsid w:val="00FA09C8"/>
    <w:rsid w:val="00FB35AD"/>
    <w:rsid w:val="00FD498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8B6C6D91B9A4EEFB556EC78401DC1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CC4819-27B4-4087-8C3C-210BDF8F771C}"/>
      </w:docPartPr>
      <w:docPartBody>
        <w:p w:rsidR="001B65FD" w:rsidRDefault="00DA3E6E" w:rsidP="00DA3E6E">
          <w:pPr>
            <w:pStyle w:val="98B6C6D91B9A4EEFB556EC78401DC134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5DECF1A78FA44A5EB772D6E41085F9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ECFCD-9D6D-4B9D-8A2D-EE0C0153730D}"/>
      </w:docPartPr>
      <w:docPartBody>
        <w:p w:rsidR="001B65FD" w:rsidRDefault="00DA3E6E" w:rsidP="00DA3E6E">
          <w:pPr>
            <w:pStyle w:val="5DECF1A78FA44A5EB772D6E41085F96D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D50AB29C8A9A471A9F420FD5A3DCA0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3AA3FAB-FE44-420B-BB90-BA35F196CBC5}"/>
      </w:docPartPr>
      <w:docPartBody>
        <w:p w:rsidR="001B65FD" w:rsidRDefault="00DA3E6E" w:rsidP="00DA3E6E">
          <w:pPr>
            <w:pStyle w:val="D50AB29C8A9A471A9F420FD5A3DCA02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1EBAED8FD8B4D49AC3164C026A9A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28C99C-6DDE-426C-92B6-39362ADD4DEA}"/>
      </w:docPartPr>
      <w:docPartBody>
        <w:p w:rsidR="001B65FD" w:rsidRDefault="00DA3E6E" w:rsidP="00DA3E6E">
          <w:pPr>
            <w:pStyle w:val="31EBAED8FD8B4D49AC3164C026A9A592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2C2B63439B7D4D0098C1BCB5B0A3519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95D686-8D8A-4307-ABC4-FCD55DDEFC87}"/>
      </w:docPartPr>
      <w:docPartBody>
        <w:p w:rsidR="001B65FD" w:rsidRDefault="00DA3E6E" w:rsidP="00DA3E6E">
          <w:pPr>
            <w:pStyle w:val="2C2B63439B7D4D0098C1BCB5B0A3519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420D80678E749BCB6062BEB1C1A5C4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38FAFD-8703-4090-A223-079BCA91B76D}"/>
      </w:docPartPr>
      <w:docPartBody>
        <w:p w:rsidR="001B65FD" w:rsidRDefault="00DA3E6E" w:rsidP="00DA3E6E">
          <w:pPr>
            <w:pStyle w:val="6420D80678E749BCB6062BEB1C1A5C41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F91DE624CABF4C59A85F8548F7C329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9F5CEAC-3D92-4AE3-9D76-63A571139917}"/>
      </w:docPartPr>
      <w:docPartBody>
        <w:p w:rsidR="001B65FD" w:rsidRDefault="00DA3E6E" w:rsidP="00DA3E6E">
          <w:pPr>
            <w:pStyle w:val="F91DE624CABF4C59A85F8548F7C329E4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2E4CC4C2B1840119638E638D9BB65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4EE6D4-2272-4B11-9213-2FB699168330}"/>
      </w:docPartPr>
      <w:docPartBody>
        <w:p w:rsidR="00066FF2" w:rsidRDefault="001B65FD" w:rsidP="001B65FD">
          <w:pPr>
            <w:pStyle w:val="32E4CC4C2B1840119638E638D9BB654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B3E950FA7D549089D0FF8B4423236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F7A0C-3BD6-4C0C-8931-F9FFB0A1C95D}"/>
      </w:docPartPr>
      <w:docPartBody>
        <w:p w:rsidR="00066FF2" w:rsidRDefault="001B65FD" w:rsidP="001B65FD">
          <w:pPr>
            <w:pStyle w:val="AB3E950FA7D549089D0FF8B4423236D3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A83"/>
    <w:rsid w:val="00066FF2"/>
    <w:rsid w:val="001B65FD"/>
    <w:rsid w:val="005C5A83"/>
    <w:rsid w:val="008171B8"/>
    <w:rsid w:val="00983719"/>
    <w:rsid w:val="00A038BB"/>
    <w:rsid w:val="00C87375"/>
    <w:rsid w:val="00D3029F"/>
    <w:rsid w:val="00DA3E6E"/>
    <w:rsid w:val="00EA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1"/>
    <w:basedOn w:val="a0"/>
    <w:rsid w:val="00DA3E6E"/>
  </w:style>
  <w:style w:type="paragraph" w:customStyle="1" w:styleId="ED52960A434A45E3BB3F43454FEA9362">
    <w:name w:val="ED52960A434A45E3BB3F43454FEA9362"/>
    <w:rsid w:val="005C5A83"/>
    <w:pPr>
      <w:widowControl w:val="0"/>
      <w:jc w:val="both"/>
    </w:pPr>
  </w:style>
  <w:style w:type="paragraph" w:customStyle="1" w:styleId="22334B165DB84827AFA960A0FFA20D81">
    <w:name w:val="22334B165DB84827AFA960A0FFA20D81"/>
    <w:rsid w:val="005C5A83"/>
    <w:pPr>
      <w:widowControl w:val="0"/>
      <w:jc w:val="both"/>
    </w:pPr>
  </w:style>
  <w:style w:type="paragraph" w:customStyle="1" w:styleId="E5160CE34274445089F90EF5D5C10AA4">
    <w:name w:val="E5160CE34274445089F90EF5D5C10AA4"/>
    <w:rsid w:val="005C5A83"/>
    <w:pPr>
      <w:widowControl w:val="0"/>
      <w:jc w:val="both"/>
    </w:pPr>
  </w:style>
  <w:style w:type="paragraph" w:customStyle="1" w:styleId="3E263E1733DC4532BF974596FDC53FD6">
    <w:name w:val="3E263E1733DC4532BF974596FDC53FD6"/>
    <w:rsid w:val="005C5A83"/>
    <w:pPr>
      <w:widowControl w:val="0"/>
      <w:jc w:val="both"/>
    </w:pPr>
  </w:style>
  <w:style w:type="paragraph" w:customStyle="1" w:styleId="CDBA44D2D4F4426481211F1AA04A30FF">
    <w:name w:val="CDBA44D2D4F4426481211F1AA04A30FF"/>
    <w:rsid w:val="005C5A83"/>
    <w:pPr>
      <w:widowControl w:val="0"/>
      <w:jc w:val="both"/>
    </w:pPr>
  </w:style>
  <w:style w:type="paragraph" w:customStyle="1" w:styleId="8B5FDFE7AB2543FABFF86E175A52AB14">
    <w:name w:val="8B5FDFE7AB2543FABFF86E175A52AB14"/>
    <w:rsid w:val="005C5A83"/>
    <w:pPr>
      <w:widowControl w:val="0"/>
      <w:jc w:val="both"/>
    </w:pPr>
  </w:style>
  <w:style w:type="paragraph" w:customStyle="1" w:styleId="46D3D6D841D14A0DAAFDE361E09EF4AF">
    <w:name w:val="46D3D6D841D14A0DAAFDE361E09EF4AF"/>
    <w:rsid w:val="005C5A83"/>
    <w:pPr>
      <w:widowControl w:val="0"/>
      <w:jc w:val="both"/>
    </w:pPr>
  </w:style>
  <w:style w:type="paragraph" w:customStyle="1" w:styleId="3CEF4B526BDF49A38BD44BCD96E7F79E">
    <w:name w:val="3CEF4B526BDF49A38BD44BCD96E7F79E"/>
    <w:rsid w:val="005C5A83"/>
    <w:pPr>
      <w:widowControl w:val="0"/>
      <w:jc w:val="both"/>
    </w:pPr>
  </w:style>
  <w:style w:type="paragraph" w:customStyle="1" w:styleId="E19B44D0285B47FC856D33A54713EDDB">
    <w:name w:val="E19B44D0285B47FC856D33A54713EDDB"/>
    <w:rsid w:val="005C5A83"/>
    <w:pPr>
      <w:widowControl w:val="0"/>
      <w:jc w:val="both"/>
    </w:pPr>
  </w:style>
  <w:style w:type="paragraph" w:customStyle="1" w:styleId="7A13C473BCD14AF8AB979F6E033D330A">
    <w:name w:val="7A13C473BCD14AF8AB979F6E033D330A"/>
    <w:rsid w:val="005C5A83"/>
    <w:pPr>
      <w:widowControl w:val="0"/>
      <w:jc w:val="both"/>
    </w:pPr>
  </w:style>
  <w:style w:type="paragraph" w:customStyle="1" w:styleId="E1CFF462B4CD4EE5A8777D024806F567">
    <w:name w:val="E1CFF462B4CD4EE5A8777D024806F567"/>
    <w:rsid w:val="005C5A83"/>
    <w:pPr>
      <w:widowControl w:val="0"/>
      <w:jc w:val="both"/>
    </w:pPr>
  </w:style>
  <w:style w:type="paragraph" w:customStyle="1" w:styleId="03D58ECBFE074F9FB3CC05B57DC6FC6F">
    <w:name w:val="03D58ECBFE074F9FB3CC05B57DC6FC6F"/>
    <w:rsid w:val="005C5A83"/>
    <w:pPr>
      <w:widowControl w:val="0"/>
      <w:jc w:val="both"/>
    </w:pPr>
  </w:style>
  <w:style w:type="character" w:styleId="a3">
    <w:name w:val="Placeholder Text"/>
    <w:basedOn w:val="a0"/>
    <w:autoRedefine/>
    <w:uiPriority w:val="99"/>
    <w:semiHidden/>
    <w:qFormat/>
    <w:rsid w:val="001B65FD"/>
    <w:rPr>
      <w:color w:val="808080"/>
    </w:rPr>
  </w:style>
  <w:style w:type="paragraph" w:customStyle="1" w:styleId="DA11DBF890A5408881F95A47D1FAE9A5">
    <w:name w:val="DA11DBF890A5408881F95A47D1FAE9A5"/>
    <w:rsid w:val="005C5A83"/>
    <w:pPr>
      <w:widowControl w:val="0"/>
      <w:jc w:val="both"/>
    </w:pPr>
  </w:style>
  <w:style w:type="paragraph" w:customStyle="1" w:styleId="38823611C34C461AAF4D6895F7F2CB4F">
    <w:name w:val="38823611C34C461AAF4D6895F7F2CB4F"/>
    <w:rsid w:val="005C5A83"/>
    <w:pPr>
      <w:widowControl w:val="0"/>
      <w:jc w:val="both"/>
    </w:pPr>
  </w:style>
  <w:style w:type="paragraph" w:customStyle="1" w:styleId="F91B743BEE574EBBACAD53BFA62730C3">
    <w:name w:val="F91B743BEE574EBBACAD53BFA62730C3"/>
    <w:rsid w:val="005C5A83"/>
    <w:pPr>
      <w:widowControl w:val="0"/>
      <w:jc w:val="both"/>
    </w:pPr>
  </w:style>
  <w:style w:type="paragraph" w:customStyle="1" w:styleId="46D1DD7E194044139A4ECD3E513BEE00">
    <w:name w:val="46D1DD7E194044139A4ECD3E513BEE00"/>
    <w:rsid w:val="005C5A83"/>
    <w:pPr>
      <w:widowControl w:val="0"/>
      <w:jc w:val="both"/>
    </w:pPr>
  </w:style>
  <w:style w:type="paragraph" w:customStyle="1" w:styleId="F9CC093FD2904767AA51F9AF1ACE015C">
    <w:name w:val="F9CC093FD2904767AA51F9AF1ACE015C"/>
    <w:rsid w:val="005C5A83"/>
    <w:pPr>
      <w:widowControl w:val="0"/>
      <w:jc w:val="both"/>
    </w:pPr>
  </w:style>
  <w:style w:type="paragraph" w:customStyle="1" w:styleId="014159FC63854AEDA8CFF5D9B6062BCA">
    <w:name w:val="014159FC63854AEDA8CFF5D9B6062BCA"/>
    <w:rsid w:val="005C5A83"/>
    <w:pPr>
      <w:widowControl w:val="0"/>
      <w:jc w:val="both"/>
    </w:pPr>
  </w:style>
  <w:style w:type="paragraph" w:customStyle="1" w:styleId="C6A9A044635845F4ADD99F8E2FDD3257">
    <w:name w:val="C6A9A044635845F4ADD99F8E2FDD3257"/>
    <w:rsid w:val="005C5A83"/>
    <w:pPr>
      <w:widowControl w:val="0"/>
      <w:jc w:val="both"/>
    </w:pPr>
  </w:style>
  <w:style w:type="paragraph" w:customStyle="1" w:styleId="6FA782F464554CE993A0B504D44F93FD">
    <w:name w:val="6FA782F464554CE993A0B504D44F93FD"/>
    <w:rsid w:val="005C5A83"/>
    <w:pPr>
      <w:widowControl w:val="0"/>
      <w:jc w:val="both"/>
    </w:pPr>
  </w:style>
  <w:style w:type="paragraph" w:customStyle="1" w:styleId="879F2D0D54A7417E8B3C8430B9689C71">
    <w:name w:val="879F2D0D54A7417E8B3C8430B9689C71"/>
    <w:rsid w:val="005C5A83"/>
    <w:pPr>
      <w:widowControl w:val="0"/>
      <w:jc w:val="both"/>
    </w:pPr>
  </w:style>
  <w:style w:type="paragraph" w:customStyle="1" w:styleId="52A527E1A07F48E085FD80863D35330F">
    <w:name w:val="52A527E1A07F48E085FD80863D35330F"/>
    <w:rsid w:val="005C5A83"/>
    <w:pPr>
      <w:widowControl w:val="0"/>
      <w:jc w:val="both"/>
    </w:pPr>
  </w:style>
  <w:style w:type="paragraph" w:customStyle="1" w:styleId="134E6CD493664302ADBF43BFDBB1DB6A">
    <w:name w:val="134E6CD493664302ADBF43BFDBB1DB6A"/>
    <w:rsid w:val="005C5A83"/>
    <w:pPr>
      <w:widowControl w:val="0"/>
      <w:jc w:val="both"/>
    </w:pPr>
  </w:style>
  <w:style w:type="paragraph" w:customStyle="1" w:styleId="AA4B8561D4B4447B91A800ACEDE9415B">
    <w:name w:val="AA4B8561D4B4447B91A800ACEDE9415B"/>
    <w:rsid w:val="005C5A83"/>
    <w:pPr>
      <w:widowControl w:val="0"/>
      <w:jc w:val="both"/>
    </w:pPr>
  </w:style>
  <w:style w:type="paragraph" w:customStyle="1" w:styleId="1E20019C31274BAE86FAF59E69E5D243">
    <w:name w:val="1E20019C31274BAE86FAF59E69E5D243"/>
    <w:rsid w:val="005C5A83"/>
    <w:pPr>
      <w:widowControl w:val="0"/>
      <w:jc w:val="both"/>
    </w:pPr>
  </w:style>
  <w:style w:type="paragraph" w:customStyle="1" w:styleId="4918888F54D64ED5821F6A58278961E7">
    <w:name w:val="4918888F54D64ED5821F6A58278961E7"/>
    <w:rsid w:val="005C5A83"/>
    <w:pPr>
      <w:widowControl w:val="0"/>
      <w:jc w:val="both"/>
    </w:pPr>
  </w:style>
  <w:style w:type="paragraph" w:customStyle="1" w:styleId="1B086D6602BE44C3BA4AEB2254B21015">
    <w:name w:val="1B086D6602BE44C3BA4AEB2254B21015"/>
    <w:rsid w:val="005C5A83"/>
    <w:pPr>
      <w:widowControl w:val="0"/>
      <w:jc w:val="both"/>
    </w:pPr>
  </w:style>
  <w:style w:type="paragraph" w:customStyle="1" w:styleId="16395AE5D8CE40DDA0B966B63E1DCCD8">
    <w:name w:val="16395AE5D8CE40DDA0B966B63E1DCCD8"/>
    <w:rsid w:val="005C5A83"/>
    <w:pPr>
      <w:widowControl w:val="0"/>
      <w:jc w:val="both"/>
    </w:pPr>
  </w:style>
  <w:style w:type="paragraph" w:customStyle="1" w:styleId="EC58020128974B75B69EF5D90A8E8E9A">
    <w:name w:val="EC58020128974B75B69EF5D90A8E8E9A"/>
    <w:rsid w:val="005C5A83"/>
    <w:pPr>
      <w:widowControl w:val="0"/>
      <w:jc w:val="both"/>
    </w:pPr>
  </w:style>
  <w:style w:type="paragraph" w:customStyle="1" w:styleId="7F855EAFBC5A46A2AA815E57E8AB0D20">
    <w:name w:val="7F855EAFBC5A46A2AA815E57E8AB0D20"/>
    <w:rsid w:val="005C5A83"/>
    <w:pPr>
      <w:widowControl w:val="0"/>
      <w:jc w:val="both"/>
    </w:pPr>
  </w:style>
  <w:style w:type="paragraph" w:customStyle="1" w:styleId="417F057256974A528C8DF4C3FA722999">
    <w:name w:val="417F057256974A528C8DF4C3FA722999"/>
    <w:rsid w:val="005C5A83"/>
    <w:pPr>
      <w:widowControl w:val="0"/>
      <w:jc w:val="both"/>
    </w:pPr>
  </w:style>
  <w:style w:type="paragraph" w:customStyle="1" w:styleId="FD66B52E79404CD1B5152BCE5410268C">
    <w:name w:val="FD66B52E79404CD1B5152BCE5410268C"/>
    <w:rsid w:val="005C5A83"/>
    <w:pPr>
      <w:widowControl w:val="0"/>
      <w:jc w:val="both"/>
    </w:pPr>
  </w:style>
  <w:style w:type="paragraph" w:customStyle="1" w:styleId="3FE7ECEF891547089A7D78A84380348F">
    <w:name w:val="3FE7ECEF891547089A7D78A84380348F"/>
    <w:rsid w:val="005C5A83"/>
    <w:pPr>
      <w:widowControl w:val="0"/>
      <w:jc w:val="both"/>
    </w:pPr>
  </w:style>
  <w:style w:type="paragraph" w:customStyle="1" w:styleId="773AB1AA35194336831FAE6EFFF78CA9">
    <w:name w:val="773AB1AA35194336831FAE6EFFF78CA9"/>
    <w:rsid w:val="005C5A83"/>
    <w:pPr>
      <w:widowControl w:val="0"/>
      <w:jc w:val="both"/>
    </w:pPr>
  </w:style>
  <w:style w:type="paragraph" w:customStyle="1" w:styleId="26DFFC81A3BD438E89A6AAF6CBFAA20E">
    <w:name w:val="26DFFC81A3BD438E89A6AAF6CBFAA20E"/>
    <w:rsid w:val="005C5A83"/>
    <w:pPr>
      <w:widowControl w:val="0"/>
      <w:jc w:val="both"/>
    </w:pPr>
  </w:style>
  <w:style w:type="paragraph" w:customStyle="1" w:styleId="5B9F7B440E6542518E4074DFFF5FC8B2">
    <w:name w:val="5B9F7B440E6542518E4074DFFF5FC8B2"/>
    <w:rsid w:val="005C5A83"/>
    <w:pPr>
      <w:widowControl w:val="0"/>
      <w:jc w:val="both"/>
    </w:pPr>
  </w:style>
  <w:style w:type="paragraph" w:customStyle="1" w:styleId="B8006B78100D4BD49E6026C9F4240D03">
    <w:name w:val="B8006B78100D4BD49E6026C9F4240D03"/>
    <w:rsid w:val="005C5A83"/>
    <w:pPr>
      <w:widowControl w:val="0"/>
      <w:jc w:val="both"/>
    </w:pPr>
  </w:style>
  <w:style w:type="paragraph" w:customStyle="1" w:styleId="8233BE5A07F54C4D95E44CF6A8F8E8C4">
    <w:name w:val="8233BE5A07F54C4D95E44CF6A8F8E8C4"/>
    <w:rsid w:val="005C5A83"/>
    <w:pPr>
      <w:widowControl w:val="0"/>
      <w:jc w:val="both"/>
    </w:pPr>
  </w:style>
  <w:style w:type="paragraph" w:customStyle="1" w:styleId="7E379AB638994C97863CC3BDB8F31B4E">
    <w:name w:val="7E379AB638994C97863CC3BDB8F31B4E"/>
    <w:rsid w:val="00A038BB"/>
    <w:pPr>
      <w:widowControl w:val="0"/>
      <w:jc w:val="both"/>
    </w:pPr>
  </w:style>
  <w:style w:type="paragraph" w:customStyle="1" w:styleId="E6379759A1B045BF97BC29ABEA171262">
    <w:name w:val="E6379759A1B045BF97BC29ABEA171262"/>
    <w:rsid w:val="00A038BB"/>
    <w:pPr>
      <w:widowControl w:val="0"/>
      <w:jc w:val="both"/>
    </w:pPr>
  </w:style>
  <w:style w:type="paragraph" w:customStyle="1" w:styleId="12412A79FBC340D49261311A18A320A7">
    <w:name w:val="12412A79FBC340D49261311A18A320A7"/>
    <w:rsid w:val="00A038BB"/>
    <w:pPr>
      <w:widowControl w:val="0"/>
      <w:jc w:val="both"/>
    </w:pPr>
  </w:style>
  <w:style w:type="paragraph" w:customStyle="1" w:styleId="0661404E6BFA4C8B8D93FF6964B43D6C">
    <w:name w:val="0661404E6BFA4C8B8D93FF6964B43D6C"/>
    <w:rsid w:val="00A038BB"/>
    <w:pPr>
      <w:widowControl w:val="0"/>
      <w:jc w:val="both"/>
    </w:pPr>
  </w:style>
  <w:style w:type="paragraph" w:customStyle="1" w:styleId="CCBD74748DA64C87BCE0F13E2ACB28BB">
    <w:name w:val="CCBD74748DA64C87BCE0F13E2ACB28BB"/>
    <w:rsid w:val="00A038BB"/>
    <w:pPr>
      <w:widowControl w:val="0"/>
      <w:jc w:val="both"/>
    </w:pPr>
  </w:style>
  <w:style w:type="paragraph" w:customStyle="1" w:styleId="11D9C055F6024FD4BD8FC73D5DD758E4">
    <w:name w:val="11D9C055F6024FD4BD8FC73D5DD758E4"/>
    <w:rsid w:val="00A038BB"/>
    <w:pPr>
      <w:widowControl w:val="0"/>
      <w:jc w:val="both"/>
    </w:pPr>
  </w:style>
  <w:style w:type="paragraph" w:customStyle="1" w:styleId="131EACA8F7FF40FD92987003DAFC0118">
    <w:name w:val="131EACA8F7FF40FD92987003DAFC0118"/>
    <w:rsid w:val="00A038BB"/>
    <w:pPr>
      <w:widowControl w:val="0"/>
      <w:jc w:val="both"/>
    </w:pPr>
  </w:style>
  <w:style w:type="paragraph" w:customStyle="1" w:styleId="45EC10A8A3224E10B234365D0985B266">
    <w:name w:val="45EC10A8A3224E10B234365D0985B266"/>
    <w:rsid w:val="00A038BB"/>
    <w:pPr>
      <w:widowControl w:val="0"/>
      <w:jc w:val="both"/>
    </w:pPr>
  </w:style>
  <w:style w:type="paragraph" w:customStyle="1" w:styleId="98B6C6D91B9A4EEFB556EC78401DC134">
    <w:name w:val="98B6C6D91B9A4EEFB556EC78401DC134"/>
    <w:rsid w:val="00DA3E6E"/>
    <w:pPr>
      <w:widowControl w:val="0"/>
      <w:jc w:val="both"/>
    </w:pPr>
  </w:style>
  <w:style w:type="paragraph" w:customStyle="1" w:styleId="5DECF1A78FA44A5EB772D6E41085F96D">
    <w:name w:val="5DECF1A78FA44A5EB772D6E41085F96D"/>
    <w:rsid w:val="00DA3E6E"/>
    <w:pPr>
      <w:widowControl w:val="0"/>
      <w:jc w:val="both"/>
    </w:pPr>
  </w:style>
  <w:style w:type="paragraph" w:customStyle="1" w:styleId="D50AB29C8A9A471A9F420FD5A3DCA02F">
    <w:name w:val="D50AB29C8A9A471A9F420FD5A3DCA02F"/>
    <w:rsid w:val="00DA3E6E"/>
    <w:pPr>
      <w:widowControl w:val="0"/>
      <w:jc w:val="both"/>
    </w:pPr>
  </w:style>
  <w:style w:type="paragraph" w:customStyle="1" w:styleId="030A0F371FD645B3842E27CB20E86EBE">
    <w:name w:val="030A0F371FD645B3842E27CB20E86EBE"/>
    <w:rsid w:val="00DA3E6E"/>
    <w:pPr>
      <w:widowControl w:val="0"/>
      <w:jc w:val="both"/>
    </w:pPr>
  </w:style>
  <w:style w:type="paragraph" w:customStyle="1" w:styleId="31EBAED8FD8B4D49AC3164C026A9A592">
    <w:name w:val="31EBAED8FD8B4D49AC3164C026A9A592"/>
    <w:rsid w:val="00DA3E6E"/>
    <w:pPr>
      <w:widowControl w:val="0"/>
      <w:jc w:val="both"/>
    </w:pPr>
  </w:style>
  <w:style w:type="paragraph" w:customStyle="1" w:styleId="2C2B63439B7D4D0098C1BCB5B0A35195">
    <w:name w:val="2C2B63439B7D4D0098C1BCB5B0A35195"/>
    <w:rsid w:val="00DA3E6E"/>
    <w:pPr>
      <w:widowControl w:val="0"/>
      <w:jc w:val="both"/>
    </w:pPr>
  </w:style>
  <w:style w:type="paragraph" w:customStyle="1" w:styleId="6420D80678E749BCB6062BEB1C1A5C41">
    <w:name w:val="6420D80678E749BCB6062BEB1C1A5C41"/>
    <w:rsid w:val="00DA3E6E"/>
    <w:pPr>
      <w:widowControl w:val="0"/>
      <w:jc w:val="both"/>
    </w:pPr>
  </w:style>
  <w:style w:type="paragraph" w:customStyle="1" w:styleId="F91DE624CABF4C59A85F8548F7C329E4">
    <w:name w:val="F91DE624CABF4C59A85F8548F7C329E4"/>
    <w:rsid w:val="00DA3E6E"/>
    <w:pPr>
      <w:widowControl w:val="0"/>
      <w:jc w:val="both"/>
    </w:pPr>
  </w:style>
  <w:style w:type="paragraph" w:customStyle="1" w:styleId="32E4CC4C2B1840119638E638D9BB6545">
    <w:name w:val="32E4CC4C2B1840119638E638D9BB6545"/>
    <w:rsid w:val="001B65FD"/>
    <w:pPr>
      <w:widowControl w:val="0"/>
      <w:jc w:val="both"/>
    </w:pPr>
  </w:style>
  <w:style w:type="paragraph" w:customStyle="1" w:styleId="AB3E950FA7D549089D0FF8B4423236D3">
    <w:name w:val="AB3E950FA7D549089D0FF8B4423236D3"/>
    <w:rsid w:val="001B65F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302</Words>
  <Characters>1727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110</cp:revision>
  <dcterms:created xsi:type="dcterms:W3CDTF">2024-01-05T00:09:00Z</dcterms:created>
  <dcterms:modified xsi:type="dcterms:W3CDTF">2025-03-19T08:41:00Z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