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054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应付代管资金收入结余清缴申请</w:t>
      </w:r>
    </w:p>
    <w:p w14:paraId="0D6F5EB4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5681657"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嘉定区财政局：</w:t>
      </w:r>
    </w:p>
    <w:p w14:paraId="120D5845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现请贵局将本单位应付代管资金收入结余共计XXX元作为存量资金上缴国库，本单位与区财政同时在4月份进行调账。</w:t>
      </w:r>
      <w:bookmarkStart w:id="0" w:name="_GoBack"/>
      <w:bookmarkEnd w:id="0"/>
    </w:p>
    <w:p w14:paraId="3096C524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其中，应付代管资金收入结余XXXX元的原支出功能分类代码：XXXXXXX，原支出功能分类名称：XXXXXXXX; XXXX元的原支出功能分类代码：XXXXXXX，原支出功能分类名称：XXXXXXXX。</w:t>
      </w:r>
    </w:p>
    <w:p w14:paraId="2B9F0522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特此申请。</w:t>
      </w:r>
    </w:p>
    <w:p w14:paraId="584B99C6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BCA177F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3153B24">
      <w:pPr>
        <w:widowControl/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XXXXXXX </w:t>
      </w:r>
    </w:p>
    <w:p w14:paraId="006D29B9">
      <w:pPr>
        <w:widowControl/>
        <w:spacing w:line="600" w:lineRule="exact"/>
        <w:ind w:firstLine="6880" w:firstLineChars="2150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日期：       </w:t>
      </w:r>
    </w:p>
    <w:p w14:paraId="06623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D709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51C5"/>
    <w:rsid w:val="069510ED"/>
    <w:rsid w:val="25704A36"/>
    <w:rsid w:val="35532C21"/>
    <w:rsid w:val="47FC26AD"/>
    <w:rsid w:val="68F14572"/>
    <w:rsid w:val="6DCA32C4"/>
    <w:rsid w:val="7E5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192</Characters>
  <Lines>0</Lines>
  <Paragraphs>0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guyuwen</dc:creator>
  <cp:lastModifiedBy>虾米要加油</cp:lastModifiedBy>
  <dcterms:modified xsi:type="dcterms:W3CDTF">2025-03-18T00:27:31Z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eyJoZGlkIjoiMmY2ZWVjYzY3MTE1YjQwNWNlYzI3MDE4NmVjMDRhMTciLCJ1c2VySWQiOiI3NTUxNjYyODIifQ==</vt:lpwstr>
  </property>
  <property fmtid="{D5CDD505-2E9C-101B-9397-08002B2CF9AE}" pid="4" name="ICV">
    <vt:lpwstr>4575BE1075174061AC4E07F76BF6B1F3_12</vt:lpwstr>
  </property>
</Properties>
</file>