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63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关于开展嘉定区家庭教育工作坊招生工作的通知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各中小学、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幼儿园、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大众工业学校：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为全面落实立德树人根本任务，进一步提升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家庭教育工作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队伍整体素质和专业水平，推动我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德育工作再上新台阶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经研究，决定组织开展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嘉定区家庭教育工作坊招生工作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50" w:lineRule="atLeas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、申报条件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热心家庭教育事业，身体健康，能胜任家庭教育宣讲工作的教师及学生家长、社会各界热心人士等。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申报者应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遵守国家法律法规和社会道德规范，始终践行社会主义核心价值观，具备良好的思想品德，无违法犯罪等不良记录。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申报者应具有较高的思想政治素质。在教育教学中自觉贯彻党的教育方针，敬业奉献，为人师表，坚持以德立身、以德立学、以德施教、以德育德。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3.申报者应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zh-TW"/>
        </w:rPr>
        <w:t>热爱家庭教育指导工作，在家庭教育指导工作领域有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一定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zh-TW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研究和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zh-TW"/>
        </w:rPr>
        <w:t>实践经验，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并在家庭教育指导工作领域取得一定成绩。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4.具备专业特长，具有相关实践经验，从事传统文化、亲子关系、心理咨询、儿童营养保健、未成年人法治教育，婴幼儿、中小学教育等家庭教育工作者优先。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5.首批工作坊招生名额100名，区家庭教育讲师团成员、区家庭教育指导中心组成员原则上要参加工作坊培训。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50" w:lineRule="atLeas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二、基本职责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1.积极参加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教育局组织开展的各项培训、经验交流，提高专业素质和业务能力，增强做好家庭教育工作的责任感。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2.推广先进家庭教育理念，普及家庭教育知识，主动参与家庭教育知识咨询、公益讲座、巡讲，指导家长科学教子，提升家长素质。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3.根据需要赴社区、企业、学校、机关、农村进行宣讲与辅导，积极参与公益授课活动。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4.承担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教育局安排的其他有关家庭教育的工作。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50" w:lineRule="atLeast"/>
        <w:ind w:left="0" w:right="0" w:firstLine="64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三、培训要求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1.工作坊从2023年9月起开班，每周半天集中培训，培训采用集中理论授课与分组讲课实践相结合的方式，考核通过后颁发合格证书。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2.申报人、申报单位要合理安排好培训时间，按时参加培训，缺课超过规定次数将不能取得合格证书。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50" w:lineRule="atLeas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校积极发动，择优推荐优秀教师或家长参与区家庭教育工作坊报名。有意向学校请于6月26日前，将报名材料纸质版盖章后一式两份送至德育科A204，电子材料上传至FTP-德育科-上传区-上海市家庭教育指导名师工作室/嘉定区家庭教育工作坊文件夹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嘉定区教育局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2023年6月20日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仿宋" w:hAnsi="仿宋" w:eastAsia="黑体" w:cs="仿宋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附件1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教师用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-CN"/>
        </w:rPr>
        <w:t>嘉定区家庭教育工作坊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学员报名表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</w:pP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11"/>
        <w:gridCol w:w="580"/>
        <w:gridCol w:w="1409"/>
        <w:gridCol w:w="992"/>
        <w:gridCol w:w="1025"/>
        <w:gridCol w:w="235"/>
        <w:gridCol w:w="153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 w:firstLine="120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所任学科及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担任班主任或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辅导员时间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2018年起区及以上获奖情况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和家庭教育指导工作相关的主要科研成果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主要经历（包括学术团体职务、出国进修等）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 w:firstLine="1080" w:firstLineChars="4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2023年   月   日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区教育局（盖章）：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 w:firstLine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 w:firstLine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18" w:gutter="57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36" w:lineRule="atLeast"/>
        <w:ind w:left="0" w:right="0"/>
        <w:jc w:val="both"/>
        <w:textAlignment w:val="auto"/>
        <w:rPr>
          <w:rFonts w:hint="eastAsia" w:ascii="仿宋" w:hAnsi="仿宋" w:eastAsia="黑体" w:cs="仿宋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2（非教师用）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-CN"/>
        </w:rPr>
        <w:t>嘉定区家庭教育工作坊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学员报名表</w:t>
      </w:r>
    </w:p>
    <w:p>
      <w:pPr>
        <w:widowControl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7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0"/>
        <w:gridCol w:w="1575"/>
        <w:gridCol w:w="735"/>
        <w:gridCol w:w="947"/>
        <w:gridCol w:w="5"/>
        <w:gridCol w:w="601"/>
        <w:gridCol w:w="669"/>
        <w:gridCol w:w="102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子女所在学校及班级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工作单位 </w:t>
            </w:r>
          </w:p>
        </w:tc>
        <w:tc>
          <w:tcPr>
            <w:tcW w:w="5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2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家庭教育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领域专长或资质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 w:firstLine="1080" w:firstLineChars="4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2023年   月   日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区教育局（盖章）：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 w:firstLine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0" w:firstLine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   月    日</w:t>
            </w:r>
          </w:p>
        </w:tc>
      </w:tr>
    </w:tbl>
    <w:p>
      <w:pPr>
        <w:widowControl/>
        <w:wordWrap w:val="0"/>
        <w:rPr>
          <w:rFonts w:ascii="Times New Roman" w:eastAsia="仿宋_GB2312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17A56A4C"/>
    <w:rsid w:val="0DA32D3A"/>
    <w:rsid w:val="17A56A4C"/>
    <w:rsid w:val="2B9E5AFE"/>
    <w:rsid w:val="36D668E1"/>
    <w:rsid w:val="443449C2"/>
    <w:rsid w:val="45997FF3"/>
    <w:rsid w:val="4BA419A0"/>
    <w:rsid w:val="4CE21BBA"/>
    <w:rsid w:val="521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1171</Words>
  <Characters>1213</Characters>
  <Lines>0</Lines>
  <Paragraphs>0</Paragraphs>
  <TotalTime>3</TotalTime>
  <ScaleCrop>false</ScaleCrop>
  <LinksUpToDate>false</LinksUpToDate>
  <CharactersWithSpaces>1307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草头</dc:creator>
  <cp:lastModifiedBy>草头</cp:lastModifiedBy>
  <dcterms:modified xsi:type="dcterms:W3CDTF">2023-06-20T07:34:55Z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CAC49CD300314A58BA9EF82FFD4BD314_11</vt:lpwstr>
  </property>
</Properties>
</file>