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年度退管工作基本情况表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9"/>
        <w:gridCol w:w="2130"/>
        <w:gridCol w:w="1944"/>
        <w:gridCol w:w="18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填报单位名称（盖章）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退管会主任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退休教工总人数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本年度新增人数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本年度减少人数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冬送暖夏送凉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生病住院慰问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各类活动（讲座）次数（包括线上）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参加区级各类活动人次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8522" w:type="dxa"/>
            <w:gridSpan w:val="6"/>
          </w:tcPr>
          <w:p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具体活动内容（此内容请附佐证材料）：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本年度经费总数</w:t>
            </w:r>
          </w:p>
        </w:tc>
        <w:tc>
          <w:tcPr>
            <w:tcW w:w="2130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实际使用数</w:t>
            </w:r>
          </w:p>
        </w:tc>
        <w:tc>
          <w:tcPr>
            <w:tcW w:w="2131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注：本表如实填写，目的是了解当前经费使用情况，有利于今后更好地合理规划。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填表人：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GY4MmE0ZDg2NGNlZjMzYTk5Y2NjNDUyYzQ2MTgifQ=="/>
  </w:docVars>
  <w:rsids>
    <w:rsidRoot w:val="00B65DB7"/>
    <w:rsid w:val="002D1828"/>
    <w:rsid w:val="004B10F8"/>
    <w:rsid w:val="0052112E"/>
    <w:rsid w:val="00666EC2"/>
    <w:rsid w:val="007F5BF4"/>
    <w:rsid w:val="007F68E6"/>
    <w:rsid w:val="009A3A1B"/>
    <w:rsid w:val="00B65DB7"/>
    <w:rsid w:val="00C761BC"/>
    <w:rsid w:val="00D3487E"/>
    <w:rsid w:val="00E636CC"/>
    <w:rsid w:val="00FB1D91"/>
    <w:rsid w:val="2C1B72C0"/>
    <w:rsid w:val="30D03516"/>
    <w:rsid w:val="7D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35</Words>
  <Characters>203</Characters>
  <Lines>1</Lines>
  <Paragraphs>1</Paragraphs>
  <TotalTime>106</TotalTime>
  <ScaleCrop>false</ScaleCrop>
  <LinksUpToDate>false</LinksUpToDate>
  <CharactersWithSpaces>237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2022-11-22T06:04:00Z</dcterms:created>
  <dc:creator>微软中国</dc:creator>
  <cp:lastModifiedBy>hp</cp:lastModifiedBy>
  <cp:lastPrinted>2022-11-25T07:21:00Z</cp:lastPrinted>
  <dcterms:modified xsi:type="dcterms:W3CDTF">2023-11-16T05:44:19Z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58F37050D3914B62B4E284ADF8C967C5_13</vt:lpwstr>
  </property>
</Properties>
</file>