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附件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24"/>
          <w:szCs w:val="24"/>
        </w:rPr>
        <w:t>：案例要求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案例需符合主题要求。</w:t>
      </w:r>
    </w:p>
    <w:p>
      <w:pPr>
        <w:pStyle w:val="6"/>
        <w:ind w:left="36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此次案例征集中，综合课程的操作定义如下：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有别于学科课程，不简单以学科来划分学习边界，而是常常以现实生活中的一个实践事件（如问题解决）来组织学习活动；以兴趣激发、兴趣深化或问题解决能力发展作为首要目标，而不以知识传授为第一目标；体现发展综合实践能力的课程育人目标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关于创造力培养的操作解读如下：</w:t>
      </w:r>
    </w:p>
    <w:p>
      <w:pPr>
        <w:tabs>
          <w:tab w:val="left" w:pos="1440"/>
        </w:tabs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“创”指有勇气，敢于和别人不一样；“造”指按照一定的规则与方法，产出制成品。创造力的培养包含但不仅限于创造性的过程、创造性的产品、创造性的个人和创造性的环境。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案例撰写格式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案例正文撰写依据模板（见附件2），正文内容原则上在5</w:t>
      </w:r>
      <w:r>
        <w:rPr>
          <w:rFonts w:ascii="宋体" w:hAnsi="宋体" w:eastAsia="宋体"/>
          <w:sz w:val="24"/>
          <w:szCs w:val="24"/>
        </w:rPr>
        <w:t>000</w:t>
      </w:r>
      <w:r>
        <w:rPr>
          <w:rFonts w:hint="eastAsia" w:ascii="宋体" w:hAnsi="宋体" w:eastAsia="宋体"/>
          <w:sz w:val="24"/>
          <w:szCs w:val="24"/>
        </w:rPr>
        <w:t>字左右。需附上相应附件材料（科目纲要模板见附件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，课时教案模板见附件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）。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案例可以是长周期案例，也可是单课时案例。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所有案例材料统一放在一个文件夹中，文件夹以“学段+学校+案例名“命名，案例文档单独放在文件夹中，附件请压缩在一起后放在该文件夹中。通过嘉定教育FTP上传到/02教育学院/09课程部/上传区。</w:t>
      </w:r>
    </w:p>
    <w:p>
      <w:pPr>
        <w:pStyle w:val="6"/>
        <w:ind w:firstLine="480"/>
        <w:rPr>
          <w:rFonts w:ascii="宋体" w:hAnsi="宋体" w:eastAsia="宋体"/>
          <w:sz w:val="24"/>
          <w:szCs w:val="24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案例征集截止日期：2</w:t>
      </w:r>
      <w:r>
        <w:rPr>
          <w:rFonts w:ascii="宋体" w:hAnsi="宋体" w:eastAsia="宋体"/>
          <w:sz w:val="24"/>
          <w:szCs w:val="24"/>
        </w:rPr>
        <w:t>021</w:t>
      </w:r>
      <w:r>
        <w:rPr>
          <w:rFonts w:hint="eastAsia" w:ascii="宋体" w:hAnsi="宋体" w:eastAsia="宋体"/>
          <w:sz w:val="24"/>
          <w:szCs w:val="24"/>
        </w:rPr>
        <w:t>年5月3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日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1E373C"/>
    <w:multiLevelType w:val="multilevel"/>
    <w:tmpl w:val="5C1E373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japaneseCounting"/>
      <w:lvlText w:val="%4、"/>
      <w:lvlJc w:val="left"/>
      <w:pPr>
        <w:ind w:left="1740" w:hanging="48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8E"/>
    <w:rsid w:val="00070FD5"/>
    <w:rsid w:val="00176B2F"/>
    <w:rsid w:val="00324885"/>
    <w:rsid w:val="00334E86"/>
    <w:rsid w:val="0036270D"/>
    <w:rsid w:val="0039602F"/>
    <w:rsid w:val="003B0E32"/>
    <w:rsid w:val="004E47A8"/>
    <w:rsid w:val="005313FC"/>
    <w:rsid w:val="00545733"/>
    <w:rsid w:val="0055118E"/>
    <w:rsid w:val="00601FC8"/>
    <w:rsid w:val="006227A3"/>
    <w:rsid w:val="00687A8A"/>
    <w:rsid w:val="006B67BB"/>
    <w:rsid w:val="006C3586"/>
    <w:rsid w:val="007952D3"/>
    <w:rsid w:val="008162F1"/>
    <w:rsid w:val="008215A4"/>
    <w:rsid w:val="00842068"/>
    <w:rsid w:val="00890D25"/>
    <w:rsid w:val="008E7B8E"/>
    <w:rsid w:val="009214E6"/>
    <w:rsid w:val="009E5C80"/>
    <w:rsid w:val="00A7169D"/>
    <w:rsid w:val="00AF15E0"/>
    <w:rsid w:val="00AF7652"/>
    <w:rsid w:val="00B16974"/>
    <w:rsid w:val="00B64857"/>
    <w:rsid w:val="00C64F0B"/>
    <w:rsid w:val="00CC5FAB"/>
    <w:rsid w:val="00D330D4"/>
    <w:rsid w:val="00DD5ACA"/>
    <w:rsid w:val="00E4741A"/>
    <w:rsid w:val="00E66D05"/>
    <w:rsid w:val="00EF4E0E"/>
    <w:rsid w:val="00F5650F"/>
    <w:rsid w:val="0A88267D"/>
    <w:rsid w:val="0CB02BA2"/>
    <w:rsid w:val="0CEC4EDE"/>
    <w:rsid w:val="0EAB2F6F"/>
    <w:rsid w:val="1E6C6428"/>
    <w:rsid w:val="2D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344</Words>
  <Characters>1963</Characters>
  <Lines>16</Lines>
  <Paragraphs>4</Paragraphs>
  <TotalTime>268</TotalTime>
  <ScaleCrop>false</ScaleCrop>
  <LinksUpToDate>false</LinksUpToDate>
  <CharactersWithSpaces>2303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2021-05-06T01:27:00Z</dcterms:created>
  <dc:creator>Jie Tian</dc:creator>
  <cp:lastModifiedBy>教育局办公室</cp:lastModifiedBy>
  <dcterms:modified xsi:type="dcterms:W3CDTF">2021-05-07T01:37:59Z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D99FB4D287994E73B82F219C99439007</vt:lpwstr>
  </property>
</Properties>
</file>