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3CDAC">
      <w:pPr>
        <w:pStyle w:val="8"/>
        <w:rPr>
          <w:sz w:val="36"/>
          <w:szCs w:val="36"/>
        </w:rPr>
      </w:pPr>
      <w:r>
        <w:rPr>
          <w:sz w:val="36"/>
          <w:szCs w:val="36"/>
        </w:rPr>
        <w:t>嘉定区第四届中小学、幼儿园家校合作论文征集</w:t>
      </w:r>
    </w:p>
    <w:p w14:paraId="6ADA455E">
      <w:pPr>
        <w:pStyle w:val="8"/>
        <w:rPr>
          <w:sz w:val="36"/>
          <w:szCs w:val="36"/>
        </w:rPr>
      </w:pPr>
      <w:r>
        <w:rPr>
          <w:sz w:val="36"/>
          <w:szCs w:val="36"/>
        </w:rPr>
        <w:t>评选活动</w:t>
      </w:r>
      <w:r>
        <w:rPr>
          <w:rFonts w:hint="eastAsia"/>
          <w:sz w:val="36"/>
          <w:szCs w:val="36"/>
        </w:rPr>
        <w:t>方案</w:t>
      </w:r>
    </w:p>
    <w:p w14:paraId="7F88F10E">
      <w:pPr>
        <w:pStyle w:val="8"/>
        <w:rPr>
          <w:sz w:val="36"/>
          <w:szCs w:val="36"/>
        </w:rPr>
      </w:pPr>
    </w:p>
    <w:p w14:paraId="091E92D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习近平总书记提出的“注重家庭、注重家教、注重家风”这一重要理念，为新时代家庭教育指导与家校社协同育人指明方向。为提升嘉定区家庭教育研究与指导水平，提炼并宣传中小学、幼儿园家校社</w:t>
      </w:r>
      <w:r>
        <w:rPr>
          <w:rFonts w:hint="default" w:ascii="宋体" w:hAnsi="宋体" w:eastAsia="宋体" w:cs="宋体"/>
          <w:sz w:val="24"/>
          <w:szCs w:val="24"/>
          <w:woUserID w:val="1"/>
        </w:rPr>
        <w:t>协同育人</w:t>
      </w:r>
      <w:r>
        <w:rPr>
          <w:rFonts w:hint="eastAsia" w:ascii="宋体" w:hAnsi="宋体" w:eastAsia="宋体" w:cs="宋体"/>
          <w:sz w:val="24"/>
          <w:szCs w:val="24"/>
        </w:rPr>
        <w:t>经验，嘉定区以第八届长三角家校合作交流会征文活动为契机，开展第四届中小学、幼儿园家校合作论文征集评选活动。现将活动具体事宜通知如下：</w:t>
      </w:r>
    </w:p>
    <w:p w14:paraId="54A3594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一、征集对象</w:t>
      </w:r>
    </w:p>
    <w:p w14:paraId="51E2B8C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全区各中小学、幼儿园教师</w:t>
      </w:r>
    </w:p>
    <w:p w14:paraId="0EE0D168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二、征文主题</w:t>
      </w:r>
    </w:p>
    <w:p w14:paraId="454EE23F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主题：</w:t>
      </w:r>
      <w:r>
        <w:rPr>
          <w:rFonts w:hint="eastAsia" w:ascii="宋体" w:hAnsi="宋体" w:eastAsia="宋体" w:cs="宋体"/>
          <w:sz w:val="24"/>
          <w:szCs w:val="24"/>
        </w:rPr>
        <w:t>践行“三个注重”探索协同育人新路径</w:t>
      </w:r>
    </w:p>
    <w:p w14:paraId="3BB7C78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2016年，习近平总书记在会见第一届全国文明家庭代表时提出“三个注重”重要理念。今年2月，《求是》杂志发表习近平总书记重要文章《注重家庭，注重家教，注重家风》，这是对家庭、家教、家风建设的持续重视和深入推进。</w:t>
      </w:r>
    </w:p>
    <w:p w14:paraId="443ED0F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家庭作为人生的第一课堂，父母作为孩子的第一任老师，其言传身教对孩子的品德塑造、价值观形成和行为习惯养成影响深远。家风是一个家庭的精神内核，优良的家风不仅能促进家庭的和睦兴盛，更能为社会风气的改善注入正能量。在新时代背景下，“三个注重”为解决家庭问题、促进社会和谐、推动国家发展提供了重要遵循，也为家庭教育指导和家校社协同育人工作指明了方向，具有不可估量的时代价值和深远意义。</w:t>
      </w:r>
    </w:p>
    <w:p w14:paraId="54092B8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目前，国家高度重视校家社协同育人，《关于健全学校家庭社会协同育人机制的意见》政策文件的出台，进一步明确了学校、家庭、社会在协同育人中的职责定位与协调机制。《家校社协同育人“教联体”工作方案》的进一步推出，又为家校社协同育人提供了新的工作方式和实施路径。在此双重背景下，本届征文主题紧密围绕习近平总书记“注重家庭、注重家教、注重家风”的重要指示精神，旨在从家庭建设、家庭教育方法、家庭文化传承等角度出发，深入探讨如何将家庭的教育功能与学校的教育工作有机结合，探索学校家庭社会协同育人的创新模式和有效路径。</w:t>
      </w:r>
    </w:p>
    <w:p w14:paraId="1393587A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以下一些研究议题，供作者参考写作：</w:t>
      </w:r>
    </w:p>
    <w:p w14:paraId="7084A82E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1.学校推进家庭文化建设（学习型家庭等）的路径与策略</w:t>
      </w:r>
    </w:p>
    <w:p w14:paraId="546459E7"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2.以家长学校（或主题活动）等推动家风建设的学校实践</w:t>
      </w:r>
    </w:p>
    <w:p w14:paraId="3BB8A2E2">
      <w:pPr>
        <w:spacing w:line="360" w:lineRule="auto"/>
        <w:ind w:left="479" w:leftChars="228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3.节日活动中的家风传承与学校家庭教育指导研究</w:t>
      </w:r>
    </w:p>
    <w:p w14:paraId="2CC4FED5">
      <w:pPr>
        <w:spacing w:line="360" w:lineRule="auto"/>
        <w:ind w:left="479" w:leftChars="228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4.家风建设对学生行为习惯的影响研究</w:t>
      </w:r>
    </w:p>
    <w:p w14:paraId="3856B396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5.传统家风（如孝道、勤俭）融入家庭教育指导的路径</w:t>
      </w:r>
    </w:p>
    <w:p w14:paraId="6C09262A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6.家风建设对学生心理健康或社会适应能力的影响研究</w:t>
      </w:r>
    </w:p>
    <w:p w14:paraId="4A5DE9C7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7.家风建设与学校德育的融合路径</w:t>
      </w:r>
    </w:p>
    <w:p w14:paraId="5FF6A7A4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8.“注重家教 ”背景下家长学校的创新设计与实施</w:t>
      </w:r>
    </w:p>
    <w:p w14:paraId="0D14DB93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9.学校构建“教联体”的难点与解决路径  </w:t>
      </w:r>
    </w:p>
    <w:p w14:paraId="73A41694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10.区域或学校“教联体”构建的创新案例 </w:t>
      </w:r>
    </w:p>
    <w:p w14:paraId="57D31E15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11.家校协同设计与实施亲子作业</w:t>
      </w:r>
    </w:p>
    <w:p w14:paraId="279B216D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12.家风建设传播社会主义核心价值观（诚信 、友善）的路径</w:t>
      </w:r>
    </w:p>
    <w:p w14:paraId="45A54467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13.家风传承与社区文化建设的协同机制</w:t>
      </w:r>
    </w:p>
    <w:p w14:paraId="1D73215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作者可立足实际，不拘泥于现有议题，提出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新思路</w:t>
      </w:r>
      <w:r>
        <w:rPr>
          <w:rFonts w:hint="eastAsia" w:ascii="宋体" w:hAnsi="宋体" w:eastAsia="宋体" w:cs="宋体"/>
          <w:sz w:val="24"/>
          <w:szCs w:val="24"/>
        </w:rPr>
        <w:t>，写出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新观点</w:t>
      </w:r>
      <w:r>
        <w:rPr>
          <w:rFonts w:hint="eastAsia" w:ascii="宋体" w:hAnsi="宋体" w:eastAsia="宋体" w:cs="宋体"/>
          <w:sz w:val="24"/>
          <w:szCs w:val="24"/>
        </w:rPr>
        <w:t>。征文倡导“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实践与创新</w:t>
      </w:r>
      <w:r>
        <w:rPr>
          <w:rFonts w:hint="eastAsia" w:ascii="宋体" w:hAnsi="宋体" w:eastAsia="宋体" w:cs="宋体"/>
          <w:sz w:val="24"/>
          <w:szCs w:val="24"/>
        </w:rPr>
        <w:t>”并举的原则，可以是经验总结，也可以是调查报告、研究报告。经验总结类的征文论文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避免拼凑式、工作汇报式</w:t>
      </w:r>
      <w:r>
        <w:rPr>
          <w:rFonts w:hint="eastAsia" w:ascii="宋体" w:hAnsi="宋体" w:eastAsia="宋体" w:cs="宋体"/>
          <w:sz w:val="24"/>
          <w:szCs w:val="24"/>
        </w:rPr>
        <w:t>。征文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不求面面俱到，鼓励介绍某一方面的创新做法和特色经验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C9D72E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三、撰写要求</w:t>
      </w:r>
    </w:p>
    <w:p w14:paraId="679239E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征文力求结合教育实践，避免教育原则叙述和抽象思辨，写作类型可参考如下：</w:t>
      </w:r>
    </w:p>
    <w:p w14:paraId="22874A4B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1.经验总结类：</w:t>
      </w:r>
      <w:r>
        <w:rPr>
          <w:rFonts w:hint="eastAsia" w:ascii="宋体" w:hAnsi="宋体" w:eastAsia="宋体" w:cs="宋体"/>
          <w:sz w:val="24"/>
          <w:szCs w:val="24"/>
        </w:rPr>
        <w:t>建议可从工作中遇到的问题及解决问题的逻辑进程切入， 阐明创新做法。</w:t>
      </w:r>
    </w:p>
    <w:p w14:paraId="0F260887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2.调查报告类：</w:t>
      </w:r>
      <w:r>
        <w:rPr>
          <w:rFonts w:hint="eastAsia" w:ascii="宋体" w:hAnsi="宋体" w:eastAsia="宋体" w:cs="宋体"/>
          <w:sz w:val="24"/>
          <w:szCs w:val="24"/>
        </w:rPr>
        <w:t>建议重点叙述调查对象、调查方法、调查结果和工作改进建议。</w:t>
      </w:r>
    </w:p>
    <w:p w14:paraId="6EA9CFE0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3.研究报告类：</w:t>
      </w:r>
      <w:r>
        <w:rPr>
          <w:rFonts w:hint="eastAsia" w:ascii="宋体" w:hAnsi="宋体" w:eastAsia="宋体" w:cs="宋体"/>
          <w:sz w:val="24"/>
          <w:szCs w:val="24"/>
        </w:rPr>
        <w:t>建议重点叙述研究问题、研究方法和研究结果。</w:t>
      </w:r>
    </w:p>
    <w:p w14:paraId="459A0F8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四、征文要求</w:t>
      </w:r>
    </w:p>
    <w:p w14:paraId="4909ACE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1.字数要求：征文限5000字以内，摘要200-300字，关键词3-5个。</w:t>
      </w:r>
    </w:p>
    <w:p w14:paraId="49CA086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2.征文杜绝抄袭，须未在区级以上刊物中公开发表，也未公开获过区级以上奖项。</w:t>
      </w:r>
    </w:p>
    <w:p w14:paraId="0EC6D5DA">
      <w:pPr>
        <w:spacing w:line="360" w:lineRule="auto"/>
        <w:ind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3.征文经作者所在学校上报，</w:t>
      </w: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不接受个人自由上报</w:t>
      </w:r>
      <w:r>
        <w:rPr>
          <w:rFonts w:hint="eastAsia" w:asciiTheme="minorEastAsia" w:hAnsiTheme="minorEastAsia" w:cstheme="minorEastAsia"/>
          <w:sz w:val="24"/>
          <w:szCs w:val="24"/>
        </w:rPr>
        <w:t>。</w:t>
      </w:r>
    </w:p>
    <w:p w14:paraId="45CAF0F6">
      <w:pPr>
        <w:spacing w:line="360" w:lineRule="auto"/>
        <w:ind w:firstLine="480" w:firstLineChars="200"/>
        <w:jc w:val="left"/>
        <w:rPr>
          <w:rFonts w:hint="eastAsia" w:asciiTheme="minorEastAsia" w:hAnsi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4.</w:t>
      </w: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每所单位上交1篇</w:t>
      </w:r>
      <w:r>
        <w:rPr>
          <w:rFonts w:hint="eastAsia" w:asciiTheme="minorEastAsia" w:hAnsiTheme="minorEastAsia" w:cstheme="minorEastAsia"/>
          <w:sz w:val="24"/>
          <w:szCs w:val="24"/>
        </w:rPr>
        <w:t>。</w:t>
      </w:r>
    </w:p>
    <w:p w14:paraId="0318EF9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5.文稿格式</w:t>
      </w:r>
    </w:p>
    <w:p w14:paraId="746A2D1A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标题</w:t>
      </w:r>
      <w:r>
        <w:rPr>
          <w:rFonts w:hint="eastAsia" w:ascii="宋体" w:hAnsi="宋体" w:eastAsia="宋体" w:cs="宋体"/>
          <w:sz w:val="24"/>
          <w:szCs w:val="24"/>
        </w:rPr>
        <w:t>：主标题采用二号黑体粗体，居中，一般不超过20字；副标题采用三号仿宋体加粗。作者姓名在标题下方居中，采用四号楷体，多个作者间空一格，</w:t>
      </w:r>
    </w:p>
    <w:p w14:paraId="1A644DDB">
      <w:pPr>
        <w:spacing w:line="360" w:lineRule="auto"/>
        <w:rPr>
          <w:rFonts w:hint="eastAsia" w:ascii="宋体" w:hAnsi="宋体" w:eastAsia="宋体" w:cs="宋体"/>
          <w:sz w:val="24"/>
          <w:szCs w:val="24"/>
        </w:rPr>
        <w:sectPr>
          <w:pgSz w:w="11905" w:h="16839"/>
          <w:pgMar w:top="1431" w:right="1785" w:bottom="0" w:left="1785" w:header="0" w:footer="0" w:gutter="0"/>
          <w:cols w:space="720" w:num="1"/>
        </w:sectPr>
      </w:pPr>
    </w:p>
    <w:p w14:paraId="3EE80BF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65FB939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作者简介（姓名，性别，单位全称，职务/职称）请用脚注形式排版于文章尾页。</w:t>
      </w:r>
    </w:p>
    <w:p w14:paraId="0E5F3E65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摘要：</w:t>
      </w:r>
      <w:r>
        <w:rPr>
          <w:rFonts w:hint="eastAsia" w:ascii="宋体" w:hAnsi="宋体" w:eastAsia="宋体" w:cs="宋体"/>
          <w:sz w:val="24"/>
          <w:szCs w:val="24"/>
        </w:rPr>
        <w:t>采用五号楷体。</w:t>
      </w:r>
    </w:p>
    <w:p w14:paraId="0DCC9707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关键词：</w:t>
      </w:r>
      <w:r>
        <w:rPr>
          <w:rFonts w:hint="eastAsia" w:ascii="宋体" w:hAnsi="宋体" w:eastAsia="宋体" w:cs="宋体"/>
          <w:sz w:val="24"/>
          <w:szCs w:val="24"/>
        </w:rPr>
        <w:t>采用五号楷体，以“；”间隔。</w:t>
      </w:r>
    </w:p>
    <w:p w14:paraId="1C0D57B1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正文：</w:t>
      </w:r>
      <w:r>
        <w:rPr>
          <w:rFonts w:hint="eastAsia" w:ascii="宋体" w:hAnsi="宋体" w:eastAsia="宋体" w:cs="宋体"/>
          <w:sz w:val="24"/>
          <w:szCs w:val="24"/>
        </w:rPr>
        <w:t>采用五号宋体；一级标题采用四号黑体居中，以一、二、 三、…排序；二级标题采用五号宋体，以（一）（二）（三）…排序。</w:t>
      </w:r>
    </w:p>
    <w:p w14:paraId="6AC838BF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插件：</w:t>
      </w:r>
      <w:r>
        <w:rPr>
          <w:rFonts w:hint="eastAsia" w:ascii="宋体" w:hAnsi="宋体" w:eastAsia="宋体" w:cs="宋体"/>
          <w:sz w:val="24"/>
          <w:szCs w:val="24"/>
        </w:rPr>
        <w:t>插图采用六号宋体，图序、图题放于图下；表格采用六号宋体，表序、表题放于表的正上方。</w:t>
      </w:r>
    </w:p>
    <w:p w14:paraId="611B8395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参考文献：</w:t>
      </w:r>
      <w:r>
        <w:rPr>
          <w:rFonts w:hint="eastAsia" w:ascii="宋体" w:hAnsi="宋体" w:eastAsia="宋体" w:cs="宋体"/>
          <w:sz w:val="24"/>
          <w:szCs w:val="24"/>
        </w:rPr>
        <w:t>采用小五号宋体，用方括号加数字编序；“参考文献”字样采取五号黑体。</w:t>
      </w:r>
    </w:p>
    <w:p w14:paraId="3DB4235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在征文首页右上角标明征文体裁：经验总结、调研报告、研究报告或一般论文。</w:t>
      </w:r>
    </w:p>
    <w:p w14:paraId="2D355121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五、注意事项</w:t>
      </w:r>
    </w:p>
    <w:p w14:paraId="611A1EDA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报送时间及方式：</w:t>
      </w:r>
      <w:r>
        <w:rPr>
          <w:rFonts w:hint="eastAsia" w:ascii="宋体" w:hAnsi="宋体" w:eastAsia="宋体" w:cs="宋体"/>
          <w:sz w:val="24"/>
          <w:szCs w:val="24"/>
        </w:rPr>
        <w:t>请各单位于4月18日前完成报送。中小学使用各单位用户名，通过内网登陆区</w:t>
      </w:r>
      <w:bookmarkStart w:id="0" w:name="OLE_LINK1"/>
      <w:r>
        <w:rPr>
          <w:rFonts w:hint="eastAsia" w:ascii="宋体" w:hAnsi="宋体" w:eastAsia="宋体" w:cs="宋体"/>
          <w:sz w:val="24"/>
          <w:szCs w:val="24"/>
        </w:rPr>
        <w:t>德育电子档案平台</w:t>
      </w:r>
      <w:bookmarkEnd w:id="0"/>
      <w:r>
        <w:rPr>
          <w:rFonts w:hint="eastAsia" w:ascii="宋体" w:hAnsi="宋体" w:eastAsia="宋体" w:cs="宋体"/>
          <w:sz w:val="24"/>
          <w:szCs w:val="24"/>
        </w:rPr>
        <w:t>（</w:t>
      </w:r>
      <w:r>
        <w:fldChar w:fldCharType="begin"/>
      </w:r>
      <w:r>
        <w:instrText xml:space="preserve"> HYPERLINK "http://10.112.19.252/" \t "https://www.doubao.com/chat/_blank" </w:instrText>
      </w:r>
      <w: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http://10.112.19.252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），点击首页上方的标签“评审活动”，选择“嘉定区第四届中小学、幼儿园家校合作论文征集评选活动”，按要求上传；幼儿园及其他单位的材料发送至FTP：/教育学院/幼教部/上传/2025家教征文。报送文件统一以“单位名称-作者姓名-文章标题”命名。</w:t>
      </w:r>
    </w:p>
    <w:p w14:paraId="51FE1E94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选拔流程：</w:t>
      </w:r>
      <w:r>
        <w:rPr>
          <w:rFonts w:hint="eastAsia" w:ascii="宋体" w:hAnsi="宋体" w:eastAsia="宋体" w:cs="宋体"/>
          <w:sz w:val="24"/>
          <w:szCs w:val="24"/>
        </w:rPr>
        <w:t>嘉定区教育学院将组织专家团队对上报征文进行评选，评出一二三等奖若干，并推荐优秀征文参加第八届长三角家校合作交流会征文活动。</w:t>
      </w:r>
    </w:p>
    <w:p w14:paraId="3680A7A5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咨询渠道</w:t>
      </w:r>
      <w:r>
        <w:rPr>
          <w:rFonts w:hint="eastAsia" w:ascii="宋体" w:hAnsi="宋体" w:eastAsia="宋体" w:cs="宋体"/>
          <w:sz w:val="24"/>
          <w:szCs w:val="24"/>
        </w:rPr>
        <w:t>：如有疑问，请联系嘉定区教育学院家庭教育教研员。（中小学：魏旭39902113）（幼儿园：浦月娟39902118）。</w:t>
      </w:r>
    </w:p>
    <w:p w14:paraId="7509A19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1" w:name="_GoBack"/>
      <w:bookmarkEnd w:id="1"/>
    </w:p>
    <w:p w14:paraId="4355A0F1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上海市嘉定区教育学院  德研室  学前教研室</w:t>
      </w:r>
    </w:p>
    <w:p w14:paraId="263BDD84">
      <w:pPr>
        <w:spacing w:line="360" w:lineRule="auto"/>
        <w:jc w:val="right"/>
      </w:pPr>
      <w:r>
        <w:rPr>
          <w:rFonts w:hint="eastAsia" w:ascii="宋体" w:hAnsi="宋体" w:eastAsia="宋体" w:cs="宋体"/>
          <w:sz w:val="24"/>
          <w:szCs w:val="24"/>
        </w:rPr>
        <w:t>2025年3月1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588" w:right="2098" w:bottom="1588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3NTJmZGU2YTNkZDI3YWVjMDdlYmZhNmQzOGNjMjIifQ=="/>
  </w:docVars>
  <w:rsids>
    <w:rsidRoot w:val="00E13FE3"/>
    <w:rsid w:val="00013924"/>
    <w:rsid w:val="000805A1"/>
    <w:rsid w:val="000D5630"/>
    <w:rsid w:val="00115146"/>
    <w:rsid w:val="00124F1C"/>
    <w:rsid w:val="00134115"/>
    <w:rsid w:val="00163667"/>
    <w:rsid w:val="001849D1"/>
    <w:rsid w:val="001C487E"/>
    <w:rsid w:val="001C7B22"/>
    <w:rsid w:val="001D43CF"/>
    <w:rsid w:val="00277BD7"/>
    <w:rsid w:val="00341AA8"/>
    <w:rsid w:val="00357814"/>
    <w:rsid w:val="003D230F"/>
    <w:rsid w:val="00401C90"/>
    <w:rsid w:val="004433E7"/>
    <w:rsid w:val="00444FD1"/>
    <w:rsid w:val="00482805"/>
    <w:rsid w:val="004E2302"/>
    <w:rsid w:val="005B39C9"/>
    <w:rsid w:val="005E2C08"/>
    <w:rsid w:val="0062252A"/>
    <w:rsid w:val="0063247B"/>
    <w:rsid w:val="0065398E"/>
    <w:rsid w:val="0067229B"/>
    <w:rsid w:val="006E645A"/>
    <w:rsid w:val="007568B9"/>
    <w:rsid w:val="008F277B"/>
    <w:rsid w:val="009526D0"/>
    <w:rsid w:val="00952B35"/>
    <w:rsid w:val="009C42E6"/>
    <w:rsid w:val="009D71CB"/>
    <w:rsid w:val="009E5403"/>
    <w:rsid w:val="00A61E16"/>
    <w:rsid w:val="00AC4A1A"/>
    <w:rsid w:val="00AF36EF"/>
    <w:rsid w:val="00B26FFB"/>
    <w:rsid w:val="00BD05DD"/>
    <w:rsid w:val="00BF2E29"/>
    <w:rsid w:val="00C440B4"/>
    <w:rsid w:val="00C46CD1"/>
    <w:rsid w:val="00CB2B50"/>
    <w:rsid w:val="00CD26EF"/>
    <w:rsid w:val="00D35FE4"/>
    <w:rsid w:val="00D36232"/>
    <w:rsid w:val="00D9796F"/>
    <w:rsid w:val="00DB4DB5"/>
    <w:rsid w:val="00DD63B4"/>
    <w:rsid w:val="00DF3C97"/>
    <w:rsid w:val="00E13FE3"/>
    <w:rsid w:val="00E86BAD"/>
    <w:rsid w:val="00EA7A5D"/>
    <w:rsid w:val="00EB0152"/>
    <w:rsid w:val="00EE37E1"/>
    <w:rsid w:val="00F74D83"/>
    <w:rsid w:val="00FD0AC9"/>
    <w:rsid w:val="00FF7E55"/>
    <w:rsid w:val="02112DC8"/>
    <w:rsid w:val="03A77931"/>
    <w:rsid w:val="05F50A1E"/>
    <w:rsid w:val="091379AB"/>
    <w:rsid w:val="097C3F7E"/>
    <w:rsid w:val="0B9D45A3"/>
    <w:rsid w:val="0BBB56B7"/>
    <w:rsid w:val="12A204B1"/>
    <w:rsid w:val="12F42DF2"/>
    <w:rsid w:val="148D547E"/>
    <w:rsid w:val="14C60571"/>
    <w:rsid w:val="15BE44B9"/>
    <w:rsid w:val="164351B4"/>
    <w:rsid w:val="1853036D"/>
    <w:rsid w:val="18E83533"/>
    <w:rsid w:val="19173A91"/>
    <w:rsid w:val="19C37831"/>
    <w:rsid w:val="1A494E16"/>
    <w:rsid w:val="1A662A40"/>
    <w:rsid w:val="1D3E783E"/>
    <w:rsid w:val="1E004AF3"/>
    <w:rsid w:val="204A02A8"/>
    <w:rsid w:val="2064688A"/>
    <w:rsid w:val="20787035"/>
    <w:rsid w:val="214902F1"/>
    <w:rsid w:val="251D10E5"/>
    <w:rsid w:val="2BB23419"/>
    <w:rsid w:val="2EA4771D"/>
    <w:rsid w:val="2EF826F5"/>
    <w:rsid w:val="2F84168C"/>
    <w:rsid w:val="329D1F2D"/>
    <w:rsid w:val="364A01F9"/>
    <w:rsid w:val="366C6D72"/>
    <w:rsid w:val="36DC2F44"/>
    <w:rsid w:val="370C17D0"/>
    <w:rsid w:val="38CD161E"/>
    <w:rsid w:val="38EF5DC1"/>
    <w:rsid w:val="38F5034F"/>
    <w:rsid w:val="3C491F3C"/>
    <w:rsid w:val="3C90308E"/>
    <w:rsid w:val="3D073C63"/>
    <w:rsid w:val="3DFA1107"/>
    <w:rsid w:val="3F954604"/>
    <w:rsid w:val="40575193"/>
    <w:rsid w:val="4176565D"/>
    <w:rsid w:val="428F5EBB"/>
    <w:rsid w:val="42F23C60"/>
    <w:rsid w:val="44DF4BB3"/>
    <w:rsid w:val="4749CBE0"/>
    <w:rsid w:val="4A0F2FCA"/>
    <w:rsid w:val="4C6F6852"/>
    <w:rsid w:val="4C867234"/>
    <w:rsid w:val="4D4317C4"/>
    <w:rsid w:val="4E8273FA"/>
    <w:rsid w:val="514A3AA7"/>
    <w:rsid w:val="559515FE"/>
    <w:rsid w:val="58DE14AD"/>
    <w:rsid w:val="5A803A57"/>
    <w:rsid w:val="5BFB631F"/>
    <w:rsid w:val="5C5A49B0"/>
    <w:rsid w:val="5FD274EE"/>
    <w:rsid w:val="60C01E9F"/>
    <w:rsid w:val="627B10B3"/>
    <w:rsid w:val="62FD2FBC"/>
    <w:rsid w:val="64244F80"/>
    <w:rsid w:val="65422FDF"/>
    <w:rsid w:val="66F34CC5"/>
    <w:rsid w:val="6BFFB292"/>
    <w:rsid w:val="6C564F90"/>
    <w:rsid w:val="6FA10B33"/>
    <w:rsid w:val="712D199E"/>
    <w:rsid w:val="71E25F87"/>
    <w:rsid w:val="73BB0416"/>
    <w:rsid w:val="74727919"/>
    <w:rsid w:val="757572E4"/>
    <w:rsid w:val="7777212F"/>
    <w:rsid w:val="777A4144"/>
    <w:rsid w:val="78B35CF1"/>
    <w:rsid w:val="797021EC"/>
    <w:rsid w:val="79CE69C9"/>
    <w:rsid w:val="7A2D1941"/>
    <w:rsid w:val="7AE039FC"/>
    <w:rsid w:val="7BBE601C"/>
    <w:rsid w:val="7C085733"/>
    <w:rsid w:val="7C4047D9"/>
    <w:rsid w:val="7D381224"/>
    <w:rsid w:val="7D423956"/>
    <w:rsid w:val="7DA93900"/>
    <w:rsid w:val="7F61680D"/>
    <w:rsid w:val="7F976BE6"/>
    <w:rsid w:val="7FFF89F5"/>
    <w:rsid w:val="BCBFDFF4"/>
    <w:rsid w:val="BF6EB05E"/>
    <w:rsid w:val="F8FFFE43"/>
    <w:rsid w:val="FDE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宋体" w:cs="Times New Roman"/>
      <w:b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9"/>
    <w:pPr>
      <w:widowControl w:val="0"/>
      <w:adjustRightInd w:val="0"/>
      <w:spacing w:before="100" w:after="100" w:line="360" w:lineRule="auto"/>
      <w:jc w:val="both"/>
      <w:outlineLvl w:val="1"/>
    </w:pPr>
    <w:rPr>
      <w:rFonts w:ascii="Times New Roman" w:hAnsi="Times New Roman" w:eastAsia="宋体" w:cs="Times New Roman"/>
      <w:b/>
      <w:kern w:val="2"/>
      <w:sz w:val="30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adjustRightInd w:val="0"/>
      <w:spacing w:before="100" w:after="100" w:line="300" w:lineRule="auto"/>
      <w:ind w:firstLine="1044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qFormat/>
    <w:uiPriority w:val="1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b/>
      <w:kern w:val="2"/>
      <w:sz w:val="44"/>
      <w:szCs w:val="24"/>
      <w:lang w:val="en-US" w:eastAsia="zh-CN" w:bidi="ar-SA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3</Pages>
  <Words>2035</Words>
  <Characters>2119</Characters>
  <Lines>105</Lines>
  <Paragraphs>102</Paragraphs>
  <TotalTime>99</TotalTime>
  <ScaleCrop>false</ScaleCrop>
  <LinksUpToDate>false</LinksUpToDate>
  <CharactersWithSpaces>2134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2022-02-20T17:48:00Z</dcterms:created>
  <dc:creator>Administrator</dc:creator>
  <cp:lastModifiedBy>浮云雅洁</cp:lastModifiedBy>
  <cp:lastPrinted>2022-03-05T22:56:00Z</cp:lastPrinted>
  <dcterms:modified xsi:type="dcterms:W3CDTF">2025-03-12T06:16:19Z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F544D05379D9418689765619E693229D</vt:lpwstr>
  </property>
</Properties>
</file>