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BB" w:rsidRPr="0025014A" w:rsidRDefault="00B553BB" w:rsidP="00B553B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5014A">
        <w:rPr>
          <w:rFonts w:hint="eastAsia"/>
          <w:color w:val="000000" w:themeColor="text1"/>
          <w:sz w:val="28"/>
          <w:szCs w:val="28"/>
        </w:rPr>
        <w:t>附件</w:t>
      </w:r>
    </w:p>
    <w:p w:rsidR="00B553BB" w:rsidRPr="00B553BB" w:rsidRDefault="00B553BB" w:rsidP="00B553BB">
      <w:pPr>
        <w:pStyle w:val="a5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b/>
          <w:color w:val="000000" w:themeColor="text1"/>
          <w:sz w:val="32"/>
          <w:szCs w:val="32"/>
        </w:rPr>
      </w:pPr>
      <w:r w:rsidRPr="00B553BB">
        <w:rPr>
          <w:rFonts w:hint="eastAsia"/>
          <w:b/>
          <w:color w:val="000000" w:themeColor="text1"/>
          <w:sz w:val="32"/>
          <w:szCs w:val="32"/>
        </w:rPr>
        <w:t>网络安全自查评估和整改计划表</w:t>
      </w:r>
    </w:p>
    <w:p w:rsidR="00B553BB" w:rsidRDefault="00B553BB" w:rsidP="00B553B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单位：</w:t>
      </w:r>
    </w:p>
    <w:tbl>
      <w:tblPr>
        <w:tblStyle w:val="a6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6096"/>
      </w:tblGrid>
      <w:tr w:rsidR="00B553BB" w:rsidTr="00211460">
        <w:trPr>
          <w:trHeight w:val="697"/>
        </w:trPr>
        <w:tc>
          <w:tcPr>
            <w:tcW w:w="562" w:type="dxa"/>
            <w:vMerge w:val="restart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网</w:t>
            </w:r>
            <w:r>
              <w:rPr>
                <w:rFonts w:hint="eastAsia"/>
                <w:color w:val="000000" w:themeColor="text1"/>
              </w:rPr>
              <w:br/>
              <w:t>络</w:t>
            </w:r>
            <w:r>
              <w:rPr>
                <w:rFonts w:hint="eastAsia"/>
                <w:color w:val="000000" w:themeColor="text1"/>
              </w:rPr>
              <w:br/>
              <w:t>安</w:t>
            </w:r>
            <w:r>
              <w:rPr>
                <w:rFonts w:hint="eastAsia"/>
                <w:color w:val="000000" w:themeColor="text1"/>
              </w:rPr>
              <w:br/>
              <w:t>全</w:t>
            </w:r>
            <w:r>
              <w:rPr>
                <w:rFonts w:hint="eastAsia"/>
                <w:color w:val="000000" w:themeColor="text1"/>
              </w:rPr>
              <w:br/>
              <w:t>管</w:t>
            </w:r>
            <w:r>
              <w:rPr>
                <w:rFonts w:hint="eastAsia"/>
                <w:color w:val="000000" w:themeColor="text1"/>
              </w:rPr>
              <w:br/>
              <w:t>理</w:t>
            </w:r>
            <w:r>
              <w:rPr>
                <w:rFonts w:hint="eastAsia"/>
                <w:color w:val="000000" w:themeColor="text1"/>
              </w:rPr>
              <w:br/>
              <w:t>措</w:t>
            </w:r>
            <w:r>
              <w:rPr>
                <w:rFonts w:hint="eastAsia"/>
                <w:color w:val="000000" w:themeColor="text1"/>
              </w:rPr>
              <w:br/>
              <w:t>施</w:t>
            </w:r>
          </w:p>
        </w:tc>
        <w:tc>
          <w:tcPr>
            <w:tcW w:w="5670" w:type="dxa"/>
          </w:tcPr>
          <w:p w:rsidR="00B553BB" w:rsidRP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000000" w:themeColor="text1"/>
              </w:rPr>
            </w:pPr>
            <w:r w:rsidRPr="00B553BB">
              <w:rPr>
                <w:rFonts w:hint="eastAsia"/>
                <w:b/>
                <w:color w:val="000000" w:themeColor="text1"/>
              </w:rPr>
              <w:t>自查内容</w:t>
            </w:r>
          </w:p>
        </w:tc>
        <w:tc>
          <w:tcPr>
            <w:tcW w:w="1701" w:type="dxa"/>
          </w:tcPr>
          <w:p w:rsidR="00B553BB" w:rsidRDefault="00211460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自查</w:t>
            </w:r>
            <w:r w:rsidR="00B553BB" w:rsidRPr="00B553BB">
              <w:rPr>
                <w:rFonts w:hint="eastAsia"/>
                <w:b/>
                <w:color w:val="000000" w:themeColor="text1"/>
              </w:rPr>
              <w:t>评估</w:t>
            </w:r>
            <w:r>
              <w:rPr>
                <w:rFonts w:hint="eastAsia"/>
                <w:b/>
                <w:color w:val="000000" w:themeColor="text1"/>
              </w:rPr>
              <w:t>情况</w:t>
            </w:r>
            <w:bookmarkStart w:id="0" w:name="_GoBack"/>
            <w:bookmarkEnd w:id="0"/>
          </w:p>
          <w:p w:rsidR="00B553BB" w:rsidRPr="00B553BB" w:rsidRDefault="00B553BB" w:rsidP="00B553BB">
            <w:pPr>
              <w:pStyle w:val="a5"/>
              <w:spacing w:before="0" w:beforeAutospacing="0" w:after="0" w:afterAutospacing="0" w:line="360" w:lineRule="auto"/>
              <w:rPr>
                <w:rFonts w:hint="eastAsia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（是或</w:t>
            </w:r>
            <w:r>
              <w:rPr>
                <w:b/>
                <w:color w:val="000000" w:themeColor="text1"/>
              </w:rPr>
              <w:t>否</w:t>
            </w:r>
            <w:r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6096" w:type="dxa"/>
          </w:tcPr>
          <w:p w:rsidR="00B553BB" w:rsidRP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000000" w:themeColor="text1"/>
              </w:rPr>
            </w:pPr>
            <w:r w:rsidRPr="00B553BB">
              <w:rPr>
                <w:rFonts w:hint="eastAsia"/>
                <w:b/>
                <w:color w:val="000000" w:themeColor="text1"/>
              </w:rPr>
              <w:t>整改计划</w:t>
            </w:r>
          </w:p>
          <w:p w:rsidR="00B553BB" w:rsidRDefault="00B553BB" w:rsidP="00B553BB">
            <w:pPr>
              <w:pStyle w:val="a5"/>
              <w:spacing w:before="0" w:beforeAutospacing="0" w:after="0" w:afterAutospacing="0" w:line="360" w:lineRule="auto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（包括整改时间、人员、措施等）</w:t>
            </w: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</w:rPr>
              <w:t>是否明确网络安全直接负责人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</w:rPr>
              <w:t>是否指定并落实</w:t>
            </w:r>
            <w:r>
              <w:rPr>
                <w:rFonts w:hint="eastAsia"/>
              </w:rPr>
              <w:t>网络安全事件应急预案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</w:rPr>
              <w:t>外包系统是否按照以合同协议等形式明确</w:t>
            </w:r>
            <w:r>
              <w:rPr>
                <w:rFonts w:hint="eastAsia"/>
              </w:rPr>
              <w:t>安全责任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</w:rPr>
              <w:t>是否对外包服务供应商收集、存储、处理、使用政务数据和个人信息情况进行安全监管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hd w:val="clear" w:color="auto" w:fill="FFFFFF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是否对系统进行安全防护检测，检测出什么问题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 w:val="restart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br/>
              <w:t>全</w:t>
            </w:r>
            <w:r>
              <w:rPr>
                <w:rFonts w:hint="eastAsia"/>
              </w:rPr>
              <w:br/>
              <w:t>防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护</w:t>
            </w:r>
            <w:r>
              <w:rPr>
                <w:rFonts w:hint="eastAsia"/>
              </w:rPr>
              <w:br/>
              <w:t>技</w:t>
            </w:r>
            <w:r>
              <w:rPr>
                <w:rFonts w:hint="eastAsia"/>
              </w:rPr>
              <w:br/>
              <w:t>术</w:t>
            </w:r>
            <w:r>
              <w:rPr>
                <w:rFonts w:hint="eastAsia"/>
              </w:rPr>
              <w:br/>
              <w:t>措</w:t>
            </w:r>
            <w:r>
              <w:rPr>
                <w:rFonts w:hint="eastAsia"/>
              </w:rPr>
              <w:br/>
              <w:t>施</w:t>
            </w: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lastRenderedPageBreak/>
              <w:t>是否启用电子邮件系统双因子登录认证，</w:t>
            </w:r>
            <w:r>
              <w:rPr>
                <w:rFonts w:hint="eastAsia"/>
              </w:rPr>
              <w:t>删除离职人员账户、严格审计邮件访问行为、关闭邮件自动转发功能等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hint="eastAsia"/>
              </w:rPr>
              <w:t>是否关闭或删除不必要的系统、网站、应用、服务、端口和链接等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t>是否存在重要漏洞未修复的情况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t>系统开发者、运维者是否使用开源代码管理平台，是否修改</w:t>
            </w:r>
            <w:r>
              <w:rPr>
                <w:rFonts w:hint="eastAsia"/>
              </w:rPr>
              <w:t>默认配置并严格访问控制策略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B553BB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</w:rPr>
              <w:t>是否对重要数据、重要功能进行备份，防止勒索病毒破坏等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  <w:tr w:rsidR="00B553BB" w:rsidTr="00211460">
        <w:trPr>
          <w:trHeight w:val="567"/>
        </w:trPr>
        <w:tc>
          <w:tcPr>
            <w:tcW w:w="562" w:type="dxa"/>
            <w:vMerge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1701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:rsidR="00B553BB" w:rsidRDefault="00B553BB" w:rsidP="0024060B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B553BB" w:rsidRDefault="00B553BB" w:rsidP="00B553BB">
      <w:pPr>
        <w:spacing w:line="360" w:lineRule="auto"/>
        <w:rPr>
          <w:rFonts w:hint="eastAsia"/>
          <w:color w:val="000000" w:themeColor="text1"/>
        </w:rPr>
      </w:pPr>
    </w:p>
    <w:p w:rsidR="00B553BB" w:rsidRDefault="00B553BB" w:rsidP="00B553B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B553BB" w:rsidRDefault="00B553BB" w:rsidP="00B553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文件请以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学校名称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命名，通过</w:t>
      </w:r>
      <w:r>
        <w:rPr>
          <w:rFonts w:hint="eastAsia"/>
          <w:sz w:val="24"/>
          <w:szCs w:val="24"/>
        </w:rPr>
        <w:t>ftp</w:t>
      </w:r>
      <w:r>
        <w:rPr>
          <w:rFonts w:hint="eastAsia"/>
          <w:sz w:val="24"/>
          <w:szCs w:val="24"/>
        </w:rPr>
        <w:t>上传至智慧教育与考试中心相关目录文件夹内，反馈情况将纳入本年度网络安全管理绩效考核</w:t>
      </w:r>
      <w:r>
        <w:rPr>
          <w:rFonts w:hint="eastAsia"/>
          <w:sz w:val="24"/>
          <w:szCs w:val="24"/>
        </w:rPr>
        <w:t>；</w:t>
      </w:r>
    </w:p>
    <w:p w:rsidR="00B553BB" w:rsidRDefault="00B553BB" w:rsidP="00B553BB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ftp</w:t>
      </w:r>
      <w:r>
        <w:rPr>
          <w:rFonts w:hint="eastAsia"/>
          <w:sz w:val="24"/>
          <w:szCs w:val="24"/>
        </w:rPr>
        <w:t>目录地址：教育局</w:t>
      </w:r>
      <w:r>
        <w:rPr>
          <w:rFonts w:hint="eastAsia"/>
          <w:sz w:val="24"/>
          <w:szCs w:val="24"/>
        </w:rPr>
        <w:t>FTP/08</w:t>
      </w:r>
      <w:r>
        <w:rPr>
          <w:rFonts w:hint="eastAsia"/>
          <w:sz w:val="24"/>
          <w:szCs w:val="24"/>
        </w:rPr>
        <w:t>智慧教育与考试中心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上传区</w:t>
      </w:r>
      <w:r>
        <w:rPr>
          <w:rFonts w:hint="eastAsia"/>
          <w:sz w:val="24"/>
          <w:szCs w:val="24"/>
        </w:rPr>
        <w:t>/4</w:t>
      </w:r>
      <w:r>
        <w:rPr>
          <w:rFonts w:hint="eastAsia"/>
          <w:sz w:val="24"/>
          <w:szCs w:val="24"/>
        </w:rPr>
        <w:t>、网络安全自查评估结果和整改计划表</w:t>
      </w:r>
    </w:p>
    <w:p w:rsidR="006E61E6" w:rsidRPr="00B553BB" w:rsidRDefault="006E61E6"/>
    <w:sectPr w:rsidR="006E61E6" w:rsidRPr="00B553BB" w:rsidSect="00B553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7D" w:rsidRDefault="00583D7D" w:rsidP="00B553BB">
      <w:r>
        <w:separator/>
      </w:r>
    </w:p>
  </w:endnote>
  <w:endnote w:type="continuationSeparator" w:id="0">
    <w:p w:rsidR="00583D7D" w:rsidRDefault="00583D7D" w:rsidP="00B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7D" w:rsidRDefault="00583D7D" w:rsidP="00B553BB">
      <w:r>
        <w:separator/>
      </w:r>
    </w:p>
  </w:footnote>
  <w:footnote w:type="continuationSeparator" w:id="0">
    <w:p w:rsidR="00583D7D" w:rsidRDefault="00583D7D" w:rsidP="00B5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9"/>
    <w:rsid w:val="0007248F"/>
    <w:rsid w:val="00211460"/>
    <w:rsid w:val="0025014A"/>
    <w:rsid w:val="004E6C69"/>
    <w:rsid w:val="00583D7D"/>
    <w:rsid w:val="006E61E6"/>
    <w:rsid w:val="007B00F9"/>
    <w:rsid w:val="00B553BB"/>
    <w:rsid w:val="00F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04E07-52B4-4F33-898B-E021AD0A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3BB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55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nhideWhenUsed/>
    <w:qFormat/>
    <w:rsid w:val="00B553B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5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gxf</dc:creator>
  <cp:keywords/>
  <dc:description/>
  <cp:lastModifiedBy>gxf</cp:lastModifiedBy>
  <cp:revision>6</cp:revision>
  <dcterms:created xsi:type="dcterms:W3CDTF">2022-06-16T11:46:00Z</dcterms:created>
  <dcterms:modified xsi:type="dcterms:W3CDTF">2022-06-16T12:00:00Z</dcterms:modified>
</cp:coreProperties>
</file>