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A4" w:rsidRDefault="00A11DEA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ascii="宋体" w:hAnsi="宋体" w:cs="宋体"/>
          <w:b/>
          <w:bCs/>
          <w:kern w:val="0"/>
          <w:sz w:val="38"/>
          <w:szCs w:val="38"/>
        </w:rPr>
        <w:t>第5周学前教研活动安排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3"/>
        <w:gridCol w:w="720"/>
        <w:gridCol w:w="3778"/>
        <w:gridCol w:w="2004"/>
        <w:gridCol w:w="2446"/>
      </w:tblGrid>
      <w:tr w:rsidR="00D04BA4" w:rsidTr="00310119">
        <w:trPr>
          <w:trHeight w:val="23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D04BA4" w:rsidRDefault="00A11D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D04BA4" w:rsidRDefault="00A11D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04BA4" w:rsidRDefault="00A11D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D04BA4" w:rsidRDefault="00A11D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2A4303" w:rsidTr="00310119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2A4303" w:rsidRDefault="002A4303" w:rsidP="00D97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A4303" w:rsidRDefault="002A4303" w:rsidP="00D97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星期日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评优指导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实验幼儿园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A4303" w:rsidTr="00310119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Pr="006D3FD3" w:rsidRDefault="002A4303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3FD3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 w:rsidRPr="006D3FD3">
              <w:rPr>
                <w:rFonts w:ascii="宋体" w:hAnsi="宋体" w:cs="宋体"/>
                <w:color w:val="000000"/>
                <w:sz w:val="18"/>
                <w:szCs w:val="18"/>
              </w:rPr>
              <w:t>3:30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Pr="006D3FD3" w:rsidRDefault="002A4303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3FD3">
              <w:rPr>
                <w:rFonts w:ascii="宋体" w:hAnsi="宋体" w:cs="宋体"/>
                <w:color w:val="000000"/>
                <w:sz w:val="18"/>
                <w:szCs w:val="18"/>
              </w:rPr>
              <w:t>特教</w:t>
            </w:r>
            <w:r w:rsidRPr="006D3FD3">
              <w:rPr>
                <w:rFonts w:ascii="宋体" w:hAnsi="宋体" w:cs="宋体" w:hint="eastAsia"/>
                <w:color w:val="000000"/>
                <w:sz w:val="18"/>
                <w:szCs w:val="18"/>
              </w:rPr>
              <w:t>通报</w:t>
            </w:r>
            <w:r w:rsidRPr="006D3FD3">
              <w:rPr>
                <w:rFonts w:ascii="宋体" w:hAnsi="宋体" w:cs="宋体"/>
                <w:color w:val="000000"/>
                <w:sz w:val="18"/>
                <w:szCs w:val="18"/>
              </w:rPr>
              <w:t>系统操作培训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A4303" w:rsidRPr="006D3FD3" w:rsidRDefault="002A4303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6D3FD3">
              <w:rPr>
                <w:rFonts w:ascii="宋体" w:hAnsi="宋体" w:cs="宋体"/>
                <w:color w:val="000000"/>
                <w:sz w:val="18"/>
                <w:szCs w:val="18"/>
              </w:rPr>
              <w:t>腾讯会议</w:t>
            </w:r>
            <w:proofErr w:type="gramEnd"/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Pr="006D3FD3" w:rsidRDefault="002A4303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3FD3">
              <w:rPr>
                <w:rFonts w:ascii="宋体" w:hAnsi="宋体" w:cs="宋体"/>
                <w:color w:val="000000"/>
                <w:sz w:val="18"/>
                <w:szCs w:val="18"/>
              </w:rPr>
              <w:t>特教点负责人及有特殊幼儿的园所特教负责老师</w:t>
            </w:r>
          </w:p>
        </w:tc>
      </w:tr>
      <w:tr w:rsidR="002A4303" w:rsidTr="005D2F8C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嘉定区幼儿园暑期培训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（科学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暨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诸佩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利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名师工作室、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第二轮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学习课程群、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“和儿童一起玩科学”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成果孵化项目研讨活动 </w:t>
            </w:r>
          </w:p>
        </w:tc>
        <w:tc>
          <w:tcPr>
            <w:tcW w:w="1974" w:type="dxa"/>
            <w:tcBorders>
              <w:bottom w:val="outset" w:sz="6" w:space="0" w:color="000000"/>
            </w:tcBorders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安亭</w:t>
            </w:r>
            <w:bookmarkStart w:id="3" w:name="_GoBack"/>
            <w:bookmarkEnd w:id="3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A4303" w:rsidTr="005D2F8C">
        <w:trPr>
          <w:trHeight w:val="276"/>
          <w:tblCellSpacing w:w="15" w:type="dxa"/>
          <w:jc w:val="center"/>
        </w:trPr>
        <w:tc>
          <w:tcPr>
            <w:tcW w:w="958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基于评价指南的保教实施专题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培训</w:t>
            </w:r>
          </w:p>
        </w:tc>
        <w:tc>
          <w:tcPr>
            <w:tcW w:w="1974" w:type="dxa"/>
            <w:tcBorders>
              <w:top w:val="outset" w:sz="6" w:space="0" w:color="000000"/>
            </w:tcBorders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沁富幼儿园</w:t>
            </w:r>
            <w:proofErr w:type="gramEnd"/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民办三级园园长、业务主管、教研组长一名</w:t>
            </w:r>
          </w:p>
        </w:tc>
      </w:tr>
      <w:tr w:rsidR="002A4303" w:rsidTr="005D2F8C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2A4303" w:rsidRDefault="002A4303" w:rsidP="00BE3C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A4303" w:rsidRDefault="002A4303" w:rsidP="00BE3CA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Default="002A4303" w:rsidP="00D97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Default="002A4303" w:rsidP="00D97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蹲点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A4303" w:rsidRDefault="002A4303" w:rsidP="00D97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清河路幼儿园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Default="002A4303" w:rsidP="00D97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A4303" w:rsidTr="00C15DCF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A4303" w:rsidRDefault="002A4303" w:rsidP="00BE3C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Default="00A56765" w:rsidP="00A56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2A430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2A430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嘉定区幼儿园暑期培训（语言活动）  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腾讯平台</w:t>
            </w:r>
            <w:proofErr w:type="gramEnd"/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A4303" w:rsidTr="00310119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Default="002A4303" w:rsidP="00523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第二轮0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3早教课程群研讨活动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教育学院C511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课程群成员</w:t>
            </w:r>
          </w:p>
        </w:tc>
      </w:tr>
      <w:tr w:rsidR="002A4303" w:rsidTr="00310119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Default="002A4303" w:rsidP="00B24E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14:30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Default="002A4303" w:rsidP="00B24E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雁群潜力教师教学指导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百合花幼儿园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A4303" w:rsidTr="00310119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Pr="00B24E7A" w:rsidRDefault="002A4303" w:rsidP="00B24E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嘉定区幼儿园暑期培训（个别化）</w:t>
            </w:r>
            <w:proofErr w:type="gramStart"/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暨陆静</w:t>
            </w:r>
            <w:proofErr w:type="gramEnd"/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名师工作室、</w:t>
            </w:r>
            <w:r w:rsidRPr="00B24E7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第二轮</w:t>
            </w:r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个别化学习课程群、个别</w:t>
            </w:r>
            <w:proofErr w:type="gramStart"/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化成果</w:t>
            </w:r>
            <w:proofErr w:type="gramEnd"/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孵化项目研讨活动 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A4303" w:rsidRDefault="002A4303" w:rsidP="00B24E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华亭幼儿园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Default="002A4303" w:rsidP="00B24E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A4303" w:rsidTr="00310119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评优指导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菊园幼儿园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A4303" w:rsidTr="00310119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2A4303" w:rsidRDefault="002A4303" w:rsidP="00B24E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孩子们和艺术家暑期培训</w:t>
            </w:r>
            <w:proofErr w:type="gramStart"/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暨浦月娟</w:t>
            </w:r>
            <w:proofErr w:type="gramEnd"/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学前教育基地培训研讨 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马陆以仁幼儿园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A4303" w:rsidRDefault="002A4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24E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全体培训学员</w:t>
            </w:r>
          </w:p>
        </w:tc>
      </w:tr>
      <w:bookmarkEnd w:id="0"/>
      <w:bookmarkEnd w:id="1"/>
      <w:bookmarkEnd w:id="2"/>
    </w:tbl>
    <w:p w:rsidR="00D04BA4" w:rsidRDefault="00D04BA4"/>
    <w:sectPr w:rsidR="00D04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AE" w:rsidRDefault="00E838AE" w:rsidP="00DA4B13">
      <w:r>
        <w:separator/>
      </w:r>
    </w:p>
  </w:endnote>
  <w:endnote w:type="continuationSeparator" w:id="0">
    <w:p w:rsidR="00E838AE" w:rsidRDefault="00E838AE" w:rsidP="00DA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AE" w:rsidRDefault="00E838AE" w:rsidP="00DA4B13">
      <w:r>
        <w:separator/>
      </w:r>
    </w:p>
  </w:footnote>
  <w:footnote w:type="continuationSeparator" w:id="0">
    <w:p w:rsidR="00E838AE" w:rsidRDefault="00E838AE" w:rsidP="00DA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A"/>
    <w:rsid w:val="CFB722D9"/>
    <w:rsid w:val="D5FF6498"/>
    <w:rsid w:val="FC7EDA81"/>
    <w:rsid w:val="FDCD962E"/>
    <w:rsid w:val="00130AFA"/>
    <w:rsid w:val="00281BE9"/>
    <w:rsid w:val="002A4303"/>
    <w:rsid w:val="00310119"/>
    <w:rsid w:val="00523D6D"/>
    <w:rsid w:val="005D2F8C"/>
    <w:rsid w:val="006D3FD3"/>
    <w:rsid w:val="0071118E"/>
    <w:rsid w:val="00865EAC"/>
    <w:rsid w:val="008C32AA"/>
    <w:rsid w:val="00963826"/>
    <w:rsid w:val="009A3E75"/>
    <w:rsid w:val="009A75DB"/>
    <w:rsid w:val="00A0276E"/>
    <w:rsid w:val="00A11DEA"/>
    <w:rsid w:val="00A56765"/>
    <w:rsid w:val="00A81E48"/>
    <w:rsid w:val="00B24E7A"/>
    <w:rsid w:val="00CD7303"/>
    <w:rsid w:val="00D04BA4"/>
    <w:rsid w:val="00D200E5"/>
    <w:rsid w:val="00DA4B13"/>
    <w:rsid w:val="00E838AE"/>
    <w:rsid w:val="00FE7168"/>
    <w:rsid w:val="73AF4189"/>
    <w:rsid w:val="7ED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DA4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4B1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4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4B1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DA4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4B1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4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4B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hongye</dc:creator>
  <cp:lastModifiedBy>Hewlett-Packard Company</cp:lastModifiedBy>
  <cp:revision>17</cp:revision>
  <dcterms:created xsi:type="dcterms:W3CDTF">2021-09-18T09:39:00Z</dcterms:created>
  <dcterms:modified xsi:type="dcterms:W3CDTF">2021-09-24T10:43:00Z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