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ind w:right="84" w:rightChars="40"/>
        <w:rPr>
          <w:rFonts w:hint="eastAsia" w:ascii="仿宋" w:hAnsi="仿宋" w:eastAsia="仿宋"/>
          <w:sz w:val="32"/>
          <w:szCs w:val="32"/>
        </w:rPr>
      </w:pPr>
      <w:r>
        <w:rPr>
          <w:rFonts w:hint="eastAsia" w:ascii="仿宋" w:hAnsi="仿宋" w:eastAsia="仿宋"/>
          <w:sz w:val="32"/>
          <w:szCs w:val="32"/>
        </w:rPr>
        <w:t>附件1：履行全面从严治党主体责任报告格式</w:t>
      </w:r>
    </w:p>
    <w:p>
      <w:pPr>
        <w:snapToGrid w:val="0"/>
        <w:spacing w:line="500" w:lineRule="exact"/>
        <w:ind w:right="84" w:rightChars="40"/>
        <w:jc w:val="center"/>
        <w:rPr>
          <w:rFonts w:hint="eastAsia" w:ascii="方正小标宋简体" w:hAnsi="方正小标宋简体" w:eastAsia="方正小标宋简体" w:cs="方正小标宋简体"/>
          <w:sz w:val="36"/>
          <w:szCs w:val="36"/>
        </w:rPr>
      </w:pPr>
    </w:p>
    <w:p>
      <w:pPr>
        <w:snapToGrid w:val="0"/>
        <w:spacing w:line="500" w:lineRule="exact"/>
        <w:ind w:right="84" w:rightChars="4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年度</w:t>
      </w:r>
      <w:r>
        <w:rPr>
          <w:rFonts w:hint="eastAsia" w:ascii="方正小标宋简体" w:eastAsia="方正小标宋简体"/>
          <w:sz w:val="36"/>
          <w:szCs w:val="36"/>
        </w:rPr>
        <w:t xml:space="preserve"> XX</w:t>
      </w:r>
      <w:r>
        <w:rPr>
          <w:rFonts w:hint="eastAsia" w:ascii="方正小标宋简体" w:hAnsi="方正小标宋简体" w:eastAsia="方正小标宋简体" w:cs="方正小标宋简体"/>
          <w:sz w:val="36"/>
          <w:szCs w:val="36"/>
        </w:rPr>
        <w:t>党（总）支部履行全面从严治党</w:t>
      </w:r>
    </w:p>
    <w:p>
      <w:pPr>
        <w:snapToGrid w:val="0"/>
        <w:spacing w:line="500" w:lineRule="exact"/>
        <w:ind w:right="84" w:rightChars="4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主体责任落实情况报告</w:t>
      </w:r>
    </w:p>
    <w:p>
      <w:pPr>
        <w:snapToGrid w:val="0"/>
        <w:spacing w:line="500" w:lineRule="exact"/>
        <w:ind w:right="84" w:rightChars="40"/>
        <w:jc w:val="center"/>
        <w:rPr>
          <w:rFonts w:ascii="华文楷体" w:hAnsi="华文楷体" w:eastAsia="华文楷体" w:cs="华文楷体"/>
          <w:sz w:val="32"/>
          <w:szCs w:val="32"/>
        </w:rPr>
      </w:pPr>
      <w:r>
        <w:rPr>
          <w:rFonts w:hint="eastAsia" w:ascii="华文楷体" w:hAnsi="华文楷体" w:eastAsia="华文楷体" w:cs="华文楷体"/>
          <w:sz w:val="32"/>
          <w:szCs w:val="32"/>
        </w:rPr>
        <w:t>（供参考）</w:t>
      </w:r>
    </w:p>
    <w:p>
      <w:pPr>
        <w:snapToGrid w:val="0"/>
        <w:spacing w:line="500" w:lineRule="exact"/>
        <w:ind w:right="84" w:rightChars="4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根据《中国共产党党内监督条例》和《嘉定区教育系统推进基层党组织全面从严治党“四责协同”机制建设指导性意见》的有关规定，现将XX党（</w:t>
      </w:r>
      <w:r>
        <w:rPr>
          <w:rFonts w:ascii="仿宋_GB2312" w:hAnsi="仿宋_GB2312" w:eastAsia="仿宋_GB2312" w:cs="仿宋_GB2312"/>
          <w:sz w:val="32"/>
          <w:szCs w:val="32"/>
        </w:rPr>
        <w:t>总</w:t>
      </w:r>
      <w:r>
        <w:rPr>
          <w:rFonts w:hint="eastAsia" w:ascii="仿宋_GB2312" w:hAnsi="仿宋_GB2312" w:eastAsia="仿宋_GB2312" w:cs="仿宋_GB2312"/>
          <w:sz w:val="32"/>
          <w:szCs w:val="32"/>
        </w:rPr>
        <w:t>）支部全面从严治党主体责任落实情况报告如下。</w:t>
      </w:r>
    </w:p>
    <w:p>
      <w:pPr>
        <w:snapToGrid w:val="0"/>
        <w:spacing w:line="500" w:lineRule="exact"/>
        <w:ind w:right="84" w:rightChars="40" w:firstLine="640" w:firstLineChars="200"/>
        <w:rPr>
          <w:rFonts w:ascii="黑体" w:hAnsi="黑体" w:eastAsia="黑体" w:cs="黑体"/>
          <w:sz w:val="32"/>
          <w:szCs w:val="32"/>
        </w:rPr>
      </w:pPr>
      <w:r>
        <w:rPr>
          <w:rFonts w:hint="eastAsia" w:ascii="黑体" w:hAnsi="黑体" w:eastAsia="黑体" w:cs="黑体"/>
          <w:sz w:val="32"/>
          <w:szCs w:val="32"/>
        </w:rPr>
        <w:t>一、贯彻落实全面从严治党“四责协同”机制建设情况</w:t>
      </w:r>
    </w:p>
    <w:p>
      <w:pPr>
        <w:snapToGrid w:val="0"/>
        <w:spacing w:line="500" w:lineRule="exact"/>
        <w:ind w:right="84" w:rightChars="40" w:firstLine="640" w:firstLineChars="200"/>
        <w:rPr>
          <w:rFonts w:hint="eastAsia" w:ascii="楷体" w:hAnsi="楷体" w:eastAsia="楷体" w:cs="黑体"/>
          <w:sz w:val="32"/>
          <w:szCs w:val="32"/>
        </w:rPr>
      </w:pPr>
      <w:r>
        <w:rPr>
          <w:rFonts w:hint="eastAsia" w:ascii="楷体" w:hAnsi="楷体" w:eastAsia="楷体" w:cs="黑体"/>
          <w:sz w:val="32"/>
          <w:szCs w:val="32"/>
        </w:rPr>
        <w:t>（一</w:t>
      </w:r>
      <w:r>
        <w:rPr>
          <w:rFonts w:ascii="楷体" w:hAnsi="楷体" w:eastAsia="楷体" w:cs="黑体"/>
          <w:sz w:val="32"/>
          <w:szCs w:val="32"/>
        </w:rPr>
        <w:t>）</w:t>
      </w:r>
      <w:r>
        <w:rPr>
          <w:rFonts w:hint="eastAsia" w:ascii="楷体" w:hAnsi="楷体" w:eastAsia="楷体" w:cs="黑体"/>
          <w:sz w:val="32"/>
          <w:szCs w:val="32"/>
        </w:rPr>
        <w:t>推进各项措施落实情况</w:t>
      </w:r>
    </w:p>
    <w:p>
      <w:pPr>
        <w:widowControl/>
        <w:snapToGrid w:val="0"/>
        <w:spacing w:line="500" w:lineRule="exact"/>
        <w:ind w:right="84" w:rightChars="40" w:firstLine="643"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b/>
          <w:bCs/>
          <w:sz w:val="32"/>
          <w:szCs w:val="32"/>
        </w:rPr>
        <w:t>1.知责明责情况。</w:t>
      </w:r>
      <w:r>
        <w:rPr>
          <w:rFonts w:hint="eastAsia" w:ascii="仿宋_GB2312" w:hAnsi="仿宋_GB2312" w:eastAsia="仿宋_GB2312" w:cs="仿宋_GB2312"/>
          <w:bCs/>
          <w:sz w:val="32"/>
          <w:szCs w:val="32"/>
        </w:rPr>
        <w:t>（如，</w:t>
      </w:r>
      <w:r>
        <w:rPr>
          <w:rFonts w:hint="eastAsia" w:ascii="仿宋_GB2312" w:hAnsi="仿宋_GB2312" w:eastAsia="仿宋_GB2312" w:cs="仿宋_GB2312"/>
          <w:bCs/>
          <w:snapToGrid w:val="0"/>
          <w:sz w:val="32"/>
          <w:szCs w:val="32"/>
        </w:rPr>
        <w:t>制定全面从严治党</w:t>
      </w:r>
      <w:r>
        <w:rPr>
          <w:rFonts w:hint="eastAsia" w:ascii="仿宋_GB2312" w:hAnsi="仿宋_GB2312" w:eastAsia="仿宋_GB2312" w:cs="仿宋_GB2312"/>
          <w:bCs/>
          <w:snapToGrid w:val="0"/>
          <w:sz w:val="32"/>
          <w:szCs w:val="32"/>
          <w:lang w:eastAsia="zh-CN"/>
        </w:rPr>
        <w:t>相关</w:t>
      </w:r>
      <w:r>
        <w:rPr>
          <w:rFonts w:hint="eastAsia" w:ascii="仿宋_GB2312" w:hAnsi="仿宋_GB2312" w:eastAsia="仿宋_GB2312" w:cs="仿宋_GB2312"/>
          <w:bCs/>
          <w:snapToGrid w:val="0"/>
          <w:sz w:val="32"/>
          <w:szCs w:val="32"/>
        </w:rPr>
        <w:t>工作制度，</w:t>
      </w:r>
      <w:r>
        <w:rPr>
          <w:rFonts w:hint="eastAsia" w:ascii="仿宋_GB2312" w:hAnsi="仿宋_GB2312" w:eastAsia="仿宋_GB2312" w:cs="仿宋_GB2312"/>
          <w:snapToGrid w:val="0"/>
          <w:sz w:val="32"/>
          <w:szCs w:val="32"/>
        </w:rPr>
        <w:t>制定年度问题清单、责任清单、项目清单等“三份清单”情况，召开专题会议分析本单位管党治党突出问题等情况）。</w:t>
      </w:r>
    </w:p>
    <w:p>
      <w:pPr>
        <w:widowControl/>
        <w:snapToGrid w:val="0"/>
        <w:spacing w:line="500" w:lineRule="exact"/>
        <w:ind w:right="84" w:rightChars="40"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2.履责督责情况。</w:t>
      </w:r>
      <w:r>
        <w:rPr>
          <w:rFonts w:hint="eastAsia" w:ascii="仿宋_GB2312" w:hAnsi="仿宋_GB2312" w:eastAsia="仿宋_GB2312" w:cs="仿宋_GB2312"/>
          <w:bCs/>
          <w:sz w:val="32"/>
          <w:szCs w:val="32"/>
        </w:rPr>
        <w:t>（如，</w:t>
      </w:r>
      <w:r>
        <w:rPr>
          <w:rFonts w:hint="eastAsia" w:ascii="仿宋_GB2312" w:hAnsi="仿宋_GB2312" w:eastAsia="仿宋_GB2312" w:cs="仿宋_GB2312"/>
          <w:bCs/>
          <w:sz w:val="32"/>
          <w:szCs w:val="32"/>
          <w:lang w:eastAsia="zh-CN"/>
        </w:rPr>
        <w:t>“三重一大”制度执行情况，</w:t>
      </w:r>
      <w:r>
        <w:rPr>
          <w:rFonts w:hint="eastAsia" w:ascii="仿宋_GB2312" w:hAnsi="仿宋_GB2312" w:eastAsia="仿宋_GB2312" w:cs="仿宋_GB2312"/>
          <w:bCs/>
          <w:sz w:val="32"/>
          <w:szCs w:val="32"/>
        </w:rPr>
        <w:t>班子成员根据项目清单以及责任分工，细化工作方案，推进责任项目落实，开展</w:t>
      </w:r>
      <w:r>
        <w:rPr>
          <w:rFonts w:hint="eastAsia" w:ascii="仿宋_GB2312" w:hAnsi="仿宋_GB2312" w:eastAsia="仿宋_GB2312" w:cs="仿宋_GB2312"/>
          <w:bCs/>
          <w:sz w:val="32"/>
          <w:szCs w:val="32"/>
          <w:lang w:eastAsia="zh-CN"/>
        </w:rPr>
        <w:t>作风建设年、廉洁文化教育月、警示教育、</w:t>
      </w:r>
      <w:r>
        <w:rPr>
          <w:rFonts w:hint="eastAsia" w:ascii="仿宋_GB2312" w:hAnsi="仿宋_GB2312" w:eastAsia="仿宋_GB2312" w:cs="仿宋_GB2312"/>
          <w:bCs/>
          <w:sz w:val="32"/>
          <w:szCs w:val="32"/>
        </w:rPr>
        <w:t>履责谈话等情况）</w:t>
      </w:r>
    </w:p>
    <w:p>
      <w:pPr>
        <w:widowControl/>
        <w:snapToGrid w:val="0"/>
        <w:spacing w:line="500" w:lineRule="exact"/>
        <w:ind w:right="84" w:rightChars="40"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3.述责问责情况。</w:t>
      </w:r>
      <w:r>
        <w:rPr>
          <w:rFonts w:hint="eastAsia" w:ascii="仿宋_GB2312" w:hAnsi="仿宋_GB2312" w:eastAsia="仿宋_GB2312" w:cs="仿宋_GB2312"/>
          <w:bCs/>
          <w:kern w:val="0"/>
          <w:sz w:val="32"/>
          <w:szCs w:val="32"/>
        </w:rPr>
        <w:t>（如，基层党组织向党员述责、党组织负责人向区教育工作</w:t>
      </w:r>
      <w:r>
        <w:rPr>
          <w:rFonts w:hint="eastAsia" w:ascii="仿宋_GB2312" w:hAnsi="仿宋_GB2312" w:eastAsia="仿宋_GB2312" w:cs="仿宋_GB2312"/>
          <w:kern w:val="0"/>
          <w:sz w:val="32"/>
          <w:szCs w:val="32"/>
        </w:rPr>
        <w:t>党委述责、班子成员、纪检监督小组向全体教职工</w:t>
      </w:r>
      <w:r>
        <w:rPr>
          <w:rFonts w:hint="eastAsia" w:ascii="仿宋_GB2312" w:hAnsi="仿宋_GB2312" w:eastAsia="仿宋_GB2312" w:cs="仿宋_GB2312"/>
          <w:kern w:val="0"/>
          <w:sz w:val="32"/>
          <w:szCs w:val="32"/>
          <w:lang w:eastAsia="zh-CN"/>
        </w:rPr>
        <w:t>（代表）</w:t>
      </w:r>
      <w:r>
        <w:rPr>
          <w:rFonts w:hint="eastAsia" w:ascii="仿宋_GB2312" w:hAnsi="仿宋_GB2312" w:eastAsia="仿宋_GB2312" w:cs="仿宋_GB2312"/>
          <w:kern w:val="0"/>
          <w:sz w:val="32"/>
          <w:szCs w:val="32"/>
        </w:rPr>
        <w:t>大会述责、民主评议以及问责追责</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rPr>
        <w:t>情况）</w:t>
      </w:r>
    </w:p>
    <w:p>
      <w:pPr>
        <w:snapToGrid w:val="0"/>
        <w:spacing w:line="500" w:lineRule="exact"/>
        <w:ind w:right="84" w:rightChars="40" w:firstLine="640" w:firstLineChars="200"/>
        <w:rPr>
          <w:rFonts w:ascii="楷体" w:hAnsi="楷体" w:eastAsia="楷体" w:cs="黑体"/>
          <w:sz w:val="32"/>
          <w:szCs w:val="32"/>
        </w:rPr>
      </w:pPr>
      <w:r>
        <w:rPr>
          <w:rFonts w:hint="eastAsia" w:ascii="楷体" w:hAnsi="楷体" w:eastAsia="楷体" w:cs="黑体"/>
          <w:sz w:val="32"/>
          <w:szCs w:val="32"/>
        </w:rPr>
        <w:t>（二）结合实际推进全面从严治党重点工作情况</w:t>
      </w:r>
    </w:p>
    <w:p>
      <w:pPr>
        <w:snapToGrid w:val="0"/>
        <w:spacing w:line="500" w:lineRule="exact"/>
        <w:ind w:right="84" w:rightChars="4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1.协同推进本单位综合性项目情况……</w:t>
      </w:r>
    </w:p>
    <w:p>
      <w:pPr>
        <w:snapToGrid w:val="0"/>
        <w:spacing w:line="500" w:lineRule="exact"/>
        <w:ind w:right="84" w:rightChars="40" w:firstLine="640" w:firstLineChars="200"/>
        <w:rPr>
          <w:rFonts w:ascii="仿宋" w:hAnsi="仿宋" w:eastAsia="仿宋"/>
          <w:sz w:val="32"/>
          <w:szCs w:val="32"/>
        </w:rPr>
      </w:pPr>
      <w:r>
        <w:rPr>
          <w:rFonts w:hint="eastAsia" w:ascii="仿宋_GB2312" w:hAnsi="仿宋_GB2312" w:eastAsia="仿宋_GB2312" w:cs="仿宋_GB2312"/>
          <w:sz w:val="32"/>
          <w:szCs w:val="32"/>
        </w:rPr>
        <w:t>2.责任项目取得成果……</w:t>
      </w:r>
    </w:p>
    <w:p>
      <w:pPr>
        <w:snapToGrid w:val="0"/>
        <w:spacing w:line="500" w:lineRule="exact"/>
        <w:ind w:right="84" w:rightChars="40" w:firstLine="640" w:firstLineChars="200"/>
        <w:rPr>
          <w:rFonts w:ascii="黑体" w:hAnsi="黑体" w:eastAsia="黑体" w:cs="黑体"/>
          <w:sz w:val="32"/>
          <w:szCs w:val="32"/>
        </w:rPr>
      </w:pPr>
      <w:r>
        <w:rPr>
          <w:rFonts w:hint="eastAsia" w:ascii="黑体" w:hAnsi="黑体" w:eastAsia="黑体"/>
          <w:sz w:val="32"/>
          <w:szCs w:val="32"/>
        </w:rPr>
        <w:t>二</w:t>
      </w:r>
      <w:r>
        <w:rPr>
          <w:rFonts w:hint="eastAsia" w:ascii="黑体" w:hAnsi="黑体" w:eastAsia="黑体" w:cs="黑体"/>
          <w:sz w:val="32"/>
          <w:szCs w:val="32"/>
        </w:rPr>
        <w:t>、贯彻落实基层党建工作责任制情况</w:t>
      </w:r>
    </w:p>
    <w:p>
      <w:pPr>
        <w:snapToGrid w:val="0"/>
        <w:spacing w:line="500" w:lineRule="exact"/>
        <w:ind w:right="84" w:rightChars="4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1.重点工作完成情况：</w:t>
      </w:r>
      <w:r>
        <w:rPr>
          <w:rFonts w:hint="eastAsia" w:ascii="仿宋_GB2312" w:hAnsi="仿宋_GB2312" w:eastAsia="仿宋_GB2312" w:cs="仿宋_GB2312"/>
          <w:sz w:val="32"/>
          <w:szCs w:val="32"/>
        </w:rPr>
        <w:t>（如，</w:t>
      </w:r>
      <w:r>
        <w:rPr>
          <w:rFonts w:hint="eastAsia" w:ascii="仿宋_GB2312" w:hAnsi="仿宋_GB2312" w:eastAsia="仿宋_GB2312" w:cs="仿宋_GB2312"/>
          <w:sz w:val="32"/>
          <w:szCs w:val="32"/>
          <w:lang w:eastAsia="zh-CN"/>
        </w:rPr>
        <w:t>组织开展主题教育情况，</w:t>
      </w:r>
      <w:r>
        <w:rPr>
          <w:rFonts w:hint="eastAsia" w:ascii="仿宋_GB2312" w:hAnsi="仿宋_GB2312" w:eastAsia="仿宋_GB2312" w:cs="仿宋_GB2312"/>
          <w:sz w:val="32"/>
          <w:szCs w:val="32"/>
        </w:rPr>
        <w:t>党组织领导的校长负责制改革</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rPr>
        <w:t>等工作的情况。）</w:t>
      </w:r>
    </w:p>
    <w:p>
      <w:pPr>
        <w:snapToGrid w:val="0"/>
        <w:spacing w:line="500" w:lineRule="exact"/>
        <w:ind w:right="84" w:rightChars="4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2.基层组织规范化建设情况：</w:t>
      </w:r>
      <w:r>
        <w:rPr>
          <w:rFonts w:hint="eastAsia" w:ascii="仿宋_GB2312" w:hAnsi="仿宋_GB2312" w:eastAsia="仿宋_GB2312" w:cs="仿宋_GB2312"/>
          <w:sz w:val="32"/>
          <w:szCs w:val="32"/>
        </w:rPr>
        <w:t>（如，贯彻落实《中国共产党支部工作条例（暂行）》，严格党内组织生活，规范开展“三会一课”和主题党日</w:t>
      </w:r>
      <w:r>
        <w:rPr>
          <w:rFonts w:hint="eastAsia" w:ascii="仿宋_GB2312" w:hAnsi="仿宋_GB2312" w:eastAsia="仿宋_GB2312" w:cs="仿宋_GB2312"/>
          <w:sz w:val="32"/>
          <w:szCs w:val="32"/>
          <w:lang w:eastAsia="zh-CN"/>
        </w:rPr>
        <w:t>，加强党员教育培训管理，</w:t>
      </w:r>
      <w:r>
        <w:rPr>
          <w:rFonts w:hint="eastAsia" w:ascii="仿宋_GB2312" w:hAnsi="仿宋_GB2312" w:eastAsia="仿宋_GB2312" w:cs="仿宋_GB2312"/>
          <w:b w:val="0"/>
          <w:bCs w:val="0"/>
          <w:color w:val="auto"/>
          <w:sz w:val="32"/>
          <w:szCs w:val="32"/>
          <w:highlight w:val="none"/>
          <w:lang w:val="en-US" w:eastAsia="zh-CN"/>
        </w:rPr>
        <w:t>发挥基层党组织战斗堡垒作用和党员先锋模范作用</w:t>
      </w:r>
      <w:r>
        <w:rPr>
          <w:rFonts w:hint="eastAsia" w:ascii="仿宋_GB2312" w:hAnsi="仿宋_GB2312" w:eastAsia="仿宋_GB2312" w:cs="仿宋_GB2312"/>
          <w:sz w:val="32"/>
          <w:szCs w:val="32"/>
        </w:rPr>
        <w:t>等情况）</w:t>
      </w:r>
      <w:r>
        <w:rPr>
          <w:rFonts w:hint="eastAsia" w:ascii="仿宋_GB2312" w:hAnsi="仿宋_GB2312" w:eastAsia="仿宋_GB2312" w:cs="仿宋_GB2312"/>
          <w:b w:val="0"/>
          <w:bCs w:val="0"/>
          <w:color w:val="auto"/>
          <w:sz w:val="32"/>
          <w:szCs w:val="32"/>
          <w:highlight w:val="none"/>
          <w:lang w:val="en-US" w:eastAsia="zh-CN"/>
        </w:rPr>
        <w:t>。</w:t>
      </w:r>
    </w:p>
    <w:p>
      <w:pPr>
        <w:snapToGrid w:val="0"/>
        <w:spacing w:line="500" w:lineRule="exact"/>
        <w:ind w:right="84" w:rightChars="4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3.特色工作完成情况：</w:t>
      </w:r>
      <w:r>
        <w:rPr>
          <w:rFonts w:hint="eastAsia" w:ascii="仿宋_GB2312" w:hAnsi="仿宋_GB2312" w:eastAsia="仿宋_GB2312" w:cs="仿宋_GB2312"/>
          <w:sz w:val="32"/>
          <w:szCs w:val="32"/>
        </w:rPr>
        <w:t>（如，参加集团化学区化网格党建、开展党建研究、</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rPr>
        <w:t>党员工作室</w:t>
      </w:r>
      <w:r>
        <w:rPr>
          <w:rFonts w:hint="eastAsia" w:ascii="仿宋_GB2312" w:hAnsi="仿宋_GB2312" w:eastAsia="仿宋_GB2312" w:cs="仿宋_GB2312"/>
          <w:sz w:val="32"/>
          <w:szCs w:val="32"/>
          <w:lang w:eastAsia="zh-CN"/>
        </w:rPr>
        <w:t>常态化运转、打造党建特色品牌</w:t>
      </w:r>
      <w:r>
        <w:rPr>
          <w:rFonts w:hint="eastAsia" w:ascii="仿宋_GB2312" w:hAnsi="仿宋_GB2312" w:eastAsia="仿宋_GB2312" w:cs="仿宋_GB2312"/>
          <w:sz w:val="32"/>
          <w:szCs w:val="32"/>
        </w:rPr>
        <w:t>等情况）</w:t>
      </w:r>
    </w:p>
    <w:p>
      <w:pPr>
        <w:snapToGrid w:val="0"/>
        <w:spacing w:line="500" w:lineRule="exact"/>
        <w:ind w:right="84" w:rightChars="40" w:firstLine="640" w:firstLineChars="200"/>
        <w:rPr>
          <w:rFonts w:ascii="黑体" w:hAnsi="黑体" w:eastAsia="黑体" w:cs="黑体"/>
          <w:sz w:val="32"/>
          <w:szCs w:val="32"/>
        </w:rPr>
      </w:pPr>
      <w:r>
        <w:rPr>
          <w:rFonts w:hint="eastAsia" w:ascii="黑体" w:hAnsi="黑体" w:eastAsia="黑体"/>
          <w:sz w:val="32"/>
          <w:szCs w:val="32"/>
        </w:rPr>
        <w:t>三</w:t>
      </w:r>
      <w:r>
        <w:rPr>
          <w:rFonts w:hint="eastAsia" w:ascii="黑体" w:hAnsi="黑体" w:eastAsia="黑体" w:cs="黑体"/>
          <w:sz w:val="32"/>
          <w:szCs w:val="32"/>
        </w:rPr>
        <w:t>、落实意识形态工作“</w:t>
      </w:r>
      <w:r>
        <w:rPr>
          <w:rFonts w:ascii="黑体" w:hAnsi="黑体" w:eastAsia="黑体" w:cs="黑体"/>
          <w:sz w:val="32"/>
          <w:szCs w:val="32"/>
        </w:rPr>
        <w:t>六</w:t>
      </w:r>
      <w:r>
        <w:rPr>
          <w:rFonts w:hint="eastAsia" w:ascii="黑体" w:hAnsi="黑体" w:eastAsia="黑体" w:cs="黑体"/>
          <w:sz w:val="32"/>
          <w:szCs w:val="32"/>
        </w:rPr>
        <w:t>责联动”</w:t>
      </w:r>
      <w:r>
        <w:rPr>
          <w:rFonts w:ascii="黑体" w:hAnsi="黑体" w:eastAsia="黑体" w:cs="黑体"/>
          <w:sz w:val="32"/>
          <w:szCs w:val="32"/>
        </w:rPr>
        <w:t>机制</w:t>
      </w:r>
      <w:r>
        <w:rPr>
          <w:rFonts w:hint="eastAsia" w:ascii="黑体" w:hAnsi="黑体" w:eastAsia="黑体" w:cs="黑体"/>
          <w:sz w:val="32"/>
          <w:szCs w:val="32"/>
        </w:rPr>
        <w:t>情况</w:t>
      </w:r>
    </w:p>
    <w:p>
      <w:pPr>
        <w:snapToGrid w:val="0"/>
        <w:spacing w:line="500" w:lineRule="exact"/>
        <w:ind w:right="84" w:rightChars="4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1.加强对</w:t>
      </w:r>
      <w:r>
        <w:rPr>
          <w:rFonts w:hint="eastAsia" w:ascii="仿宋_GB2312" w:hAnsi="仿宋_GB2312" w:eastAsia="仿宋_GB2312" w:cs="仿宋_GB2312"/>
          <w:sz w:val="32"/>
          <w:szCs w:val="32"/>
          <w:lang w:eastAsia="zh-CN"/>
        </w:rPr>
        <w:t>意识形态工作</w:t>
      </w:r>
      <w:r>
        <w:rPr>
          <w:rFonts w:hint="eastAsia" w:ascii="仿宋_GB2312" w:hAnsi="仿宋_GB2312" w:eastAsia="仿宋_GB2312" w:cs="仿宋_GB2312"/>
          <w:sz w:val="32"/>
          <w:szCs w:val="32"/>
        </w:rPr>
        <w:t>统一领导情况（如，建立意识形态工作体系、统筹协调教育教学工作中体现意识形态工作要求、开展</w:t>
      </w:r>
      <w:r>
        <w:rPr>
          <w:rFonts w:hint="eastAsia" w:ascii="仿宋_GB2312" w:hAnsi="仿宋_GB2312" w:eastAsia="仿宋_GB2312" w:cs="仿宋_GB2312"/>
          <w:sz w:val="32"/>
          <w:szCs w:val="32"/>
          <w:lang w:eastAsia="zh-CN"/>
        </w:rPr>
        <w:t>党的二十大、市第十二次党代会精神学习</w:t>
      </w:r>
      <w:r>
        <w:rPr>
          <w:rFonts w:hint="eastAsia" w:ascii="仿宋_GB2312" w:hAnsi="仿宋_GB2312" w:eastAsia="仿宋_GB2312" w:cs="仿宋_GB2312"/>
          <w:sz w:val="32"/>
          <w:szCs w:val="32"/>
        </w:rPr>
        <w:t>等情况）</w:t>
      </w:r>
    </w:p>
    <w:p>
      <w:pPr>
        <w:snapToGrid w:val="0"/>
        <w:spacing w:line="500" w:lineRule="exact"/>
        <w:ind w:right="84" w:rightChars="4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2.加强教育培训情况（如，定期分析研判本单位情况，</w:t>
      </w:r>
      <w:r>
        <w:rPr>
          <w:rFonts w:hint="eastAsia" w:ascii="仿宋_GB2312" w:hAnsi="仿宋_GB2312" w:eastAsia="仿宋_GB2312" w:cs="仿宋_GB2312"/>
          <w:sz w:val="32"/>
          <w:szCs w:val="32"/>
          <w:lang w:eastAsia="zh-CN"/>
        </w:rPr>
        <w:t>师德师风建设情况，</w:t>
      </w:r>
      <w:r>
        <w:rPr>
          <w:rFonts w:hint="eastAsia" w:ascii="仿宋_GB2312" w:hAnsi="仿宋_GB2312" w:eastAsia="仿宋_GB2312" w:cs="仿宋_GB2312"/>
          <w:sz w:val="32"/>
          <w:szCs w:val="32"/>
        </w:rPr>
        <w:t>对相关人员开展定期培训、引导教育情况）</w:t>
      </w:r>
    </w:p>
    <w:p>
      <w:pPr>
        <w:snapToGrid w:val="0"/>
        <w:spacing w:line="500" w:lineRule="exact"/>
        <w:ind w:right="84" w:rightChars="4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3.加强阵地管理情况（如，对课程实施、学习资料、文化建设以及互联网+和对外交流中意识形态工作的管理情况）</w:t>
      </w:r>
    </w:p>
    <w:p>
      <w:pPr>
        <w:snapToGrid w:val="0"/>
        <w:spacing w:line="500" w:lineRule="exact"/>
        <w:ind w:right="84" w:rightChars="4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4.处置重大问题情况（如，高度警醒、处置本单位意识形态领域问题的情况）</w:t>
      </w:r>
    </w:p>
    <w:p>
      <w:pPr>
        <w:snapToGrid w:val="0"/>
        <w:spacing w:line="500" w:lineRule="exact"/>
        <w:ind w:right="84" w:rightChars="40" w:firstLine="640" w:firstLineChars="200"/>
        <w:rPr>
          <w:rFonts w:ascii="黑体" w:hAnsi="黑体" w:eastAsia="黑体" w:cs="黑体"/>
          <w:sz w:val="32"/>
          <w:szCs w:val="32"/>
        </w:rPr>
      </w:pPr>
      <w:r>
        <w:rPr>
          <w:rFonts w:hint="eastAsia" w:ascii="黑体" w:hAnsi="黑体" w:eastAsia="黑体" w:cs="黑体"/>
          <w:sz w:val="32"/>
          <w:szCs w:val="32"/>
        </w:rPr>
        <w:t>四、存在不足及下一步</w:t>
      </w:r>
      <w:r>
        <w:rPr>
          <w:rFonts w:hint="eastAsia" w:ascii="黑体" w:eastAsia="黑体"/>
          <w:sz w:val="32"/>
          <w:szCs w:val="32"/>
        </w:rPr>
        <w:t>整改措施和努力方向</w:t>
      </w:r>
    </w:p>
    <w:p>
      <w:pPr>
        <w:snapToGrid w:val="0"/>
        <w:spacing w:line="500" w:lineRule="exact"/>
        <w:ind w:right="84" w:rightChars="40" w:firstLine="640" w:firstLineChars="200"/>
        <w:rPr>
          <w:rFonts w:ascii="仿宋_GB2312" w:eastAsia="仿宋_GB2312"/>
          <w:sz w:val="32"/>
          <w:szCs w:val="32"/>
        </w:rPr>
      </w:pPr>
    </w:p>
    <w:p>
      <w:pPr>
        <w:snapToGrid w:val="0"/>
        <w:spacing w:line="500" w:lineRule="exact"/>
        <w:ind w:right="84" w:rightChars="40"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报告</w:t>
      </w:r>
      <w:r>
        <w:rPr>
          <w:rFonts w:hint="eastAsia" w:ascii="仿宋_GB2312" w:eastAsia="仿宋_GB2312"/>
          <w:sz w:val="32"/>
          <w:szCs w:val="32"/>
        </w:rPr>
        <w:t>需简明扼要，言之有物，以数据和事实说话，字数控制在2</w:t>
      </w:r>
      <w:r>
        <w:rPr>
          <w:rFonts w:hint="eastAsia" w:ascii="仿宋_GB2312" w:eastAsia="仿宋_GB2312"/>
          <w:sz w:val="32"/>
          <w:szCs w:val="32"/>
          <w:lang w:val="en-US" w:eastAsia="zh-CN"/>
        </w:rPr>
        <w:t>0</w:t>
      </w:r>
      <w:r>
        <w:rPr>
          <w:rFonts w:hint="eastAsia" w:ascii="仿宋_GB2312" w:eastAsia="仿宋_GB2312"/>
          <w:sz w:val="32"/>
          <w:szCs w:val="32"/>
        </w:rPr>
        <w:t>00字</w:t>
      </w:r>
      <w:r>
        <w:rPr>
          <w:rFonts w:hint="eastAsia" w:ascii="仿宋_GB2312" w:eastAsia="仿宋_GB2312"/>
          <w:sz w:val="32"/>
          <w:szCs w:val="32"/>
          <w:lang w:eastAsia="zh-CN"/>
        </w:rPr>
        <w:t>左右</w:t>
      </w:r>
      <w:r>
        <w:rPr>
          <w:rFonts w:hint="eastAsia" w:ascii="仿宋_GB2312" w:eastAsia="仿宋_GB2312"/>
          <w:sz w:val="32"/>
          <w:szCs w:val="32"/>
        </w:rPr>
        <w:t>）</w:t>
      </w:r>
    </w:p>
    <w:p>
      <w:pPr>
        <w:snapToGrid w:val="0"/>
        <w:spacing w:line="500" w:lineRule="exact"/>
        <w:ind w:right="84" w:rightChars="40" w:firstLine="640" w:firstLineChars="200"/>
        <w:rPr>
          <w:rFonts w:hint="eastAsia" w:ascii="仿宋_GB2312" w:eastAsia="仿宋_GB2312"/>
          <w:sz w:val="32"/>
          <w:szCs w:val="32"/>
        </w:rPr>
      </w:pPr>
    </w:p>
    <w:p>
      <w:pPr>
        <w:snapToGrid w:val="0"/>
        <w:spacing w:line="500" w:lineRule="exact"/>
        <w:ind w:right="84" w:rightChars="40" w:firstLine="3200" w:firstLineChars="1000"/>
        <w:jc w:val="right"/>
        <w:rPr>
          <w:rFonts w:ascii="仿宋_GB2312" w:eastAsia="仿宋_GB2312"/>
          <w:sz w:val="32"/>
          <w:szCs w:val="32"/>
        </w:rPr>
      </w:pPr>
      <w:r>
        <w:rPr>
          <w:rFonts w:hint="eastAsia" w:ascii="仿宋_GB2312" w:eastAsia="仿宋_GB2312"/>
          <w:sz w:val="32"/>
          <w:szCs w:val="32"/>
        </w:rPr>
        <w:t>XX（单位）（党组织章）</w:t>
      </w:r>
    </w:p>
    <w:p>
      <w:pPr>
        <w:snapToGrid w:val="0"/>
        <w:spacing w:line="500" w:lineRule="exact"/>
        <w:ind w:firstLine="6080" w:firstLineChars="1900"/>
        <w:rPr>
          <w:sz w:val="32"/>
          <w:szCs w:val="32"/>
        </w:rPr>
      </w:pPr>
      <w:r>
        <w:rPr>
          <w:rFonts w:hint="eastAsia" w:ascii="仿宋_GB2312" w:eastAsia="仿宋_GB2312"/>
          <w:sz w:val="32"/>
          <w:szCs w:val="32"/>
        </w:rPr>
        <w:t>年  月  日</w:t>
      </w:r>
    </w:p>
    <w:p>
      <w:pPr>
        <w:snapToGrid w:val="0"/>
        <w:spacing w:line="540" w:lineRule="exact"/>
        <w:ind w:right="640"/>
        <w:rPr>
          <w:rFonts w:ascii="仿宋" w:hAnsi="仿宋" w:eastAsia="仿宋"/>
          <w:sz w:val="32"/>
          <w:szCs w:val="32"/>
        </w:rPr>
      </w:pPr>
      <w:r>
        <w:rPr>
          <w:rFonts w:ascii="仿宋" w:hAnsi="仿宋" w:eastAsia="仿宋"/>
          <w:sz w:val="32"/>
          <w:szCs w:val="32"/>
        </w:rPr>
        <w:br w:type="page"/>
      </w:r>
      <w:r>
        <w:rPr>
          <w:rFonts w:hint="eastAsia" w:ascii="仿宋" w:hAnsi="仿宋" w:eastAsia="仿宋"/>
          <w:sz w:val="32"/>
          <w:szCs w:val="32"/>
        </w:rPr>
        <w:t>附件2：基层党组织负责人述职报告格式（</w:t>
      </w:r>
      <w:r>
        <w:rPr>
          <w:rFonts w:ascii="仿宋" w:hAnsi="仿宋" w:eastAsia="仿宋"/>
          <w:sz w:val="32"/>
          <w:szCs w:val="32"/>
        </w:rPr>
        <w:t>供</w:t>
      </w:r>
      <w:r>
        <w:rPr>
          <w:rFonts w:hint="eastAsia" w:ascii="仿宋" w:hAnsi="仿宋" w:eastAsia="仿宋"/>
          <w:sz w:val="32"/>
          <w:szCs w:val="32"/>
        </w:rPr>
        <w:t>参考）</w:t>
      </w:r>
    </w:p>
    <w:p>
      <w:pPr>
        <w:snapToGrid w:val="0"/>
        <w:spacing w:line="540" w:lineRule="exact"/>
        <w:ind w:right="640"/>
        <w:jc w:val="center"/>
        <w:rPr>
          <w:rFonts w:ascii="方正小标宋简体" w:hAnsi="仿宋" w:eastAsia="方正小标宋简体"/>
          <w:sz w:val="36"/>
          <w:szCs w:val="36"/>
        </w:rPr>
      </w:pPr>
    </w:p>
    <w:p>
      <w:pPr>
        <w:snapToGrid w:val="0"/>
        <w:spacing w:line="540" w:lineRule="exact"/>
        <w:ind w:right="640"/>
        <w:jc w:val="center"/>
        <w:rPr>
          <w:rFonts w:hint="eastAsia" w:eastAsia="方正小标宋简体"/>
          <w:sz w:val="36"/>
          <w:szCs w:val="36"/>
        </w:rPr>
      </w:pPr>
      <w:r>
        <w:rPr>
          <w:rFonts w:hint="eastAsia" w:ascii="方正小标宋简体" w:hAnsi="仿宋" w:eastAsia="方正小标宋简体"/>
          <w:sz w:val="36"/>
          <w:szCs w:val="36"/>
        </w:rPr>
        <w:t>××学校党（总）支部×××同志履职情况报</w:t>
      </w:r>
      <w:r>
        <w:rPr>
          <w:rFonts w:hint="eastAsia" w:eastAsia="方正小标宋简体"/>
          <w:sz w:val="36"/>
          <w:szCs w:val="36"/>
        </w:rPr>
        <w:t>告</w:t>
      </w:r>
    </w:p>
    <w:p>
      <w:pPr>
        <w:snapToGrid w:val="0"/>
        <w:spacing w:line="540" w:lineRule="exact"/>
        <w:ind w:right="640"/>
        <w:jc w:val="center"/>
        <w:rPr>
          <w:rFonts w:ascii="方正小标宋简体" w:hAnsi="仿宋" w:eastAsia="方正小标宋简体"/>
          <w:sz w:val="36"/>
          <w:szCs w:val="36"/>
        </w:rPr>
      </w:pPr>
      <w:r>
        <w:rPr>
          <w:rFonts w:hint="eastAsia" w:ascii="华文楷体" w:hAnsi="华文楷体" w:eastAsia="华文楷体" w:cs="华文楷体"/>
          <w:sz w:val="32"/>
          <w:szCs w:val="32"/>
        </w:rPr>
        <w:t>（供参考）</w:t>
      </w:r>
    </w:p>
    <w:p>
      <w:pPr>
        <w:snapToGrid w:val="0"/>
        <w:spacing w:line="540" w:lineRule="exact"/>
        <w:ind w:right="640"/>
        <w:rPr>
          <w:rFonts w:hint="eastAsia" w:ascii="仿宋_GB2312" w:hAnsi="仿宋_GB2312" w:eastAsia="仿宋_GB2312" w:cs="仿宋_GB2312"/>
          <w:sz w:val="32"/>
          <w:szCs w:val="32"/>
        </w:rPr>
      </w:pPr>
    </w:p>
    <w:p>
      <w:pPr>
        <w:snapToGrid w:val="0"/>
        <w:spacing w:line="540" w:lineRule="exact"/>
        <w:ind w:right="64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本人今年任××学校党（总）支部书记，现将履行本单位全面从严治党“四责协同”机制、基层党建工作责任制和意识形态工作责任制第一责任人情况报告如下：</w:t>
      </w:r>
    </w:p>
    <w:p>
      <w:pPr>
        <w:snapToGrid w:val="0"/>
        <w:spacing w:line="540" w:lineRule="exact"/>
        <w:ind w:right="640"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履</w:t>
      </w:r>
      <w:r>
        <w:rPr>
          <w:rFonts w:hint="eastAsia" w:ascii="黑体" w:hAnsi="黑体" w:eastAsia="黑体"/>
          <w:sz w:val="32"/>
          <w:szCs w:val="32"/>
        </w:rPr>
        <w:t>行全面从严治党“</w:t>
      </w:r>
      <w:r>
        <w:rPr>
          <w:rFonts w:ascii="黑体" w:hAnsi="黑体" w:eastAsia="黑体"/>
          <w:sz w:val="32"/>
          <w:szCs w:val="32"/>
        </w:rPr>
        <w:t>四</w:t>
      </w:r>
      <w:r>
        <w:rPr>
          <w:rFonts w:hint="eastAsia" w:ascii="黑体" w:hAnsi="黑体" w:eastAsia="黑体"/>
          <w:sz w:val="32"/>
          <w:szCs w:val="32"/>
        </w:rPr>
        <w:t>责协同”机制第一责任人情况</w:t>
      </w:r>
    </w:p>
    <w:p>
      <w:pPr>
        <w:snapToGrid w:val="0"/>
        <w:spacing w:line="540" w:lineRule="exact"/>
        <w:ind w:left="800" w:right="640"/>
        <w:rPr>
          <w:rFonts w:hint="eastAsia" w:ascii="楷体" w:hAnsi="楷体" w:eastAsia="楷体"/>
          <w:sz w:val="32"/>
          <w:szCs w:val="32"/>
        </w:rPr>
      </w:pPr>
      <w:r>
        <w:rPr>
          <w:rFonts w:hint="eastAsia" w:ascii="楷体" w:hAnsi="楷体" w:eastAsia="楷体"/>
          <w:sz w:val="32"/>
          <w:szCs w:val="32"/>
        </w:rPr>
        <w:t>1</w:t>
      </w:r>
      <w:r>
        <w:rPr>
          <w:rFonts w:ascii="楷体" w:hAnsi="楷体" w:eastAsia="楷体"/>
          <w:sz w:val="32"/>
          <w:szCs w:val="32"/>
        </w:rPr>
        <w:t>.</w:t>
      </w:r>
      <w:r>
        <w:rPr>
          <w:rFonts w:hint="eastAsia" w:ascii="楷体" w:hAnsi="楷体" w:eastAsia="楷体"/>
          <w:sz w:val="32"/>
          <w:szCs w:val="32"/>
        </w:rPr>
        <w:t>落实“四个亲自”情况</w:t>
      </w:r>
    </w:p>
    <w:p>
      <w:pPr>
        <w:snapToGrid w:val="0"/>
        <w:spacing w:line="540" w:lineRule="exact"/>
        <w:ind w:right="64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（1）重要工作亲自部署</w:t>
      </w:r>
      <w:r>
        <w:rPr>
          <w:rFonts w:hint="eastAsia" w:ascii="仿宋_GB2312" w:hAnsi="仿宋_GB2312" w:eastAsia="仿宋_GB2312" w:cs="仿宋_GB2312"/>
          <w:sz w:val="32"/>
          <w:szCs w:val="32"/>
        </w:rPr>
        <w:t>（如，年初召集研究本单位管党治党突出问题和廉政风险，部署本单位全面从严治党年度重点工作任务，把关</w:t>
      </w:r>
      <w:r>
        <w:rPr>
          <w:rFonts w:hint="eastAsia" w:ascii="仿宋_GB2312" w:hAnsi="仿宋_GB2312" w:eastAsia="仿宋_GB2312" w:cs="仿宋_GB2312"/>
          <w:sz w:val="32"/>
          <w:szCs w:val="32"/>
          <w:lang w:eastAsia="zh-CN"/>
        </w:rPr>
        <w:t>责任</w:t>
      </w:r>
      <w:r>
        <w:rPr>
          <w:rFonts w:hint="eastAsia" w:ascii="仿宋_GB2312" w:hAnsi="仿宋_GB2312" w:eastAsia="仿宋_GB2312" w:cs="仿宋_GB2312"/>
          <w:sz w:val="32"/>
          <w:szCs w:val="32"/>
        </w:rPr>
        <w:t>项目和 “三清单”等情况）</w:t>
      </w:r>
    </w:p>
    <w:p>
      <w:pPr>
        <w:snapToGrid w:val="0"/>
        <w:spacing w:line="540" w:lineRule="exact"/>
        <w:ind w:right="64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（2）重大问题亲自过问</w:t>
      </w:r>
      <w:r>
        <w:rPr>
          <w:rFonts w:hint="eastAsia" w:ascii="仿宋_GB2312" w:hAnsi="仿宋_GB2312" w:eastAsia="仿宋_GB2312" w:cs="仿宋_GB2312"/>
          <w:sz w:val="32"/>
          <w:szCs w:val="32"/>
        </w:rPr>
        <w:t>（如，亲自过问巡察巡检整改、专项整治，督促纪检监督小组、班子成员履责，带头开展履责约谈等情况）</w:t>
      </w:r>
    </w:p>
    <w:p>
      <w:pPr>
        <w:snapToGrid w:val="0"/>
        <w:spacing w:line="540" w:lineRule="exact"/>
        <w:ind w:right="64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（3）重要环节亲自协调</w:t>
      </w:r>
      <w:r>
        <w:rPr>
          <w:rFonts w:hint="eastAsia" w:ascii="仿宋_GB2312" w:hAnsi="仿宋_GB2312" w:eastAsia="仿宋_GB2312" w:cs="仿宋_GB2312"/>
          <w:sz w:val="32"/>
          <w:szCs w:val="32"/>
        </w:rPr>
        <w:t>（如，亲自协调本单位关键领域、重要环节制约权力运行的相关工作，牵头督促建章立制或检查制度执行，对巡察、巡检、督导</w:t>
      </w:r>
      <w:r>
        <w:rPr>
          <w:rFonts w:hint="eastAsia" w:ascii="仿宋_GB2312" w:hAnsi="仿宋_GB2312" w:eastAsia="仿宋_GB2312" w:cs="仿宋_GB2312"/>
          <w:sz w:val="32"/>
          <w:szCs w:val="32"/>
          <w:lang w:eastAsia="zh-CN"/>
        </w:rPr>
        <w:t>、审计、信访</w:t>
      </w:r>
      <w:r>
        <w:rPr>
          <w:rFonts w:hint="eastAsia" w:ascii="仿宋_GB2312" w:hAnsi="仿宋_GB2312" w:eastAsia="仿宋_GB2312" w:cs="仿宋_GB2312"/>
          <w:sz w:val="32"/>
          <w:szCs w:val="32"/>
        </w:rPr>
        <w:t>等发现、移送问题落实解决等情况）</w:t>
      </w:r>
    </w:p>
    <w:p>
      <w:pPr>
        <w:snapToGrid w:val="0"/>
        <w:spacing w:line="540" w:lineRule="exact"/>
        <w:ind w:right="64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（4）重要案件亲自督办</w:t>
      </w:r>
      <w:r>
        <w:rPr>
          <w:rFonts w:hint="eastAsia" w:ascii="仿宋_GB2312" w:hAnsi="仿宋_GB2312" w:eastAsia="仿宋_GB2312" w:cs="仿宋_GB2312"/>
          <w:sz w:val="32"/>
          <w:szCs w:val="32"/>
        </w:rPr>
        <w:t>（如，主动发现问题、移交线索，支持配合上级查信办案，开展警示教育，对违纪违规行为严肃问责等情况）</w:t>
      </w:r>
    </w:p>
    <w:p>
      <w:pPr>
        <w:snapToGrid w:val="0"/>
        <w:spacing w:line="540" w:lineRule="exact"/>
        <w:ind w:left="800" w:right="640"/>
        <w:rPr>
          <w:rFonts w:hint="eastAsia" w:ascii="楷体" w:hAnsi="楷体" w:eastAsia="楷体"/>
          <w:sz w:val="32"/>
          <w:szCs w:val="32"/>
        </w:rPr>
      </w:pPr>
      <w:r>
        <w:rPr>
          <w:rFonts w:hint="eastAsia" w:ascii="楷体" w:hAnsi="楷体" w:eastAsia="楷体"/>
          <w:sz w:val="32"/>
          <w:szCs w:val="32"/>
        </w:rPr>
        <w:t>2</w:t>
      </w:r>
      <w:r>
        <w:rPr>
          <w:rFonts w:ascii="楷体" w:hAnsi="楷体" w:eastAsia="楷体"/>
          <w:sz w:val="32"/>
          <w:szCs w:val="32"/>
        </w:rPr>
        <w:t>.</w:t>
      </w:r>
      <w:r>
        <w:rPr>
          <w:rFonts w:hint="eastAsia" w:ascii="楷体" w:hAnsi="楷体" w:eastAsia="楷体"/>
          <w:sz w:val="32"/>
          <w:szCs w:val="32"/>
        </w:rPr>
        <w:t>推进本单位全面从严治党责任项目落实情况</w:t>
      </w:r>
    </w:p>
    <w:p>
      <w:pPr>
        <w:snapToGrid w:val="0"/>
        <w:spacing w:line="540" w:lineRule="exact"/>
        <w:ind w:right="64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（重点讲述本人在此项目落实过程中所做的主要工作及起到的作用）</w:t>
      </w:r>
    </w:p>
    <w:p>
      <w:pPr>
        <w:numPr>
          <w:ilvl w:val="0"/>
          <w:numId w:val="1"/>
        </w:numPr>
        <w:snapToGrid w:val="0"/>
        <w:spacing w:line="540" w:lineRule="exact"/>
        <w:ind w:right="640"/>
        <w:rPr>
          <w:rFonts w:ascii="黑体" w:hAnsi="黑体" w:eastAsia="黑体"/>
          <w:sz w:val="32"/>
          <w:szCs w:val="32"/>
        </w:rPr>
      </w:pPr>
      <w:r>
        <w:rPr>
          <w:rFonts w:hint="eastAsia" w:ascii="黑体" w:hAnsi="黑体" w:eastAsia="黑体"/>
          <w:sz w:val="32"/>
          <w:szCs w:val="32"/>
        </w:rPr>
        <w:t>履行基层党建工作责任制第一责任人情况</w:t>
      </w:r>
    </w:p>
    <w:p>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本人在年度基层党建重点任务、基层党建工作责任落实、党建特色</w:t>
      </w:r>
      <w:r>
        <w:rPr>
          <w:rFonts w:hint="eastAsia" w:ascii="仿宋_GB2312" w:eastAsia="仿宋_GB2312"/>
          <w:sz w:val="32"/>
          <w:szCs w:val="32"/>
          <w:lang w:eastAsia="zh-CN"/>
        </w:rPr>
        <w:t>品牌</w:t>
      </w:r>
      <w:bookmarkStart w:id="0" w:name="_GoBack"/>
      <w:bookmarkEnd w:id="0"/>
      <w:r>
        <w:rPr>
          <w:rFonts w:hint="eastAsia" w:ascii="仿宋_GB2312" w:eastAsia="仿宋_GB2312"/>
          <w:sz w:val="32"/>
          <w:szCs w:val="32"/>
        </w:rPr>
        <w:t>创建等工作中发挥作用情况。</w:t>
      </w:r>
    </w:p>
    <w:p>
      <w:pPr>
        <w:spacing w:line="600" w:lineRule="exact"/>
        <w:ind w:firstLine="640" w:firstLineChars="200"/>
        <w:jc w:val="left"/>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重点检视上年度述职评议考核问题整改情况和巡察巡检反馈问题解决情况。</w:t>
      </w:r>
    </w:p>
    <w:p>
      <w:pPr>
        <w:snapToGrid w:val="0"/>
        <w:spacing w:line="540" w:lineRule="exact"/>
        <w:ind w:right="640"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履行</w:t>
      </w:r>
      <w:r>
        <w:rPr>
          <w:rFonts w:hint="eastAsia" w:ascii="黑体" w:hAnsi="黑体" w:eastAsia="黑体"/>
          <w:sz w:val="32"/>
          <w:szCs w:val="32"/>
        </w:rPr>
        <w:t>意识形态工作责任制第一责任人情况</w:t>
      </w:r>
    </w:p>
    <w:p>
      <w:pPr>
        <w:snapToGrid w:val="0"/>
        <w:spacing w:line="540" w:lineRule="exact"/>
        <w:ind w:right="84"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1.三个带头情况：</w:t>
      </w:r>
      <w:r>
        <w:rPr>
          <w:rFonts w:hint="eastAsia" w:ascii="仿宋_GB2312" w:hAnsi="仿宋_GB2312" w:eastAsia="仿宋_GB2312" w:cs="仿宋_GB2312"/>
          <w:sz w:val="32"/>
          <w:szCs w:val="32"/>
        </w:rPr>
        <w:t>（如，带头建立健全工作责任体系，带头抓微信公众号等阵地和网评员、重点学科教师、班主任等队伍管理情况，带头批评错误观点情况）</w:t>
      </w:r>
    </w:p>
    <w:p>
      <w:pPr>
        <w:snapToGrid w:val="0"/>
        <w:spacing w:line="540" w:lineRule="exact"/>
        <w:ind w:right="84"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2.三个亲自情况：</w:t>
      </w:r>
      <w:r>
        <w:rPr>
          <w:rFonts w:hint="eastAsia" w:ascii="仿宋_GB2312" w:hAnsi="仿宋_GB2312" w:eastAsia="仿宋_GB2312" w:cs="仿宋_GB2312"/>
          <w:sz w:val="32"/>
          <w:szCs w:val="32"/>
        </w:rPr>
        <w:t>（如，亲自部署本单位意识形态工作、亲自过问重要问题，亲自处理重大事件情况）</w:t>
      </w:r>
    </w:p>
    <w:p>
      <w:pPr>
        <w:snapToGrid w:val="0"/>
        <w:spacing w:line="540" w:lineRule="exact"/>
        <w:ind w:right="84"/>
        <w:rPr>
          <w:rFonts w:hint="eastAsia" w:ascii="黑体" w:hAnsi="黑体" w:eastAsia="黑体"/>
          <w:sz w:val="32"/>
          <w:szCs w:val="32"/>
        </w:rPr>
      </w:pP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四、</w:t>
      </w:r>
      <w:r>
        <w:rPr>
          <w:rFonts w:ascii="黑体" w:hAnsi="黑体" w:eastAsia="黑体"/>
          <w:sz w:val="32"/>
          <w:szCs w:val="32"/>
        </w:rPr>
        <w:t>存</w:t>
      </w:r>
      <w:r>
        <w:rPr>
          <w:rFonts w:hint="eastAsia" w:ascii="黑体" w:hAnsi="黑体" w:eastAsia="黑体"/>
          <w:sz w:val="32"/>
          <w:szCs w:val="32"/>
        </w:rPr>
        <w:t>在的问题、原因分析及下一步努力方向</w:t>
      </w:r>
    </w:p>
    <w:p>
      <w:pPr>
        <w:snapToGrid w:val="0"/>
        <w:spacing w:line="540" w:lineRule="exact"/>
        <w:ind w:right="84"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部分不少于总篇幅1/3。主要对照第一责任人的要求逐一查摆问题，深入剖析问题存在的原因。问题要找准、写实，把自己的工作和个人思想摆进去，注重从主观方面剖析原因。报告需加强量化分析和事例支撑，不能大而化之、泛泛而谈，字数严格控制在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00字</w:t>
      </w:r>
      <w:r>
        <w:rPr>
          <w:rFonts w:hint="eastAsia" w:ascii="仿宋_GB2312" w:hAnsi="仿宋_GB2312" w:eastAsia="仿宋_GB2312" w:cs="仿宋_GB2312"/>
          <w:sz w:val="32"/>
          <w:szCs w:val="32"/>
          <w:lang w:eastAsia="zh-CN"/>
        </w:rPr>
        <w:t>左右</w:t>
      </w:r>
      <w:r>
        <w:rPr>
          <w:rFonts w:hint="eastAsia" w:ascii="仿宋_GB2312" w:hAnsi="仿宋_GB2312" w:eastAsia="仿宋_GB2312" w:cs="仿宋_GB2312"/>
          <w:sz w:val="32"/>
          <w:szCs w:val="32"/>
        </w:rPr>
        <w:t>）</w:t>
      </w:r>
    </w:p>
    <w:p>
      <w:pPr>
        <w:snapToGrid w:val="0"/>
        <w:spacing w:line="540" w:lineRule="exact"/>
        <w:ind w:left="800" w:right="84"/>
        <w:jc w:val="right"/>
        <w:rPr>
          <w:rFonts w:hint="eastAsia" w:ascii="仿宋_GB2312" w:hAnsi="仿宋_GB2312" w:eastAsia="仿宋_GB2312" w:cs="仿宋_GB2312"/>
          <w:sz w:val="32"/>
          <w:szCs w:val="32"/>
        </w:rPr>
      </w:pPr>
    </w:p>
    <w:p>
      <w:pPr>
        <w:snapToGrid w:val="0"/>
        <w:spacing w:line="540" w:lineRule="exact"/>
        <w:ind w:left="800" w:right="128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签名：</w:t>
      </w:r>
    </w:p>
    <w:p>
      <w:pPr>
        <w:snapToGrid w:val="0"/>
        <w:spacing w:line="540" w:lineRule="exact"/>
        <w:ind w:left="800" w:right="1280"/>
        <w:jc w:val="right"/>
        <w:rPr>
          <w:rFonts w:hint="eastAsia" w:ascii="仿宋_GB2312" w:hAnsi="仿宋_GB2312" w:eastAsia="仿宋_GB2312" w:cs="仿宋_GB2312"/>
          <w:sz w:val="32"/>
          <w:szCs w:val="32"/>
        </w:rPr>
      </w:pPr>
    </w:p>
    <w:p>
      <w:pPr>
        <w:snapToGrid w:val="0"/>
        <w:spacing w:line="540" w:lineRule="exact"/>
        <w:ind w:left="800" w:right="64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pacing w:line="600" w:lineRule="exact"/>
        <w:jc w:val="both"/>
        <w:rPr>
          <w:rFonts w:hint="eastAsia" w:ascii="仿宋" w:hAnsi="仿宋" w:eastAsia="仿宋"/>
          <w:sz w:val="32"/>
          <w:szCs w:val="32"/>
          <w:lang w:val="en-US"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3：字体格式要求</w:t>
      </w:r>
    </w:p>
    <w:p>
      <w:pPr>
        <w:spacing w:line="600" w:lineRule="exact"/>
        <w:jc w:val="center"/>
        <w:rPr>
          <w:rFonts w:hint="eastAsia" w:ascii="方正小标宋简体" w:hAnsi="华文中宋" w:eastAsia="方正小标宋简体"/>
          <w:sz w:val="44"/>
          <w:szCs w:val="44"/>
        </w:rPr>
      </w:pPr>
    </w:p>
    <w:p>
      <w:pPr>
        <w:spacing w:line="600" w:lineRule="exact"/>
        <w:jc w:val="both"/>
        <w:rPr>
          <w:rFonts w:hint="eastAsia" w:ascii="方正小标宋简体" w:hAnsi="华文中宋" w:eastAsia="方正小标宋简体"/>
          <w:sz w:val="44"/>
          <w:szCs w:val="44"/>
        </w:rPr>
      </w:pPr>
      <w:r>
        <w:rPr>
          <w:rFonts w:hint="eastAsia" w:ascii="方正小标宋简体" w:hAnsi="华文中宋" w:eastAsia="方正小标宋简体"/>
          <w:sz w:val="44"/>
          <w:szCs w:val="44"/>
        </w:rPr>
        <w:t>大标题：方正小标宋简体，</w:t>
      </w:r>
      <w:r>
        <w:rPr>
          <w:rFonts w:hint="eastAsia" w:ascii="方正小标宋简体" w:hAnsi="华文中宋" w:eastAsia="方正小标宋简体"/>
          <w:sz w:val="44"/>
          <w:szCs w:val="44"/>
          <w:lang w:eastAsia="zh-CN"/>
        </w:rPr>
        <w:t>小</w:t>
      </w:r>
      <w:r>
        <w:rPr>
          <w:rFonts w:hint="eastAsia" w:ascii="方正小标宋简体" w:hAnsi="华文中宋" w:eastAsia="方正小标宋简体"/>
          <w:sz w:val="44"/>
          <w:szCs w:val="44"/>
        </w:rPr>
        <w:t>二号，居中</w:t>
      </w:r>
    </w:p>
    <w:p>
      <w:pPr>
        <w:adjustRightInd w:val="0"/>
        <w:spacing w:line="600" w:lineRule="exact"/>
        <w:rPr>
          <w:rFonts w:hint="eastAsia" w:ascii="黑体" w:eastAsia="黑体"/>
          <w:sz w:val="32"/>
          <w:szCs w:val="32"/>
        </w:rPr>
      </w:pPr>
      <w:r>
        <w:rPr>
          <w:rFonts w:hint="eastAsia" w:ascii="黑体" w:eastAsia="黑体"/>
          <w:sz w:val="32"/>
          <w:szCs w:val="32"/>
        </w:rPr>
        <w:t>一级标题：黑体，三号，空两格左对齐</w:t>
      </w:r>
    </w:p>
    <w:p>
      <w:pPr>
        <w:adjustRightInd w:val="0"/>
        <w:spacing w:line="600" w:lineRule="exact"/>
        <w:rPr>
          <w:rFonts w:hint="eastAsia" w:ascii="楷体_GB2312" w:eastAsia="楷体_GB2312"/>
          <w:b/>
          <w:sz w:val="32"/>
          <w:szCs w:val="32"/>
        </w:rPr>
      </w:pPr>
      <w:r>
        <w:rPr>
          <w:rFonts w:hint="eastAsia" w:ascii="楷体_GB2312" w:eastAsia="楷体_GB2312"/>
          <w:b/>
          <w:sz w:val="32"/>
          <w:szCs w:val="32"/>
        </w:rPr>
        <w:t>二级标题：</w:t>
      </w:r>
      <w:r>
        <w:rPr>
          <w:rFonts w:hint="eastAsia" w:ascii="楷体_GB2312" w:eastAsia="楷体_GB2312"/>
          <w:b/>
          <w:sz w:val="32"/>
          <w:szCs w:val="32"/>
          <w:lang w:eastAsia="zh-CN"/>
        </w:rPr>
        <w:t>“</w:t>
      </w:r>
      <w:r>
        <w:rPr>
          <w:rFonts w:hint="eastAsia" w:ascii="楷体_GB2312" w:eastAsia="楷体_GB2312"/>
          <w:b/>
          <w:sz w:val="32"/>
          <w:szCs w:val="32"/>
        </w:rPr>
        <w:t>（一）……</w:t>
      </w:r>
      <w:r>
        <w:rPr>
          <w:rFonts w:hint="eastAsia" w:ascii="楷体_GB2312" w:eastAsia="楷体_GB2312"/>
          <w:b/>
          <w:sz w:val="32"/>
          <w:szCs w:val="32"/>
          <w:lang w:eastAsia="zh-CN"/>
        </w:rPr>
        <w:t>”</w:t>
      </w:r>
      <w:r>
        <w:rPr>
          <w:rFonts w:hint="eastAsia" w:ascii="楷体_GB2312" w:eastAsia="楷体_GB2312"/>
          <w:b/>
          <w:sz w:val="32"/>
          <w:szCs w:val="32"/>
        </w:rPr>
        <w:t>楷体GB2312 ，三号，加粗，空两格左对齐</w:t>
      </w:r>
    </w:p>
    <w:p>
      <w:pPr>
        <w:spacing w:line="600" w:lineRule="exact"/>
        <w:rPr>
          <w:rFonts w:hint="eastAsia" w:ascii="仿宋_GB2312" w:eastAsia="仿宋_GB2312"/>
          <w:b/>
          <w:sz w:val="32"/>
          <w:szCs w:val="32"/>
        </w:rPr>
      </w:pPr>
      <w:r>
        <w:rPr>
          <w:rFonts w:hint="eastAsia" w:ascii="仿宋_GB2312" w:eastAsia="仿宋_GB2312"/>
          <w:b/>
          <w:sz w:val="32"/>
          <w:szCs w:val="32"/>
          <w:lang w:eastAsia="zh-CN"/>
        </w:rPr>
        <w:t>三级标题：</w:t>
      </w:r>
      <w:r>
        <w:rPr>
          <w:rFonts w:hint="eastAsia" w:ascii="仿宋_GB2312" w:eastAsia="仿宋_GB2312"/>
          <w:b/>
          <w:sz w:val="32"/>
          <w:szCs w:val="32"/>
        </w:rPr>
        <w:t>“一是……”仿宋GB2312，三号，加粗</w:t>
      </w:r>
    </w:p>
    <w:p>
      <w:pPr>
        <w:spacing w:line="600" w:lineRule="exact"/>
        <w:rPr>
          <w:rFonts w:hint="eastAsia" w:ascii="仿宋_GB2312" w:eastAsia="仿宋_GB2312"/>
          <w:sz w:val="32"/>
          <w:szCs w:val="32"/>
        </w:rPr>
      </w:pPr>
      <w:r>
        <w:rPr>
          <w:rFonts w:hint="eastAsia" w:ascii="仿宋_GB2312" w:eastAsia="仿宋_GB2312"/>
          <w:sz w:val="32"/>
          <w:szCs w:val="32"/>
        </w:rPr>
        <w:t>字体：仿宋GB2312三号</w:t>
      </w:r>
    </w:p>
    <w:p>
      <w:pPr>
        <w:spacing w:line="600" w:lineRule="exact"/>
        <w:rPr>
          <w:rFonts w:hint="eastAsia" w:ascii="仿宋_GB2312" w:eastAsia="仿宋_GB2312"/>
          <w:sz w:val="32"/>
          <w:szCs w:val="32"/>
          <w:lang w:eastAsia="zh-CN"/>
        </w:rPr>
      </w:pPr>
      <w:r>
        <w:rPr>
          <w:rFonts w:hint="eastAsia" w:ascii="仿宋_GB2312" w:eastAsia="仿宋_GB2312"/>
          <w:sz w:val="32"/>
          <w:szCs w:val="32"/>
        </w:rPr>
        <w:t>行间距：固定值</w:t>
      </w:r>
      <w:r>
        <w:rPr>
          <w:rFonts w:hint="eastAsia" w:ascii="仿宋_GB2312" w:eastAsia="仿宋_GB2312"/>
          <w:sz w:val="32"/>
          <w:szCs w:val="32"/>
          <w:lang w:val="en-US" w:eastAsia="zh-CN"/>
        </w:rPr>
        <w:t>28</w:t>
      </w:r>
      <w:r>
        <w:rPr>
          <w:rFonts w:hint="eastAsia" w:ascii="仿宋_GB2312" w:eastAsia="仿宋_GB2312"/>
          <w:sz w:val="32"/>
          <w:szCs w:val="32"/>
        </w:rPr>
        <w:t>磅</w:t>
      </w:r>
    </w:p>
    <w:p>
      <w:pPr>
        <w:spacing w:line="600" w:lineRule="exact"/>
        <w:rPr>
          <w:rFonts w:hint="eastAsia" w:ascii="仿宋_GB2312" w:eastAsia="仿宋_GB2312"/>
          <w:sz w:val="32"/>
          <w:szCs w:val="32"/>
        </w:rPr>
      </w:pPr>
      <w:r>
        <w:rPr>
          <w:rFonts w:hint="eastAsia" w:ascii="仿宋_GB2312" w:eastAsia="仿宋_GB2312"/>
          <w:sz w:val="32"/>
          <w:szCs w:val="32"/>
        </w:rPr>
        <w:t>页边距：上2.54cm；下2.54cm；左3.17cm；右3.17cm；装订线：0厘米；装订线位置：左</w:t>
      </w:r>
    </w:p>
    <w:p>
      <w:pPr>
        <w:autoSpaceDE w:val="0"/>
        <w:autoSpaceDN w:val="0"/>
        <w:adjustRightInd w:val="0"/>
        <w:spacing w:line="600" w:lineRule="exact"/>
        <w:rPr>
          <w:rFonts w:hint="eastAsia" w:ascii="仿宋_GB2312" w:eastAsia="仿宋_GB2312"/>
          <w:sz w:val="32"/>
          <w:szCs w:val="32"/>
        </w:rPr>
      </w:pPr>
      <w:r>
        <w:rPr>
          <w:rFonts w:hint="eastAsia" w:ascii="仿宋_GB2312" w:eastAsia="仿宋_GB2312"/>
          <w:sz w:val="32"/>
          <w:szCs w:val="32"/>
        </w:rPr>
        <w:t>页码：底端居中，小五Times New Roman</w:t>
      </w:r>
    </w:p>
    <w:p>
      <w:pPr>
        <w:snapToGrid w:val="0"/>
        <w:spacing w:line="540" w:lineRule="exact"/>
        <w:ind w:right="640"/>
        <w:jc w:val="both"/>
        <w:rPr>
          <w:rFonts w:hint="default" w:ascii="仿宋" w:hAnsi="仿宋" w:eastAsia="仿宋"/>
          <w:sz w:val="32"/>
          <w:szCs w:val="32"/>
          <w:lang w:val="en-US" w:eastAsia="zh-CN"/>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7058AE"/>
    <w:multiLevelType w:val="multilevel"/>
    <w:tmpl w:val="7E7058AE"/>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NThmNTVkNjc1NmNjZmJkM2U4Mzg2NGQ2Zjc4MWQifQ=="/>
  </w:docVars>
  <w:rsids>
    <w:rsidRoot w:val="16C225E7"/>
    <w:rsid w:val="01B53D06"/>
    <w:rsid w:val="16C225E7"/>
    <w:rsid w:val="639D0326"/>
    <w:rsid w:val="7A5E5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1970</Words>
  <Characters>2048</Characters>
  <Lines>0</Lines>
  <Paragraphs>0</Paragraphs>
  <TotalTime>2</TotalTime>
  <ScaleCrop>false</ScaleCrop>
  <LinksUpToDate>false</LinksUpToDate>
  <CharactersWithSpaces>2065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2023-01-03T06:04:00Z</dcterms:created>
  <dc:creator>刘广广</dc:creator>
  <cp:lastModifiedBy>刘广广</cp:lastModifiedBy>
  <dcterms:modified xsi:type="dcterms:W3CDTF">2023-12-24T03:17:11Z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E40A095D9C7B4400B802F7B96D1B51AA_13</vt:lpwstr>
  </property>
</Properties>
</file>