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嘉定区总工会做好</w:t>
      </w:r>
      <w:r>
        <w:rPr>
          <w:rFonts w:hint="eastAsia" w:ascii="黑体" w:hAnsi="黑体" w:eastAsia="黑体" w:cs="黑体"/>
          <w:sz w:val="36"/>
          <w:szCs w:val="36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</w:rPr>
        <w:t>元旦春节一次性帮困申报工作的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一、帮扶对象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本区在职职工本人或家庭成员在2023年度内由于遭遇突发事件、意外伤害、重大疾病等其他原因导致家庭生活困难的。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单位要认真排摸梳理，理清送温暖对象，建立完善生活困难的职工档案。每名申请春节一次性生活帮扶金的职工需填写《嘉定工会春节一次性帮困申请表》（附件），并提交本人身份证正反面复印件、本人工会会员卡正反面复印件和大病医疗等意外致困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请于2024年1月5日（周五）下午1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：00前通过FTP将《嘉定工会元旦春节一次性帮困申请表》电子稿上传到“2024年区总一次性帮困”文件夹中，一人一表，文件名用“学校名+教师姓名”命名。同时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将《</w:t>
      </w:r>
      <w:r>
        <w:rPr>
          <w:rFonts w:hint="eastAsia" w:ascii="仿宋" w:hAnsi="仿宋" w:eastAsia="仿宋" w:cs="仿宋"/>
          <w:sz w:val="32"/>
          <w:szCs w:val="32"/>
        </w:rPr>
        <w:t>申请表》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本人身份证正反面复印件、本人工会会员卡正反面复印件和大病医疗等意外致困证明材料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纸</w:t>
      </w:r>
      <w:r>
        <w:rPr>
          <w:rFonts w:hint="eastAsia" w:ascii="仿宋" w:hAnsi="仿宋" w:eastAsia="仿宋" w:cs="仿宋"/>
          <w:sz w:val="32"/>
          <w:szCs w:val="32"/>
        </w:rPr>
        <w:t>质稿1份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上交到教育工会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A502室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上述电子稿和纸质材料</w:t>
      </w:r>
      <w:r>
        <w:rPr>
          <w:rFonts w:hint="eastAsia" w:ascii="仿宋" w:hAnsi="仿宋" w:eastAsia="仿宋" w:cs="仿宋"/>
          <w:sz w:val="32"/>
          <w:szCs w:val="32"/>
        </w:rPr>
        <w:t>逾期不候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此外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在线编辑完成《2024年嘉定工会元旦春节一次性帮困名单汇总表》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汇总表将在工会干部钉钉群中下发）。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2、帮扶名单由区总审核后确定。春节一次性生活帮扶金的标准为1000元/人，帮扶金将通过银行打入申报职工的工会会员卡内。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hAnsi="华文仿宋" w:eastAsia="仿宋_GB2312" w:cs="Times New Roman"/>
          <w:sz w:val="32"/>
          <w:szCs w:val="32"/>
        </w:rPr>
        <w:t>附件：嘉定工会元旦春节一次性帮困申请表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嘉定工会元旦春节一次性帮困申请表</w:t>
      </w:r>
    </w:p>
    <w:p>
      <w:pPr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（适用一次性帮困对象）</w:t>
      </w:r>
    </w:p>
    <w:tbl>
      <w:tblPr>
        <w:tblStyle w:val="7"/>
        <w:tblW w:w="100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20"/>
        <w:gridCol w:w="367"/>
        <w:gridCol w:w="705"/>
        <w:gridCol w:w="29"/>
        <w:gridCol w:w="1101"/>
        <w:gridCol w:w="1122"/>
        <w:gridCol w:w="236"/>
        <w:gridCol w:w="1179"/>
        <w:gridCol w:w="143"/>
        <w:gridCol w:w="524"/>
        <w:gridCol w:w="180"/>
        <w:gridCol w:w="586"/>
        <w:gridCol w:w="1260"/>
        <w:gridCol w:w="411"/>
        <w:gridCol w:w="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职工姓名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  族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工作状态</w:t>
            </w:r>
          </w:p>
        </w:tc>
        <w:tc>
          <w:tcPr>
            <w:tcW w:w="14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3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户口类型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3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是否进入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医保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33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家庭年度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总收入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残疾类别</w:t>
            </w:r>
          </w:p>
        </w:tc>
        <w:tc>
          <w:tcPr>
            <w:tcW w:w="14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本人月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平均收入</w:t>
            </w:r>
          </w:p>
        </w:tc>
        <w:tc>
          <w:tcPr>
            <w:tcW w:w="332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工会会员卡卡号</w:t>
            </w:r>
          </w:p>
        </w:tc>
        <w:tc>
          <w:tcPr>
            <w:tcW w:w="3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家庭地址</w:t>
            </w:r>
          </w:p>
        </w:tc>
        <w:tc>
          <w:tcPr>
            <w:tcW w:w="332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商品房套数</w:t>
            </w:r>
          </w:p>
        </w:tc>
        <w:tc>
          <w:tcPr>
            <w:tcW w:w="3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□无    □1套   □2套（含）以上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24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8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</w:t>
            </w:r>
          </w:p>
        </w:tc>
        <w:tc>
          <w:tcPr>
            <w:tcW w:w="2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工作单位或就读学校</w:t>
            </w:r>
          </w:p>
        </w:tc>
        <w:tc>
          <w:tcPr>
            <w:tcW w:w="9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月收入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致困原因</w:t>
            </w:r>
          </w:p>
        </w:tc>
        <w:tc>
          <w:tcPr>
            <w:tcW w:w="8834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□本人大病    □家庭成员大病   □意外伤害   □突发事件   □本人或家庭成员残疾 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□其他___________________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2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职工所在单位工会盖章</w:t>
            </w:r>
          </w:p>
        </w:tc>
        <w:tc>
          <w:tcPr>
            <w:tcW w:w="32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街镇总工会、委、局、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公司工会审核盖章</w:t>
            </w:r>
          </w:p>
        </w:tc>
        <w:tc>
          <w:tcPr>
            <w:tcW w:w="342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区总工会审核盖章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3425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经办人：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  话：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年    月    日</w:t>
            </w:r>
          </w:p>
        </w:tc>
        <w:tc>
          <w:tcPr>
            <w:tcW w:w="320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经办人：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  话：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年    月    日</w:t>
            </w:r>
          </w:p>
        </w:tc>
        <w:tc>
          <w:tcPr>
            <w:tcW w:w="3428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经办人：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  话：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年    月    日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楷体" w:hAnsi="楷体" w:eastAsia="楷体"/>
          <w:b/>
          <w:sz w:val="24"/>
          <w:szCs w:val="24"/>
        </w:rPr>
        <w:t>备注</w:t>
      </w:r>
      <w:r>
        <w:rPr>
          <w:rFonts w:hint="eastAsia" w:ascii="楷体" w:hAnsi="楷体" w:eastAsia="楷体"/>
          <w:sz w:val="24"/>
          <w:szCs w:val="24"/>
        </w:rPr>
        <w:t>：工作状态：请填写“在岗”、“下（待）岗”、“病退”、“病休”、“内退”、“离休”。家庭成员：与致困原因相关的家庭成员必须填写。</w:t>
      </w:r>
    </w:p>
    <w:sectPr>
      <w:footerReference r:id="rId3" w:type="default"/>
      <w:pgSz w:w="11906" w:h="16838"/>
      <w:pgMar w:top="105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972857"/>
    </w:sdtPr>
    <w:sdtContent>
      <w:p>
        <w:pPr>
          <w:pStyle w:val="4"/>
          <w:ind w:firstLine="420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WZjNmQ4YmExZWE5ZDhiOWZiNzlhNmQ3ZjQ0NjgifQ=="/>
  </w:docVars>
  <w:rsids>
    <w:rsidRoot w:val="00AF2AE1"/>
    <w:rsid w:val="0000389E"/>
    <w:rsid w:val="00056A77"/>
    <w:rsid w:val="000C0688"/>
    <w:rsid w:val="000C6562"/>
    <w:rsid w:val="000D2349"/>
    <w:rsid w:val="000D7E0E"/>
    <w:rsid w:val="000E15EC"/>
    <w:rsid w:val="000F6071"/>
    <w:rsid w:val="00116C33"/>
    <w:rsid w:val="00131F57"/>
    <w:rsid w:val="001369B3"/>
    <w:rsid w:val="00147340"/>
    <w:rsid w:val="001548A7"/>
    <w:rsid w:val="0017187B"/>
    <w:rsid w:val="001A5BAB"/>
    <w:rsid w:val="001D26EA"/>
    <w:rsid w:val="001F1237"/>
    <w:rsid w:val="00260E0A"/>
    <w:rsid w:val="00270D2A"/>
    <w:rsid w:val="00273320"/>
    <w:rsid w:val="002A002C"/>
    <w:rsid w:val="002D3E3C"/>
    <w:rsid w:val="002E3252"/>
    <w:rsid w:val="002E5031"/>
    <w:rsid w:val="00305E5D"/>
    <w:rsid w:val="00314A2D"/>
    <w:rsid w:val="00317861"/>
    <w:rsid w:val="00322DFF"/>
    <w:rsid w:val="00334567"/>
    <w:rsid w:val="003627F8"/>
    <w:rsid w:val="00365811"/>
    <w:rsid w:val="003F18A6"/>
    <w:rsid w:val="003F5493"/>
    <w:rsid w:val="003F6C9B"/>
    <w:rsid w:val="0040138F"/>
    <w:rsid w:val="0041000E"/>
    <w:rsid w:val="00462734"/>
    <w:rsid w:val="00473EBA"/>
    <w:rsid w:val="004A29F1"/>
    <w:rsid w:val="004C518E"/>
    <w:rsid w:val="004C6D47"/>
    <w:rsid w:val="00524197"/>
    <w:rsid w:val="00542E1D"/>
    <w:rsid w:val="005651AC"/>
    <w:rsid w:val="00565C74"/>
    <w:rsid w:val="005D0CB7"/>
    <w:rsid w:val="005F7FEB"/>
    <w:rsid w:val="0062263D"/>
    <w:rsid w:val="00633529"/>
    <w:rsid w:val="006416C7"/>
    <w:rsid w:val="00643161"/>
    <w:rsid w:val="006C1005"/>
    <w:rsid w:val="006D275C"/>
    <w:rsid w:val="007201F4"/>
    <w:rsid w:val="00761A66"/>
    <w:rsid w:val="00773AD9"/>
    <w:rsid w:val="00782A54"/>
    <w:rsid w:val="007832A0"/>
    <w:rsid w:val="007A696A"/>
    <w:rsid w:val="007B035B"/>
    <w:rsid w:val="007E1E31"/>
    <w:rsid w:val="007E6E17"/>
    <w:rsid w:val="007E76F1"/>
    <w:rsid w:val="007F159F"/>
    <w:rsid w:val="00817E90"/>
    <w:rsid w:val="0085033A"/>
    <w:rsid w:val="00861750"/>
    <w:rsid w:val="00870ACE"/>
    <w:rsid w:val="008846E8"/>
    <w:rsid w:val="008B184A"/>
    <w:rsid w:val="008B35B1"/>
    <w:rsid w:val="008C4919"/>
    <w:rsid w:val="008D3BD5"/>
    <w:rsid w:val="00984700"/>
    <w:rsid w:val="009853C7"/>
    <w:rsid w:val="00995912"/>
    <w:rsid w:val="009A1D5C"/>
    <w:rsid w:val="009D4677"/>
    <w:rsid w:val="009D620E"/>
    <w:rsid w:val="00A145F2"/>
    <w:rsid w:val="00A16ABD"/>
    <w:rsid w:val="00A4691F"/>
    <w:rsid w:val="00A7246A"/>
    <w:rsid w:val="00AB04CC"/>
    <w:rsid w:val="00AF15A7"/>
    <w:rsid w:val="00AF2AE1"/>
    <w:rsid w:val="00B1419D"/>
    <w:rsid w:val="00B23181"/>
    <w:rsid w:val="00B51FAA"/>
    <w:rsid w:val="00B82C28"/>
    <w:rsid w:val="00B84494"/>
    <w:rsid w:val="00BA080A"/>
    <w:rsid w:val="00BC049A"/>
    <w:rsid w:val="00BD7714"/>
    <w:rsid w:val="00BE3730"/>
    <w:rsid w:val="00C25B49"/>
    <w:rsid w:val="00C65180"/>
    <w:rsid w:val="00C74AB8"/>
    <w:rsid w:val="00C82E05"/>
    <w:rsid w:val="00CE2FC8"/>
    <w:rsid w:val="00D017DF"/>
    <w:rsid w:val="00D047AC"/>
    <w:rsid w:val="00D43201"/>
    <w:rsid w:val="00D441FB"/>
    <w:rsid w:val="00D56AF6"/>
    <w:rsid w:val="00D66747"/>
    <w:rsid w:val="00D74167"/>
    <w:rsid w:val="00D8200B"/>
    <w:rsid w:val="00DB015C"/>
    <w:rsid w:val="00DC0F77"/>
    <w:rsid w:val="00DD3194"/>
    <w:rsid w:val="00DF3BF4"/>
    <w:rsid w:val="00DF56A0"/>
    <w:rsid w:val="00E51C55"/>
    <w:rsid w:val="00E804C0"/>
    <w:rsid w:val="00E8317A"/>
    <w:rsid w:val="00E92F81"/>
    <w:rsid w:val="00EA0F1E"/>
    <w:rsid w:val="00EA24CE"/>
    <w:rsid w:val="00EA6166"/>
    <w:rsid w:val="00ED3A19"/>
    <w:rsid w:val="00EF3668"/>
    <w:rsid w:val="00EF6411"/>
    <w:rsid w:val="00F0084F"/>
    <w:rsid w:val="00F24515"/>
    <w:rsid w:val="00F558EE"/>
    <w:rsid w:val="00F7593D"/>
    <w:rsid w:val="00F819AA"/>
    <w:rsid w:val="00F9538D"/>
    <w:rsid w:val="00FC5FBC"/>
    <w:rsid w:val="00FD42A6"/>
    <w:rsid w:val="00FE24A1"/>
    <w:rsid w:val="00FF7A34"/>
    <w:rsid w:val="0FBB5C44"/>
    <w:rsid w:val="2BEE5E55"/>
    <w:rsid w:val="2FA337A4"/>
    <w:rsid w:val="33D5085A"/>
    <w:rsid w:val="4CAB1544"/>
    <w:rsid w:val="4D780D34"/>
    <w:rsid w:val="4E5A714F"/>
    <w:rsid w:val="50C264EB"/>
    <w:rsid w:val="63DC2D6F"/>
    <w:rsid w:val="64283A25"/>
    <w:rsid w:val="644B0997"/>
    <w:rsid w:val="669A3792"/>
    <w:rsid w:val="6A9569DC"/>
    <w:rsid w:val="72E2399C"/>
    <w:rsid w:val="768F73FF"/>
    <w:rsid w:val="76AA1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506</Characters>
  <Lines>4</Lines>
  <Paragraphs>1</Paragraphs>
  <TotalTime>5</TotalTime>
  <ScaleCrop>false</ScaleCrop>
  <LinksUpToDate>false</LinksUpToDate>
  <CharactersWithSpaces>593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2023-12-29T03:42:00Z</dcterms:created>
  <dc:creator>User</dc:creator>
  <cp:lastModifiedBy>林照辉</cp:lastModifiedBy>
  <cp:lastPrinted>2023-12-27T08:52:00Z</cp:lastPrinted>
  <dcterms:modified xsi:type="dcterms:W3CDTF">2024-01-02T05:30:06Z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38B5C43798304F4D82EF98918A0D429B_12</vt:lpwstr>
  </property>
</Properties>
</file>