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eastAsia="仿宋_GB2312"/>
          <w:b/>
          <w:bCs/>
          <w:color w:val="auto"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default" w:ascii="仿宋_GB2312" w:hAnsi="宋体" w:eastAsia="仿宋_GB2312" w:cs="HYQiHei-EES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HYQiHei-EES"/>
          <w:b/>
          <w:bCs/>
          <w:color w:val="auto"/>
          <w:kern w:val="0"/>
          <w:sz w:val="30"/>
          <w:szCs w:val="30"/>
        </w:rPr>
        <w:t>嘉定区中小学劳动</w:t>
      </w:r>
      <w:r>
        <w:rPr>
          <w:rFonts w:hint="eastAsia" w:ascii="仿宋_GB2312" w:hAnsi="宋体" w:eastAsia="仿宋_GB2312" w:cs="HYQiHei-EES"/>
          <w:b/>
          <w:bCs/>
          <w:color w:val="auto"/>
          <w:kern w:val="0"/>
          <w:sz w:val="30"/>
          <w:szCs w:val="30"/>
          <w:lang w:val="en-US" w:eastAsia="zh-CN"/>
        </w:rPr>
        <w:t>教育特色校名单</w:t>
      </w:r>
    </w:p>
    <w:tbl>
      <w:tblPr>
        <w:tblStyle w:val="4"/>
        <w:tblW w:w="8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6"/>
        <w:gridCol w:w="4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94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1.嘉定区叶城小学</w:t>
            </w:r>
          </w:p>
        </w:tc>
        <w:tc>
          <w:tcPr>
            <w:tcW w:w="42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10.嘉定区启良中学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94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2.嘉定区实验小学北水湾分校</w:t>
            </w:r>
          </w:p>
        </w:tc>
        <w:tc>
          <w:tcPr>
            <w:tcW w:w="42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11.嘉定区震川中学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94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3.嘉定区封浜小学</w:t>
            </w:r>
          </w:p>
        </w:tc>
        <w:tc>
          <w:tcPr>
            <w:tcW w:w="42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12.同济大学附属实验中学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94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4.嘉定区清水路小学</w:t>
            </w:r>
          </w:p>
        </w:tc>
        <w:tc>
          <w:tcPr>
            <w:tcW w:w="42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13.嘉定区练川实验学校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94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5.嘉定区曹王小学</w:t>
            </w:r>
          </w:p>
        </w:tc>
        <w:tc>
          <w:tcPr>
            <w:tcW w:w="42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14.嘉定区娄塘学校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94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6.嘉定区安亭小学</w:t>
            </w:r>
          </w:p>
        </w:tc>
        <w:tc>
          <w:tcPr>
            <w:tcW w:w="42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15.嘉定区华亭学校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94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7.嘉定区徐行小学</w:t>
            </w:r>
          </w:p>
        </w:tc>
        <w:tc>
          <w:tcPr>
            <w:tcW w:w="42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16.上海师范大学附属嘉定高级中学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94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8.上海同济黄渡小学</w:t>
            </w:r>
          </w:p>
        </w:tc>
        <w:tc>
          <w:tcPr>
            <w:tcW w:w="42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17.嘉定区中光高级中学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94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  <w:t>9.嘉定区南苑小学</w:t>
            </w:r>
          </w:p>
        </w:tc>
        <w:tc>
          <w:tcPr>
            <w:tcW w:w="42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widowControl/>
        <w:spacing w:line="520" w:lineRule="exact"/>
        <w:rPr>
          <w:rFonts w:hint="default" w:eastAsia="仿宋_GB2312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YQiHei-E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GFkYTU1OWQwMzk5MjA0YzZhNDkyMjAwMGU3MzcifQ=="/>
  </w:docVars>
  <w:rsids>
    <w:rsidRoot w:val="6E4552A2"/>
    <w:rsid w:val="6E45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2022-11-11T07:27:00Z</dcterms:created>
  <dc:creator>草头</dc:creator>
  <cp:lastModifiedBy>草头</cp:lastModifiedBy>
  <dcterms:modified xsi:type="dcterms:W3CDTF">2022-11-11T07:39:20Z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183205A9906244C4BC13AFE0D05D46A9</vt:lpwstr>
  </property>
</Properties>
</file>