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ind w:firstLine="0" w:firstLineChars="0"/>
        <w:jc w:val="center"/>
        <w:rPr>
          <w:rFonts w:hint="eastAsia" w:ascii="黑体" w:hAnsi="黑体" w:eastAsia="黑体" w:cs="黑体"/>
          <w:sz w:val="52"/>
          <w:szCs w:val="52"/>
        </w:rPr>
      </w:pPr>
    </w:p>
    <w:p>
      <w:pPr>
        <w:spacing w:line="240" w:lineRule="auto"/>
        <w:ind w:firstLine="0" w:firstLineChars="0"/>
        <w:jc w:val="center"/>
        <w:rPr>
          <w:rFonts w:hint="eastAsia" w:ascii="黑体" w:hAnsi="黑体" w:eastAsia="黑体" w:cs="黑体"/>
          <w:sz w:val="52"/>
          <w:szCs w:val="52"/>
        </w:rPr>
      </w:pPr>
    </w:p>
    <w:p>
      <w:pPr>
        <w:spacing w:line="240" w:lineRule="auto"/>
        <w:ind w:firstLine="0" w:firstLineChars="0"/>
        <w:jc w:val="center"/>
        <w:rPr>
          <w:rFonts w:hint="eastAsia" w:ascii="仿宋" w:hAnsi="仿宋" w:eastAsia="仿宋" w:cs="仿宋"/>
          <w:szCs w:val="24"/>
        </w:rPr>
      </w:pPr>
      <w:r>
        <w:rPr>
          <w:rFonts w:hint="eastAsia" w:ascii="黑体" w:hAnsi="黑体" w:eastAsia="黑体" w:cs="黑体"/>
          <w:sz w:val="52"/>
          <w:szCs w:val="52"/>
        </w:rPr>
        <w:t>预算</w:t>
      </w:r>
      <w:r>
        <w:rPr>
          <w:rFonts w:hint="eastAsia" w:ascii="黑体" w:hAnsi="黑体" w:eastAsia="黑体" w:cs="黑体"/>
          <w:sz w:val="52"/>
          <w:szCs w:val="52"/>
          <w:lang w:val="en-US" w:eastAsia="zh-CN"/>
        </w:rPr>
        <w:t>管理</w:t>
      </w:r>
      <w:r>
        <w:rPr>
          <w:rFonts w:hint="eastAsia" w:ascii="黑体" w:hAnsi="黑体" w:eastAsia="黑体" w:cs="黑体"/>
          <w:sz w:val="52"/>
          <w:szCs w:val="52"/>
        </w:rPr>
        <w:t>一体化系统操作手册</w:t>
      </w:r>
    </w:p>
    <w:p>
      <w:pPr>
        <w:spacing w:line="240" w:lineRule="auto"/>
        <w:ind w:firstLine="0" w:firstLineChars="0"/>
        <w:jc w:val="center"/>
        <w:rPr>
          <w:rFonts w:hint="eastAsia" w:ascii="仿宋" w:hAnsi="仿宋" w:cs="仿宋"/>
          <w:b/>
          <w:bCs/>
          <w:sz w:val="32"/>
          <w:szCs w:val="32"/>
          <w:lang w:val="en-US" w:eastAsia="zh-CN"/>
        </w:rPr>
      </w:pPr>
      <w:r>
        <w:rPr>
          <w:rFonts w:hint="eastAsia" w:ascii="仿宋" w:hAnsi="仿宋" w:cs="仿宋"/>
          <w:b/>
          <w:bCs/>
          <w:sz w:val="32"/>
          <w:szCs w:val="32"/>
          <w:lang w:val="en-US" w:eastAsia="zh-CN"/>
        </w:rPr>
        <w:t>绩效跟踪（单位用户）</w:t>
      </w:r>
    </w:p>
    <w:p>
      <w:pPr>
        <w:ind w:firstLine="0" w:firstLineChars="0"/>
        <w:jc w:val="center"/>
        <w:rPr>
          <w:rFonts w:hint="eastAsia" w:ascii="仿宋" w:hAnsi="仿宋" w:eastAsia="仿宋" w:cs="仿宋"/>
          <w:szCs w:val="24"/>
        </w:rPr>
      </w:pPr>
    </w:p>
    <w:p>
      <w:pPr>
        <w:ind w:firstLine="0" w:firstLineChars="0"/>
        <w:jc w:val="center"/>
        <w:rPr>
          <w:rFonts w:hint="eastAsia" w:ascii="仿宋" w:hAnsi="仿宋" w:eastAsia="仿宋" w:cs="仿宋"/>
          <w:szCs w:val="24"/>
        </w:rPr>
      </w:pPr>
    </w:p>
    <w:p>
      <w:pPr>
        <w:ind w:left="0" w:leftChars="0" w:firstLine="0" w:firstLineChars="0"/>
        <w:jc w:val="both"/>
        <w:rPr>
          <w:rFonts w:hint="eastAsia" w:ascii="仿宋" w:hAnsi="仿宋" w:eastAsia="仿宋" w:cs="仿宋"/>
          <w:sz w:val="52"/>
          <w:szCs w:val="52"/>
        </w:rPr>
      </w:pPr>
    </w:p>
    <w:p>
      <w:pPr>
        <w:ind w:left="0" w:leftChars="0" w:firstLine="0" w:firstLineChars="0"/>
        <w:jc w:val="both"/>
        <w:rPr>
          <w:rFonts w:hint="eastAsia" w:ascii="仿宋" w:hAnsi="仿宋" w:eastAsia="仿宋" w:cs="仿宋"/>
          <w:sz w:val="52"/>
          <w:szCs w:val="52"/>
        </w:rPr>
      </w:pPr>
    </w:p>
    <w:p>
      <w:pPr>
        <w:jc w:val="both"/>
        <w:rPr>
          <w:rFonts w:hint="eastAsia" w:ascii="仿宋" w:hAnsi="仿宋" w:cs="仿宋"/>
          <w:sz w:val="28"/>
          <w:szCs w:val="28"/>
          <w:lang w:val="en-US" w:eastAsia="zh-CN"/>
        </w:rPr>
      </w:pPr>
    </w:p>
    <w:p>
      <w:pPr>
        <w:jc w:val="both"/>
        <w:rPr>
          <w:rFonts w:hint="eastAsia" w:ascii="仿宋" w:hAnsi="仿宋" w:cs="仿宋"/>
          <w:sz w:val="28"/>
          <w:szCs w:val="28"/>
          <w:lang w:val="en-US" w:eastAsia="zh-CN"/>
        </w:rPr>
      </w:pPr>
    </w:p>
    <w:p>
      <w:pPr>
        <w:jc w:val="both"/>
        <w:rPr>
          <w:rFonts w:hint="eastAsia" w:ascii="仿宋" w:hAnsi="仿宋" w:cs="仿宋"/>
          <w:sz w:val="28"/>
          <w:szCs w:val="28"/>
          <w:lang w:val="en-US" w:eastAsia="zh-CN"/>
        </w:rPr>
      </w:pPr>
    </w:p>
    <w:p>
      <w:pPr>
        <w:jc w:val="both"/>
        <w:rPr>
          <w:rFonts w:hint="eastAsia" w:ascii="仿宋" w:hAnsi="仿宋" w:cs="仿宋"/>
          <w:sz w:val="28"/>
          <w:szCs w:val="28"/>
          <w:lang w:val="en-US" w:eastAsia="zh-CN"/>
        </w:rPr>
      </w:pPr>
    </w:p>
    <w:p>
      <w:pPr>
        <w:jc w:val="both"/>
        <w:rPr>
          <w:rFonts w:hint="eastAsia" w:ascii="仿宋" w:hAnsi="仿宋" w:cs="仿宋"/>
          <w:sz w:val="28"/>
          <w:szCs w:val="28"/>
          <w:lang w:val="en-US" w:eastAsia="zh-CN"/>
        </w:rPr>
      </w:pPr>
    </w:p>
    <w:p>
      <w:pPr>
        <w:jc w:val="both"/>
        <w:rPr>
          <w:rFonts w:hint="eastAsia" w:ascii="仿宋" w:hAnsi="仿宋" w:cs="仿宋"/>
          <w:sz w:val="28"/>
          <w:szCs w:val="28"/>
          <w:lang w:val="en-US" w:eastAsia="zh-CN"/>
        </w:rPr>
      </w:pPr>
    </w:p>
    <w:p>
      <w:pPr>
        <w:jc w:val="both"/>
        <w:rPr>
          <w:rFonts w:hint="eastAsia" w:ascii="仿宋" w:hAnsi="仿宋" w:cs="仿宋"/>
          <w:sz w:val="28"/>
          <w:szCs w:val="28"/>
          <w:lang w:val="en-US" w:eastAsia="zh-CN"/>
        </w:rPr>
      </w:pPr>
    </w:p>
    <w:p>
      <w:pPr>
        <w:jc w:val="both"/>
        <w:rPr>
          <w:rFonts w:hint="eastAsia" w:ascii="仿宋" w:hAnsi="仿宋" w:cs="仿宋"/>
          <w:sz w:val="28"/>
          <w:szCs w:val="28"/>
          <w:lang w:val="en-US" w:eastAsia="zh-CN"/>
        </w:rPr>
      </w:pPr>
    </w:p>
    <w:p>
      <w:pPr>
        <w:jc w:val="both"/>
        <w:rPr>
          <w:rFonts w:hint="eastAsia" w:ascii="仿宋" w:hAnsi="仿宋" w:cs="仿宋"/>
          <w:sz w:val="28"/>
          <w:szCs w:val="28"/>
          <w:lang w:val="en-US" w:eastAsia="zh-CN"/>
        </w:rPr>
      </w:pPr>
    </w:p>
    <w:p>
      <w:pPr>
        <w:jc w:val="both"/>
        <w:rPr>
          <w:rFonts w:hint="eastAsia" w:ascii="仿宋" w:hAnsi="仿宋" w:cs="仿宋"/>
          <w:sz w:val="28"/>
          <w:szCs w:val="28"/>
          <w:lang w:val="en-US" w:eastAsia="zh-CN"/>
        </w:rPr>
      </w:pPr>
    </w:p>
    <w:p>
      <w:pPr>
        <w:jc w:val="both"/>
        <w:rPr>
          <w:rFonts w:hint="eastAsia" w:ascii="仿宋" w:hAnsi="仿宋" w:cs="仿宋"/>
          <w:sz w:val="28"/>
          <w:szCs w:val="28"/>
          <w:lang w:val="en-US" w:eastAsia="zh-CN"/>
        </w:rPr>
      </w:pPr>
    </w:p>
    <w:p>
      <w:pPr>
        <w:jc w:val="both"/>
        <w:rPr>
          <w:rFonts w:hint="default" w:ascii="仿宋" w:hAnsi="仿宋" w:eastAsia="仿宋" w:cs="仿宋"/>
          <w:sz w:val="28"/>
          <w:szCs w:val="28"/>
          <w:lang w:val="en-US" w:eastAsia="zh-CN"/>
        </w:rPr>
      </w:pPr>
      <w:r>
        <w:rPr>
          <w:rFonts w:hint="eastAsia" w:ascii="仿宋" w:hAnsi="仿宋" w:cs="仿宋"/>
          <w:sz w:val="28"/>
          <w:szCs w:val="28"/>
          <w:lang w:val="en-US" w:eastAsia="zh-CN"/>
        </w:rPr>
        <w:t xml:space="preserve">                      </w:t>
      </w:r>
      <w:r>
        <w:rPr>
          <w:rFonts w:hint="eastAsia" w:ascii="仿宋" w:hAnsi="仿宋" w:cs="仿宋"/>
          <w:b/>
          <w:bCs/>
          <w:sz w:val="36"/>
          <w:szCs w:val="36"/>
          <w:lang w:val="en-US" w:eastAsia="zh-CN"/>
        </w:rPr>
        <w:t xml:space="preserve"> 目 录</w:t>
      </w:r>
    </w:p>
    <w:p>
      <w:pPr>
        <w:pStyle w:val="19"/>
        <w:tabs>
          <w:tab w:val="right" w:leader="dot" w:pos="8306"/>
        </w:tabs>
      </w:pPr>
      <w:r>
        <w:rPr>
          <w:rFonts w:hint="eastAsia" w:ascii="仿宋" w:hAnsi="仿宋" w:eastAsia="仿宋" w:cs="仿宋"/>
        </w:rPr>
        <w:fldChar w:fldCharType="begin"/>
      </w:r>
      <w:r>
        <w:rPr>
          <w:rFonts w:hint="eastAsia" w:ascii="仿宋" w:hAnsi="仿宋" w:eastAsia="仿宋" w:cs="仿宋"/>
        </w:rPr>
        <w:instrText xml:space="preserve">TOC \o "1-4" \h \u </w:instrText>
      </w:r>
      <w:r>
        <w:rPr>
          <w:rFonts w:hint="eastAsia" w:ascii="仿宋" w:hAnsi="仿宋" w:eastAsia="仿宋" w:cs="仿宋"/>
        </w:rPr>
        <w:fldChar w:fldCharType="separate"/>
      </w:r>
      <w:r>
        <w:rPr>
          <w:rFonts w:hint="eastAsia" w:ascii="仿宋" w:hAnsi="仿宋" w:eastAsia="仿宋" w:cs="仿宋"/>
        </w:rPr>
        <w:fldChar w:fldCharType="begin"/>
      </w:r>
      <w:r>
        <w:rPr>
          <w:rFonts w:hint="eastAsia" w:ascii="仿宋" w:hAnsi="仿宋" w:eastAsia="仿宋" w:cs="仿宋"/>
        </w:rPr>
        <w:instrText xml:space="preserve"> HYPERLINK \l _Toc23135 </w:instrText>
      </w:r>
      <w:r>
        <w:rPr>
          <w:rFonts w:hint="eastAsia" w:ascii="仿宋" w:hAnsi="仿宋" w:eastAsia="仿宋" w:cs="仿宋"/>
        </w:rPr>
        <w:fldChar w:fldCharType="separate"/>
      </w:r>
      <w:r>
        <w:rPr>
          <w:rFonts w:hint="eastAsia" w:ascii="仿宋" w:hAnsi="仿宋" w:cs="仿宋"/>
          <w:lang w:val="en-US" w:eastAsia="zh-CN"/>
        </w:rPr>
        <w:t>1.</w:t>
      </w:r>
      <w:r>
        <w:rPr>
          <w:rFonts w:hint="eastAsia" w:ascii="仿宋" w:hAnsi="仿宋" w:eastAsia="仿宋" w:cs="仿宋"/>
          <w:lang w:val="en-US" w:eastAsia="zh-CN"/>
        </w:rPr>
        <w:t>项目支出绩效跟踪管理</w:t>
      </w:r>
      <w:r>
        <w:tab/>
      </w:r>
      <w:r>
        <w:fldChar w:fldCharType="begin"/>
      </w:r>
      <w:r>
        <w:instrText xml:space="preserve"> PAGEREF _Toc23135 \h </w:instrText>
      </w:r>
      <w:r>
        <w:fldChar w:fldCharType="separate"/>
      </w:r>
      <w:r>
        <w:t>1</w:t>
      </w:r>
      <w:r>
        <w:fldChar w:fldCharType="end"/>
      </w:r>
      <w:r>
        <w:rPr>
          <w:rFonts w:hint="eastAsia" w:ascii="仿宋" w:hAnsi="仿宋" w:eastAsia="仿宋" w:cs="仿宋"/>
        </w:rPr>
        <w:fldChar w:fldCharType="end"/>
      </w:r>
    </w:p>
    <w:p>
      <w:pPr>
        <w:pStyle w:val="26"/>
        <w:tabs>
          <w:tab w:val="right" w:leader="dot" w:pos="8306"/>
        </w:tabs>
      </w:pPr>
      <w:r>
        <w:rPr>
          <w:rFonts w:hint="eastAsia" w:ascii="仿宋" w:hAnsi="仿宋" w:eastAsia="仿宋" w:cs="仿宋"/>
        </w:rPr>
        <w:fldChar w:fldCharType="begin"/>
      </w:r>
      <w:r>
        <w:rPr>
          <w:rFonts w:hint="eastAsia" w:ascii="仿宋" w:hAnsi="仿宋" w:eastAsia="仿宋" w:cs="仿宋"/>
        </w:rPr>
        <w:instrText xml:space="preserve"> HYPERLINK \l _Toc32339 </w:instrText>
      </w:r>
      <w:r>
        <w:rPr>
          <w:rFonts w:hint="eastAsia" w:ascii="仿宋" w:hAnsi="仿宋" w:eastAsia="仿宋" w:cs="仿宋"/>
        </w:rPr>
        <w:fldChar w:fldCharType="separate"/>
      </w:r>
      <w:r>
        <w:rPr>
          <w:rFonts w:hint="eastAsia" w:ascii="仿宋" w:hAnsi="仿宋" w:cs="仿宋"/>
          <w:szCs w:val="28"/>
          <w:lang w:val="en-US" w:eastAsia="zh-CN"/>
        </w:rPr>
        <w:t>1.1</w:t>
      </w:r>
      <w:r>
        <w:rPr>
          <w:rFonts w:hint="eastAsia" w:ascii="仿宋" w:hAnsi="仿宋" w:eastAsia="仿宋" w:cs="仿宋"/>
          <w:szCs w:val="28"/>
          <w:lang w:val="en-US" w:eastAsia="zh-CN"/>
        </w:rPr>
        <w:t>项目支出绩效跟踪填报申请（单位财务）</w:t>
      </w:r>
      <w:r>
        <w:tab/>
      </w:r>
      <w:r>
        <w:fldChar w:fldCharType="begin"/>
      </w:r>
      <w:r>
        <w:instrText xml:space="preserve"> PAGEREF _Toc32339 \h </w:instrText>
      </w:r>
      <w:r>
        <w:fldChar w:fldCharType="separate"/>
      </w:r>
      <w:r>
        <w:t>2</w:t>
      </w:r>
      <w:r>
        <w:fldChar w:fldCharType="end"/>
      </w:r>
      <w:r>
        <w:rPr>
          <w:rFonts w:hint="eastAsia" w:ascii="仿宋" w:hAnsi="仿宋" w:eastAsia="仿宋" w:cs="仿宋"/>
        </w:rPr>
        <w:fldChar w:fldCharType="end"/>
      </w:r>
    </w:p>
    <w:p>
      <w:pPr>
        <w:pStyle w:val="26"/>
        <w:tabs>
          <w:tab w:val="right" w:leader="dot" w:pos="8306"/>
        </w:tabs>
      </w:pPr>
      <w:r>
        <w:rPr>
          <w:rFonts w:hint="eastAsia" w:ascii="仿宋" w:hAnsi="仿宋" w:eastAsia="仿宋" w:cs="仿宋"/>
        </w:rPr>
        <w:fldChar w:fldCharType="begin"/>
      </w:r>
      <w:r>
        <w:rPr>
          <w:rFonts w:hint="eastAsia" w:ascii="仿宋" w:hAnsi="仿宋" w:eastAsia="仿宋" w:cs="仿宋"/>
        </w:rPr>
        <w:instrText xml:space="preserve"> HYPERLINK \l _Toc25243 </w:instrText>
      </w:r>
      <w:r>
        <w:rPr>
          <w:rFonts w:hint="eastAsia" w:ascii="仿宋" w:hAnsi="仿宋" w:eastAsia="仿宋" w:cs="仿宋"/>
        </w:rPr>
        <w:fldChar w:fldCharType="separate"/>
      </w:r>
      <w:r>
        <w:rPr>
          <w:rFonts w:hint="eastAsia" w:ascii="仿宋" w:hAnsi="仿宋" w:cs="仿宋"/>
          <w:bCs/>
          <w:kern w:val="2"/>
          <w:szCs w:val="28"/>
          <w:lang w:val="en-US" w:eastAsia="zh-CN" w:bidi="ar-SA"/>
        </w:rPr>
        <w:t>1.2项目支出绩效跟踪填报（单位业务）</w:t>
      </w:r>
      <w:r>
        <w:tab/>
      </w:r>
      <w:r>
        <w:fldChar w:fldCharType="begin"/>
      </w:r>
      <w:r>
        <w:instrText xml:space="preserve"> PAGEREF _Toc25243 \h </w:instrText>
      </w:r>
      <w:r>
        <w:fldChar w:fldCharType="separate"/>
      </w:r>
      <w:r>
        <w:t>5</w:t>
      </w:r>
      <w:r>
        <w:fldChar w:fldCharType="end"/>
      </w:r>
      <w:r>
        <w:rPr>
          <w:rFonts w:hint="eastAsia" w:ascii="仿宋" w:hAnsi="仿宋" w:eastAsia="仿宋" w:cs="仿宋"/>
        </w:rPr>
        <w:fldChar w:fldCharType="end"/>
      </w:r>
    </w:p>
    <w:p>
      <w:pPr>
        <w:pStyle w:val="26"/>
        <w:tabs>
          <w:tab w:val="right" w:leader="dot" w:pos="8306"/>
        </w:tabs>
      </w:pPr>
      <w:r>
        <w:rPr>
          <w:rFonts w:hint="eastAsia" w:ascii="仿宋" w:hAnsi="仿宋" w:eastAsia="仿宋" w:cs="仿宋"/>
        </w:rPr>
        <w:fldChar w:fldCharType="begin"/>
      </w:r>
      <w:r>
        <w:rPr>
          <w:rFonts w:hint="eastAsia" w:ascii="仿宋" w:hAnsi="仿宋" w:eastAsia="仿宋" w:cs="仿宋"/>
        </w:rPr>
        <w:instrText xml:space="preserve"> HYPERLINK \l _Toc5128 </w:instrText>
      </w:r>
      <w:r>
        <w:rPr>
          <w:rFonts w:hint="eastAsia" w:ascii="仿宋" w:hAnsi="仿宋" w:eastAsia="仿宋" w:cs="仿宋"/>
        </w:rPr>
        <w:fldChar w:fldCharType="separate"/>
      </w:r>
      <w:r>
        <w:rPr>
          <w:rFonts w:hint="eastAsia" w:ascii="仿宋" w:hAnsi="仿宋" w:cs="仿宋"/>
          <w:szCs w:val="28"/>
          <w:lang w:val="en-US" w:eastAsia="zh-CN"/>
        </w:rPr>
        <w:t>1.3项目支出绩效跟踪审核（单位）</w:t>
      </w:r>
      <w:r>
        <w:tab/>
      </w:r>
      <w:r>
        <w:fldChar w:fldCharType="begin"/>
      </w:r>
      <w:r>
        <w:instrText xml:space="preserve"> PAGEREF _Toc5128 \h </w:instrText>
      </w:r>
      <w:r>
        <w:fldChar w:fldCharType="separate"/>
      </w:r>
      <w:r>
        <w:t>7</w:t>
      </w:r>
      <w:r>
        <w:fldChar w:fldCharType="end"/>
      </w:r>
      <w:r>
        <w:rPr>
          <w:rFonts w:hint="eastAsia" w:ascii="仿宋" w:hAnsi="仿宋" w:eastAsia="仿宋" w:cs="仿宋"/>
        </w:rPr>
        <w:fldChar w:fldCharType="end"/>
      </w:r>
    </w:p>
    <w:p>
      <w:pPr>
        <w:pStyle w:val="26"/>
        <w:tabs>
          <w:tab w:val="right" w:leader="dot" w:pos="8306"/>
        </w:tabs>
      </w:pPr>
      <w:r>
        <w:rPr>
          <w:rFonts w:hint="eastAsia" w:ascii="仿宋" w:hAnsi="仿宋" w:eastAsia="仿宋" w:cs="仿宋"/>
        </w:rPr>
        <w:fldChar w:fldCharType="begin"/>
      </w:r>
      <w:r>
        <w:rPr>
          <w:rFonts w:hint="eastAsia" w:ascii="仿宋" w:hAnsi="仿宋" w:eastAsia="仿宋" w:cs="仿宋"/>
        </w:rPr>
        <w:instrText xml:space="preserve"> HYPERLINK \l _Toc14565 </w:instrText>
      </w:r>
      <w:r>
        <w:rPr>
          <w:rFonts w:hint="eastAsia" w:ascii="仿宋" w:hAnsi="仿宋" w:eastAsia="仿宋" w:cs="仿宋"/>
        </w:rPr>
        <w:fldChar w:fldCharType="separate"/>
      </w:r>
      <w:r>
        <w:rPr>
          <w:rFonts w:hint="eastAsia" w:ascii="仿宋" w:hAnsi="仿宋" w:cs="仿宋"/>
          <w:szCs w:val="28"/>
          <w:lang w:val="en-US" w:eastAsia="zh-CN"/>
        </w:rPr>
        <w:t>1.4项目支出绩效跟踪查询</w:t>
      </w:r>
      <w:r>
        <w:tab/>
      </w:r>
      <w:r>
        <w:fldChar w:fldCharType="begin"/>
      </w:r>
      <w:r>
        <w:instrText xml:space="preserve"> PAGEREF _Toc14565 \h </w:instrText>
      </w:r>
      <w:r>
        <w:fldChar w:fldCharType="separate"/>
      </w:r>
      <w:r>
        <w:t>11</w:t>
      </w:r>
      <w:r>
        <w:fldChar w:fldCharType="end"/>
      </w:r>
      <w:r>
        <w:rPr>
          <w:rFonts w:hint="eastAsia" w:ascii="仿宋" w:hAnsi="仿宋" w:eastAsia="仿宋" w:cs="仿宋"/>
        </w:rPr>
        <w:fldChar w:fldCharType="end"/>
      </w:r>
    </w:p>
    <w:p>
      <w:pPr>
        <w:tabs>
          <w:tab w:val="center" w:pos="4393"/>
        </w:tabs>
        <w:ind w:firstLine="0" w:firstLineChars="0"/>
        <w:rPr>
          <w:rFonts w:hint="eastAsia" w:ascii="仿宋" w:hAnsi="仿宋" w:eastAsia="仿宋" w:cs="仿宋"/>
        </w:rPr>
        <w:sectPr>
          <w:headerReference r:id="rId3" w:type="default"/>
          <w:footerReference r:id="rId4" w:type="default"/>
          <w:pgSz w:w="11906" w:h="16838"/>
          <w:pgMar w:top="1440" w:right="1800" w:bottom="1440" w:left="1800" w:header="851" w:footer="992" w:gutter="0"/>
          <w:pgNumType w:fmt="decimal" w:start="0"/>
          <w:cols w:space="425" w:num="1"/>
          <w:docGrid w:type="lines" w:linePitch="326" w:charSpace="0"/>
        </w:sectPr>
      </w:pPr>
      <w:r>
        <w:rPr>
          <w:rFonts w:hint="eastAsia" w:ascii="仿宋" w:hAnsi="仿宋" w:eastAsia="仿宋" w:cs="仿宋"/>
        </w:rPr>
        <w:fldChar w:fldCharType="end"/>
      </w:r>
    </w:p>
    <w:p>
      <w:pPr>
        <w:pStyle w:val="6"/>
        <w:numPr>
          <w:ilvl w:val="2"/>
          <w:numId w:val="0"/>
        </w:numPr>
        <w:tabs>
          <w:tab w:val="clear" w:pos="720"/>
          <w:tab w:val="clear" w:pos="4320"/>
        </w:tabs>
        <w:adjustRightInd w:val="0"/>
        <w:rPr>
          <w:rFonts w:hint="eastAsia" w:ascii="仿宋" w:hAnsi="仿宋" w:eastAsia="仿宋" w:cs="仿宋"/>
          <w:lang w:val="en-US" w:eastAsia="zh-CN"/>
        </w:rPr>
      </w:pPr>
      <w:bookmarkStart w:id="0" w:name="_Toc23186"/>
      <w:bookmarkStart w:id="1" w:name="_Toc23135"/>
      <w:bookmarkStart w:id="2" w:name="_Toc14269"/>
      <w:r>
        <w:rPr>
          <w:rFonts w:hint="eastAsia" w:ascii="仿宋" w:hAnsi="仿宋" w:cs="仿宋"/>
          <w:lang w:val="en-US" w:eastAsia="zh-CN"/>
        </w:rPr>
        <w:t>1.</w:t>
      </w:r>
      <w:r>
        <w:rPr>
          <w:rFonts w:hint="eastAsia" w:ascii="仿宋" w:hAnsi="仿宋" w:eastAsia="仿宋" w:cs="仿宋"/>
          <w:lang w:val="en-US" w:eastAsia="zh-CN"/>
        </w:rPr>
        <w:t>项目支出绩效跟踪管理</w:t>
      </w:r>
      <w:bookmarkEnd w:id="0"/>
      <w:bookmarkEnd w:id="1"/>
      <w:bookmarkEnd w:id="2"/>
    </w:p>
    <w:p>
      <w:pPr>
        <w:pStyle w:val="160"/>
        <w:spacing w:line="360" w:lineRule="auto"/>
        <w:ind w:firstLine="439" w:firstLineChars="157"/>
      </w:pPr>
      <w:r>
        <w:rPr>
          <w:rFonts w:hint="eastAsia" w:ascii="仿宋" w:hAnsi="仿宋" w:eastAsia="仿宋" w:cs="仿宋"/>
          <w:kern w:val="2"/>
          <w:sz w:val="28"/>
          <w:szCs w:val="28"/>
          <w:lang w:val="en-US" w:eastAsia="zh-CN" w:bidi="ar-SA"/>
        </w:rPr>
        <w:t>绩效跟踪是指预算主管部门依据设定的绩效目标，对预算资金运行状况及绩效目标的预期实现程度开展的跟踪管理和控制活动，预算部门对本部门及所属单位的预算执行进度和绩效目标执行情况进行跟踪监控，及时掌握预算绩效运行情况、资金支出进度等。</w:t>
      </w:r>
      <w:r>
        <w:rPr>
          <w:rFonts w:hint="eastAsia" w:ascii="仿宋" w:hAnsi="仿宋" w:eastAsia="仿宋" w:cs="仿宋"/>
          <w:sz w:val="28"/>
          <w:szCs w:val="28"/>
          <w:lang w:val="en-US" w:eastAsia="zh-CN"/>
        </w:rPr>
        <w:t>具体业</w:t>
      </w:r>
      <w:r>
        <w:rPr>
          <w:rFonts w:hint="eastAsia" w:ascii="仿宋" w:hAnsi="仿宋" w:eastAsia="仿宋" w:cs="仿宋"/>
          <w:kern w:val="2"/>
          <w:sz w:val="28"/>
          <w:szCs w:val="28"/>
          <w:lang w:val="en-US" w:eastAsia="zh-CN" w:bidi="ar-SA"/>
        </w:rPr>
        <w:t>务流程为：</w:t>
      </w:r>
      <w:r>
        <w:drawing>
          <wp:inline distT="0" distB="0" distL="114300" distR="114300">
            <wp:extent cx="5486400" cy="2094230"/>
            <wp:effectExtent l="0" t="0" r="0" b="8890"/>
            <wp:docPr id="7" name="图片 7" descr="7d1a66c473c7521ba77f153273687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d1a66c473c7521ba77f153273687f8"/>
                    <pic:cNvPicPr>
                      <a:picLocks noChangeAspect="1"/>
                    </pic:cNvPicPr>
                  </pic:nvPicPr>
                  <pic:blipFill>
                    <a:blip r:embed="rId7"/>
                    <a:stretch>
                      <a:fillRect/>
                    </a:stretch>
                  </pic:blipFill>
                  <pic:spPr>
                    <a:xfrm>
                      <a:off x="0" y="0"/>
                      <a:ext cx="5486400" cy="2094230"/>
                    </a:xfrm>
                    <a:prstGeom prst="rect">
                      <a:avLst/>
                    </a:prstGeom>
                  </pic:spPr>
                </pic:pic>
              </a:graphicData>
            </a:graphic>
          </wp:inline>
        </w:drawing>
      </w:r>
    </w:p>
    <w:p>
      <w:pPr>
        <w:rPr>
          <w:rFonts w:hint="default"/>
          <w:lang w:val="en-US" w:eastAsia="zh-CN"/>
        </w:rPr>
      </w:pPr>
      <w:r>
        <w:br w:type="page"/>
      </w:r>
    </w:p>
    <w:p>
      <w:pPr>
        <w:pStyle w:val="7"/>
        <w:keepNext w:val="0"/>
        <w:keepLines w:val="0"/>
        <w:pageBreakBefore w:val="0"/>
        <w:widowControl w:val="0"/>
        <w:numPr>
          <w:ilvl w:val="3"/>
          <w:numId w:val="0"/>
        </w:numPr>
        <w:tabs>
          <w:tab w:val="left" w:pos="1418"/>
          <w:tab w:val="left" w:pos="2565"/>
          <w:tab w:val="clear" w:pos="2423"/>
          <w:tab w:val="clear" w:pos="4320"/>
        </w:tabs>
        <w:kinsoku/>
        <w:wordWrap/>
        <w:overflowPunct/>
        <w:topLinePunct w:val="0"/>
        <w:autoSpaceDE/>
        <w:autoSpaceDN/>
        <w:bidi w:val="0"/>
        <w:adjustRightInd/>
        <w:snapToGrid/>
        <w:spacing w:line="360" w:lineRule="auto"/>
        <w:ind w:leftChars="0" w:firstLine="562" w:firstLineChars="200"/>
        <w:jc w:val="left"/>
        <w:textAlignment w:val="auto"/>
        <w:rPr>
          <w:rFonts w:hint="eastAsia" w:ascii="仿宋" w:hAnsi="仿宋" w:eastAsia="仿宋" w:cs="仿宋"/>
          <w:szCs w:val="28"/>
        </w:rPr>
      </w:pPr>
      <w:bookmarkStart w:id="3" w:name="_Toc28288"/>
      <w:bookmarkStart w:id="4" w:name="_Toc32339"/>
      <w:r>
        <w:rPr>
          <w:rFonts w:hint="eastAsia" w:ascii="仿宋" w:hAnsi="仿宋" w:cs="仿宋"/>
          <w:szCs w:val="28"/>
          <w:lang w:val="en-US" w:eastAsia="zh-CN"/>
        </w:rPr>
        <w:t>1.1</w:t>
      </w:r>
      <w:r>
        <w:rPr>
          <w:rFonts w:hint="eastAsia" w:ascii="仿宋" w:hAnsi="仿宋" w:eastAsia="仿宋" w:cs="仿宋"/>
          <w:szCs w:val="28"/>
          <w:lang w:val="en-US" w:eastAsia="zh-CN"/>
        </w:rPr>
        <w:t>项目支出绩效跟踪填报申请（单位财务）</w:t>
      </w:r>
      <w:bookmarkEnd w:id="3"/>
      <w:bookmarkEnd w:id="4"/>
    </w:p>
    <w:p>
      <w:pPr>
        <w:bidi w:val="0"/>
        <w:rPr>
          <w:rFonts w:hint="default"/>
          <w:lang w:val="en-US" w:eastAsia="zh-CN"/>
        </w:rPr>
      </w:pPr>
      <w:r>
        <w:rPr>
          <w:rFonts w:hint="eastAsia"/>
          <w:lang w:val="en-US" w:eastAsia="zh-CN"/>
        </w:rPr>
        <w:t>预算绩效管理单位财务经办（角色）登录预算一体化系统，选择【绩效管理】模块，如下图1-1-1：</w:t>
      </w:r>
    </w:p>
    <w:p>
      <w:pPr>
        <w:adjustRightInd w:val="0"/>
        <w:ind w:left="0" w:leftChars="0" w:firstLine="0" w:firstLineChars="0"/>
        <w:rPr>
          <w:rFonts w:hint="default" w:ascii="仿宋" w:hAnsi="仿宋" w:cs="仿宋"/>
          <w:sz w:val="28"/>
          <w:szCs w:val="28"/>
          <w:lang w:val="en-US" w:eastAsia="zh-CN"/>
        </w:rPr>
      </w:pPr>
      <w:r>
        <w:drawing>
          <wp:inline distT="0" distB="0" distL="114300" distR="114300">
            <wp:extent cx="5481320" cy="1876425"/>
            <wp:effectExtent l="0" t="0" r="5080" b="1333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8"/>
                    <a:stretch>
                      <a:fillRect/>
                    </a:stretch>
                  </pic:blipFill>
                  <pic:spPr>
                    <a:xfrm>
                      <a:off x="0" y="0"/>
                      <a:ext cx="5481320" cy="1876425"/>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2310" w:firstLineChars="1100"/>
        <w:jc w:val="both"/>
        <w:rPr>
          <w:rFonts w:hint="eastAsia" w:ascii="仿宋" w:hAnsi="仿宋" w:eastAsia="仿宋" w:cs="仿宋"/>
          <w:b/>
          <w:sz w:val="28"/>
          <w:szCs w:val="28"/>
        </w:rPr>
      </w:pPr>
      <w:r>
        <w:rPr>
          <w:rFonts w:hint="default" w:ascii="仿宋_GB2312" w:hAnsi="仿宋" w:eastAsia="仿宋_GB2312" w:cs="仿宋_GB2312"/>
          <w:kern w:val="2"/>
          <w:sz w:val="21"/>
          <w:szCs w:val="21"/>
          <w:lang w:val="en-US" w:eastAsia="zh-CN" w:bidi="ar"/>
        </w:rPr>
        <w:t>如图</w:t>
      </w:r>
      <w:r>
        <w:rPr>
          <w:rFonts w:hint="eastAsia" w:ascii="仿宋" w:hAnsi="仿宋" w:eastAsia="仿宋" w:cs="仿宋"/>
          <w:kern w:val="2"/>
          <w:sz w:val="21"/>
          <w:szCs w:val="21"/>
          <w:lang w:val="en-US" w:eastAsia="zh-CN" w:bidi="ar"/>
        </w:rPr>
        <w:t>1-1-1</w:t>
      </w:r>
      <w:r>
        <w:rPr>
          <w:rFonts w:hint="eastAsia" w:ascii="仿宋" w:hAnsi="仿宋" w:cs="仿宋"/>
          <w:kern w:val="2"/>
          <w:sz w:val="21"/>
          <w:szCs w:val="21"/>
          <w:lang w:val="en-US" w:eastAsia="zh-CN" w:bidi="ar"/>
        </w:rPr>
        <w:t>项目支出绩效跟踪填报申请</w:t>
      </w:r>
    </w:p>
    <w:p>
      <w:pPr>
        <w:keepNext w:val="0"/>
        <w:keepLines w:val="0"/>
        <w:pageBreakBefore w:val="0"/>
        <w:widowControl w:val="0"/>
        <w:kinsoku/>
        <w:wordWrap/>
        <w:overflowPunct/>
        <w:topLinePunct w:val="0"/>
        <w:autoSpaceDE/>
        <w:autoSpaceDN/>
        <w:bidi w:val="0"/>
        <w:adjustRightInd w:val="0"/>
        <w:snapToGrid/>
        <w:ind w:left="0" w:leftChars="0" w:firstLine="560" w:firstLineChars="200"/>
        <w:jc w:val="left"/>
        <w:textAlignment w:val="auto"/>
        <w:rPr>
          <w:rFonts w:hint="default" w:ascii="Calibri" w:hAnsi="Calibri" w:eastAsia="仿宋" w:cs="Calibri"/>
          <w:bCs/>
          <w:sz w:val="28"/>
          <w:szCs w:val="28"/>
          <w:lang w:val="en-US" w:eastAsia="zh-CN"/>
        </w:rPr>
      </w:pPr>
      <w:r>
        <w:rPr>
          <w:rFonts w:hint="eastAsia" w:ascii="仿宋" w:hAnsi="仿宋" w:eastAsia="仿宋" w:cs="仿宋"/>
          <w:sz w:val="28"/>
          <w:szCs w:val="28"/>
        </w:rPr>
        <w:t>依次打开菜单</w:t>
      </w:r>
      <w:r>
        <w:rPr>
          <w:rFonts w:hint="eastAsia" w:ascii="仿宋" w:hAnsi="仿宋" w:cs="仿宋"/>
          <w:sz w:val="28"/>
          <w:szCs w:val="28"/>
          <w:lang w:eastAsia="zh-CN"/>
        </w:rPr>
        <w:t>【</w:t>
      </w:r>
      <w:r>
        <w:rPr>
          <w:rFonts w:hint="eastAsia" w:ascii="仿宋" w:hAnsi="仿宋" w:cs="仿宋"/>
          <w:sz w:val="28"/>
          <w:szCs w:val="28"/>
          <w:lang w:val="en-US" w:eastAsia="zh-CN"/>
        </w:rPr>
        <w:t>绩效</w:t>
      </w:r>
      <w:r>
        <w:rPr>
          <w:rFonts w:hint="eastAsia" w:ascii="仿宋" w:hAnsi="仿宋" w:eastAsia="仿宋" w:cs="仿宋"/>
          <w:sz w:val="28"/>
          <w:szCs w:val="28"/>
        </w:rPr>
        <w:t>管理</w:t>
      </w:r>
      <w:r>
        <w:rPr>
          <w:rFonts w:hint="eastAsia" w:ascii="仿宋" w:hAnsi="仿宋" w:cs="仿宋"/>
          <w:sz w:val="28"/>
          <w:szCs w:val="28"/>
          <w:lang w:eastAsia="zh-CN"/>
        </w:rPr>
        <w:t>】</w:t>
      </w:r>
      <w:r>
        <w:rPr>
          <w:rFonts w:hint="eastAsia" w:ascii="仿宋" w:hAnsi="仿宋" w:eastAsia="仿宋" w:cs="仿宋"/>
          <w:sz w:val="28"/>
          <w:szCs w:val="28"/>
        </w:rPr>
        <w:t>—</w:t>
      </w:r>
      <w:r>
        <w:rPr>
          <w:rFonts w:hint="eastAsia" w:ascii="仿宋" w:hAnsi="仿宋" w:cs="仿宋"/>
          <w:sz w:val="28"/>
          <w:szCs w:val="28"/>
          <w:lang w:eastAsia="zh-CN"/>
        </w:rPr>
        <w:t>【</w:t>
      </w:r>
      <w:r>
        <w:rPr>
          <w:rFonts w:hint="eastAsia" w:ascii="仿宋" w:hAnsi="仿宋" w:cs="仿宋"/>
          <w:sz w:val="28"/>
          <w:szCs w:val="28"/>
          <w:lang w:val="en-US" w:eastAsia="zh-CN"/>
        </w:rPr>
        <w:t>绩效跟踪</w:t>
      </w:r>
      <w:r>
        <w:rPr>
          <w:rFonts w:hint="eastAsia" w:ascii="仿宋" w:hAnsi="仿宋" w:cs="仿宋"/>
          <w:sz w:val="28"/>
          <w:szCs w:val="28"/>
          <w:lang w:eastAsia="zh-CN"/>
        </w:rPr>
        <w:t>】</w:t>
      </w:r>
      <w:r>
        <w:rPr>
          <w:rFonts w:hint="eastAsia" w:ascii="仿宋" w:hAnsi="仿宋" w:eastAsia="仿宋" w:cs="仿宋"/>
          <w:sz w:val="28"/>
          <w:szCs w:val="28"/>
        </w:rPr>
        <w:t>—</w:t>
      </w:r>
      <w:r>
        <w:rPr>
          <w:rFonts w:hint="eastAsia" w:ascii="仿宋" w:hAnsi="仿宋" w:cs="仿宋"/>
          <w:sz w:val="28"/>
          <w:szCs w:val="28"/>
          <w:lang w:eastAsia="zh-CN"/>
        </w:rPr>
        <w:t>【</w:t>
      </w:r>
      <w:r>
        <w:rPr>
          <w:rFonts w:hint="eastAsia" w:ascii="仿宋" w:hAnsi="仿宋" w:eastAsia="仿宋" w:cs="仿宋"/>
          <w:sz w:val="28"/>
          <w:szCs w:val="28"/>
          <w:lang w:val="en-US" w:eastAsia="zh-CN"/>
        </w:rPr>
        <w:t>项目支出绩效跟踪管理</w:t>
      </w:r>
      <w:r>
        <w:rPr>
          <w:rFonts w:hint="eastAsia" w:ascii="仿宋" w:hAnsi="仿宋" w:cs="仿宋"/>
          <w:bCs/>
          <w:sz w:val="28"/>
          <w:szCs w:val="28"/>
          <w:lang w:eastAsia="zh-CN"/>
        </w:rPr>
        <w:t>】—【项目支出绩效跟踪填报申请（单位财务）】</w:t>
      </w:r>
      <w:r>
        <w:rPr>
          <w:rFonts w:hint="eastAsia" w:ascii="仿宋" w:hAnsi="仿宋" w:eastAsia="仿宋" w:cs="仿宋"/>
          <w:bCs/>
          <w:sz w:val="28"/>
          <w:szCs w:val="28"/>
        </w:rPr>
        <w:t>，</w:t>
      </w:r>
      <w:r>
        <w:rPr>
          <w:rFonts w:hint="eastAsia" w:ascii="仿宋" w:hAnsi="仿宋" w:eastAsia="仿宋" w:cs="仿宋"/>
          <w:bCs/>
          <w:sz w:val="28"/>
          <w:szCs w:val="28"/>
          <w:lang w:val="en-US" w:eastAsia="zh-CN"/>
        </w:rPr>
        <w:t>进入列表页面</w:t>
      </w:r>
      <w:r>
        <w:rPr>
          <w:rFonts w:hint="eastAsia" w:ascii="仿宋" w:hAnsi="仿宋" w:cs="仿宋"/>
          <w:bCs/>
          <w:sz w:val="28"/>
          <w:szCs w:val="28"/>
          <w:lang w:val="en-US" w:eastAsia="zh-CN"/>
        </w:rPr>
        <w:t>。</w:t>
      </w:r>
      <w:r>
        <w:rPr>
          <w:rFonts w:hint="eastAsia" w:ascii="仿宋" w:hAnsi="仿宋" w:eastAsia="仿宋" w:cs="仿宋"/>
          <w:bCs/>
          <w:sz w:val="28"/>
          <w:szCs w:val="28"/>
        </w:rPr>
        <w:t>如</w:t>
      </w:r>
      <w:r>
        <w:rPr>
          <w:rFonts w:hint="eastAsia" w:ascii="仿宋" w:hAnsi="仿宋" w:eastAsia="仿宋" w:cs="仿宋"/>
          <w:bCs/>
          <w:sz w:val="28"/>
          <w:szCs w:val="28"/>
          <w:lang w:val="en-US" w:eastAsia="zh-CN"/>
        </w:rPr>
        <w:t>下图</w:t>
      </w:r>
      <w:r>
        <w:rPr>
          <w:rFonts w:hint="default" w:ascii="Calibri" w:hAnsi="Calibri" w:cs="Calibri"/>
          <w:bCs/>
          <w:sz w:val="28"/>
          <w:szCs w:val="28"/>
          <w:lang w:val="en-US" w:eastAsia="zh-CN"/>
        </w:rPr>
        <w:t>1-1-2</w:t>
      </w:r>
      <w:r>
        <w:rPr>
          <w:rFonts w:hint="eastAsia" w:ascii="Calibri" w:hAnsi="Calibri" w:cs="Calibri"/>
          <w:bCs/>
          <w:sz w:val="28"/>
          <w:szCs w:val="28"/>
          <w:lang w:val="en-US" w:eastAsia="zh-CN"/>
        </w:rPr>
        <w:t>：</w:t>
      </w:r>
    </w:p>
    <w:p>
      <w:pPr>
        <w:pStyle w:val="2"/>
        <w:ind w:left="0" w:leftChars="0" w:firstLine="0" w:firstLineChars="0"/>
      </w:pPr>
      <w:r>
        <w:drawing>
          <wp:inline distT="0" distB="0" distL="114300" distR="114300">
            <wp:extent cx="5484495" cy="1880235"/>
            <wp:effectExtent l="0" t="0" r="190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484495" cy="1880235"/>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2310" w:firstLineChars="1100"/>
        <w:jc w:val="both"/>
      </w:pPr>
      <w:r>
        <w:rPr>
          <w:rFonts w:hint="default" w:ascii="仿宋_GB2312" w:hAnsi="仿宋" w:eastAsia="仿宋_GB2312" w:cs="仿宋_GB2312"/>
          <w:kern w:val="2"/>
          <w:sz w:val="21"/>
          <w:szCs w:val="21"/>
          <w:lang w:val="en-US" w:eastAsia="zh-CN" w:bidi="ar"/>
        </w:rPr>
        <w:t>如图</w:t>
      </w:r>
      <w:r>
        <w:rPr>
          <w:rFonts w:hint="eastAsia" w:ascii="仿宋" w:hAnsi="仿宋" w:eastAsia="仿宋" w:cs="仿宋"/>
          <w:kern w:val="2"/>
          <w:sz w:val="21"/>
          <w:szCs w:val="21"/>
          <w:lang w:val="en-US" w:eastAsia="zh-CN" w:bidi="ar"/>
        </w:rPr>
        <w:t>1-1-</w:t>
      </w:r>
      <w:r>
        <w:rPr>
          <w:rFonts w:hint="eastAsia" w:ascii="仿宋" w:hAnsi="仿宋" w:cs="仿宋"/>
          <w:kern w:val="2"/>
          <w:sz w:val="21"/>
          <w:szCs w:val="21"/>
          <w:lang w:val="en-US" w:eastAsia="zh-CN" w:bidi="ar"/>
        </w:rPr>
        <w:t>2项目支出绩效跟踪填报申请</w:t>
      </w:r>
    </w:p>
    <w:p>
      <w:pPr>
        <w:keepNext w:val="0"/>
        <w:keepLines w:val="0"/>
        <w:pageBreakBefore w:val="0"/>
        <w:widowControl w:val="0"/>
        <w:kinsoku/>
        <w:wordWrap/>
        <w:overflowPunct/>
        <w:topLinePunct w:val="0"/>
        <w:autoSpaceDE/>
        <w:autoSpaceDN/>
        <w:bidi w:val="0"/>
        <w:adjustRightInd w:val="0"/>
        <w:snapToGrid/>
        <w:ind w:left="0" w:leftChars="0" w:firstLine="560" w:firstLineChars="200"/>
        <w:jc w:val="left"/>
        <w:textAlignment w:val="auto"/>
        <w:rPr>
          <w:rFonts w:hint="eastAsia" w:ascii="仿宋" w:hAnsi="仿宋" w:cs="仿宋"/>
          <w:sz w:val="28"/>
          <w:szCs w:val="28"/>
          <w:lang w:val="en-US" w:eastAsia="zh-CN"/>
        </w:rPr>
      </w:pPr>
      <w:r>
        <w:rPr>
          <w:rFonts w:hint="eastAsia" w:ascii="仿宋" w:hAnsi="仿宋" w:cs="仿宋"/>
          <w:sz w:val="28"/>
          <w:szCs w:val="28"/>
          <w:lang w:val="en-US" w:eastAsia="zh-CN"/>
        </w:rPr>
        <w:t>【下达】在【跟踪下达】页签</w:t>
      </w:r>
      <w:r>
        <w:rPr>
          <w:rFonts w:hint="eastAsia" w:ascii="仿宋" w:hAnsi="仿宋" w:eastAsia="仿宋" w:cs="仿宋"/>
          <w:sz w:val="28"/>
          <w:szCs w:val="28"/>
          <w:lang w:val="en-US" w:eastAsia="zh-CN"/>
        </w:rPr>
        <w:t>、</w:t>
      </w:r>
      <w:r>
        <w:rPr>
          <w:rFonts w:hint="eastAsia" w:ascii="仿宋" w:hAnsi="仿宋" w:cs="仿宋"/>
          <w:sz w:val="28"/>
          <w:szCs w:val="28"/>
          <w:lang w:val="en-US" w:eastAsia="zh-CN"/>
        </w:rPr>
        <w:t>勾选要填报绩效跟踪的数据，</w:t>
      </w:r>
      <w:r>
        <w:rPr>
          <w:rFonts w:hint="eastAsia" w:ascii="仿宋" w:hAnsi="仿宋" w:eastAsia="仿宋" w:cs="仿宋"/>
          <w:kern w:val="2"/>
          <w:sz w:val="28"/>
          <w:szCs w:val="28"/>
          <w:lang w:val="en-US" w:eastAsia="zh-CN" w:bidi="ar-SA"/>
        </w:rPr>
        <w:t>下达需要</w:t>
      </w:r>
      <w:r>
        <w:rPr>
          <w:rFonts w:hint="eastAsia" w:ascii="仿宋" w:hAnsi="仿宋" w:cs="仿宋"/>
          <w:sz w:val="28"/>
          <w:szCs w:val="28"/>
          <w:lang w:val="en-US" w:eastAsia="zh-CN"/>
        </w:rPr>
        <w:t>选择跟踪时段，然后下发到【未送审】页签。</w:t>
      </w:r>
      <w:r>
        <w:rPr>
          <w:rFonts w:hint="eastAsia" w:ascii="仿宋" w:hAnsi="仿宋" w:eastAsia="仿宋" w:cs="仿宋"/>
          <w:bCs/>
          <w:sz w:val="28"/>
          <w:szCs w:val="28"/>
        </w:rPr>
        <w:t>如</w:t>
      </w:r>
      <w:r>
        <w:rPr>
          <w:rFonts w:hint="eastAsia" w:ascii="仿宋" w:hAnsi="仿宋" w:eastAsia="仿宋" w:cs="仿宋"/>
          <w:bCs/>
          <w:sz w:val="28"/>
          <w:szCs w:val="28"/>
          <w:lang w:val="en-US" w:eastAsia="zh-CN"/>
        </w:rPr>
        <w:t>下图</w:t>
      </w:r>
      <w:r>
        <w:rPr>
          <w:rFonts w:hint="default" w:ascii="Calibri" w:hAnsi="Calibri" w:cs="Calibri"/>
          <w:bCs/>
          <w:sz w:val="28"/>
          <w:szCs w:val="28"/>
          <w:lang w:val="en-US" w:eastAsia="zh-CN"/>
        </w:rPr>
        <w:t>1-1-3</w:t>
      </w:r>
      <w:r>
        <w:rPr>
          <w:rFonts w:hint="eastAsia" w:ascii="Calibri" w:hAnsi="Calibri" w:cs="Calibri"/>
          <w:bCs/>
          <w:sz w:val="28"/>
          <w:szCs w:val="28"/>
          <w:lang w:val="en-US" w:eastAsia="zh-CN"/>
        </w:rPr>
        <w:t>：</w:t>
      </w:r>
    </w:p>
    <w:p>
      <w:pPr>
        <w:adjustRightInd w:val="0"/>
        <w:ind w:left="0" w:leftChars="0" w:firstLine="0" w:firstLineChars="0"/>
      </w:pPr>
      <w:r>
        <w:drawing>
          <wp:inline distT="0" distB="0" distL="114300" distR="114300">
            <wp:extent cx="5478780" cy="1798955"/>
            <wp:effectExtent l="0" t="0" r="7620" b="1460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0"/>
                    <a:stretch>
                      <a:fillRect/>
                    </a:stretch>
                  </pic:blipFill>
                  <pic:spPr>
                    <a:xfrm>
                      <a:off x="0" y="0"/>
                      <a:ext cx="5478780" cy="1798955"/>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2310" w:firstLineChars="1100"/>
        <w:jc w:val="both"/>
      </w:pPr>
      <w:r>
        <w:rPr>
          <w:rFonts w:hint="default" w:ascii="仿宋_GB2312" w:hAnsi="仿宋" w:eastAsia="仿宋_GB2312" w:cs="仿宋_GB2312"/>
          <w:kern w:val="2"/>
          <w:sz w:val="21"/>
          <w:szCs w:val="21"/>
          <w:lang w:val="en-US" w:eastAsia="zh-CN" w:bidi="ar"/>
        </w:rPr>
        <w:t>如图</w:t>
      </w:r>
      <w:r>
        <w:rPr>
          <w:rFonts w:hint="eastAsia" w:ascii="仿宋" w:hAnsi="仿宋" w:eastAsia="仿宋" w:cs="仿宋"/>
          <w:kern w:val="2"/>
          <w:sz w:val="21"/>
          <w:szCs w:val="21"/>
          <w:lang w:val="en-US" w:eastAsia="zh-CN" w:bidi="ar"/>
        </w:rPr>
        <w:t>1-1-</w:t>
      </w:r>
      <w:r>
        <w:rPr>
          <w:rFonts w:hint="eastAsia" w:ascii="仿宋" w:hAnsi="仿宋" w:cs="仿宋"/>
          <w:kern w:val="2"/>
          <w:sz w:val="21"/>
          <w:szCs w:val="21"/>
          <w:lang w:val="en-US" w:eastAsia="zh-CN" w:bidi="ar"/>
        </w:rPr>
        <w:t>3</w:t>
      </w:r>
      <w:r>
        <w:rPr>
          <w:rFonts w:hint="eastAsia" w:ascii="仿宋" w:hAnsi="仿宋" w:eastAsia="仿宋" w:cs="仿宋"/>
          <w:kern w:val="2"/>
          <w:sz w:val="21"/>
          <w:szCs w:val="21"/>
          <w:lang w:val="en-US" w:eastAsia="zh-CN" w:bidi="ar"/>
        </w:rPr>
        <w:t>项目支出绩效跟踪填报申请</w:t>
      </w:r>
    </w:p>
    <w:p>
      <w:pPr>
        <w:bidi w:val="0"/>
        <w:rPr>
          <w:rFonts w:hint="eastAsia"/>
        </w:rPr>
      </w:pPr>
      <w:r>
        <w:rPr>
          <w:rFonts w:hint="eastAsia"/>
          <w:lang w:val="en-US" w:eastAsia="zh-CN"/>
        </w:rPr>
        <w:t>【分配】在【未送审】页签，勾选要分配的跟踪数据，点击该按钮可分配给单位业务经办人填报绩效跟踪信息。如下图1-1-4：</w:t>
      </w:r>
    </w:p>
    <w:p>
      <w:pPr>
        <w:numPr>
          <w:ilvl w:val="0"/>
          <w:numId w:val="0"/>
        </w:numPr>
        <w:adjustRightInd w:val="0"/>
      </w:pPr>
      <w:r>
        <w:drawing>
          <wp:inline distT="0" distB="0" distL="114300" distR="114300">
            <wp:extent cx="5484495" cy="1350645"/>
            <wp:effectExtent l="0" t="0" r="1905" b="571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1"/>
                    <a:stretch>
                      <a:fillRect/>
                    </a:stretch>
                  </pic:blipFill>
                  <pic:spPr>
                    <a:xfrm>
                      <a:off x="0" y="0"/>
                      <a:ext cx="5484495" cy="1350645"/>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2310" w:firstLineChars="1100"/>
        <w:jc w:val="both"/>
      </w:pPr>
      <w:r>
        <w:rPr>
          <w:rFonts w:hint="default" w:ascii="仿宋_GB2312" w:hAnsi="仿宋" w:eastAsia="仿宋_GB2312" w:cs="仿宋_GB2312"/>
          <w:kern w:val="2"/>
          <w:sz w:val="21"/>
          <w:szCs w:val="21"/>
          <w:lang w:val="en-US" w:eastAsia="zh-CN" w:bidi="ar"/>
        </w:rPr>
        <w:t>如图</w:t>
      </w:r>
      <w:r>
        <w:rPr>
          <w:rFonts w:hint="eastAsia" w:ascii="仿宋" w:hAnsi="仿宋" w:eastAsia="仿宋" w:cs="仿宋"/>
          <w:kern w:val="2"/>
          <w:sz w:val="21"/>
          <w:szCs w:val="21"/>
          <w:lang w:val="en-US" w:eastAsia="zh-CN" w:bidi="ar"/>
        </w:rPr>
        <w:t>1-1-</w:t>
      </w:r>
      <w:r>
        <w:rPr>
          <w:rFonts w:hint="eastAsia" w:ascii="仿宋" w:hAnsi="仿宋" w:cs="仿宋"/>
          <w:kern w:val="2"/>
          <w:sz w:val="21"/>
          <w:szCs w:val="21"/>
          <w:lang w:val="en-US" w:eastAsia="zh-CN" w:bidi="ar"/>
        </w:rPr>
        <w:t>4</w:t>
      </w:r>
      <w:r>
        <w:rPr>
          <w:rFonts w:hint="eastAsia" w:ascii="仿宋" w:hAnsi="仿宋" w:eastAsia="仿宋" w:cs="仿宋"/>
          <w:kern w:val="2"/>
          <w:sz w:val="21"/>
          <w:szCs w:val="21"/>
          <w:lang w:val="en-US" w:eastAsia="zh-CN" w:bidi="ar"/>
        </w:rPr>
        <w:t>项目支出绩效跟踪填报申请</w:t>
      </w:r>
    </w:p>
    <w:p>
      <w:pPr>
        <w:bidi w:val="0"/>
        <w:rPr>
          <w:rFonts w:hint="eastAsia"/>
          <w:lang w:val="en-US" w:eastAsia="zh-CN"/>
        </w:rPr>
      </w:pPr>
      <w:r>
        <w:rPr>
          <w:rFonts w:hint="eastAsia"/>
          <w:lang w:val="en-US" w:eastAsia="zh-CN"/>
        </w:rPr>
        <w:t>【撤销分配】勾选已分配业务经办人的绩效跟踪数据，点击该按钮，可撤回到财务经办人；</w:t>
      </w:r>
    </w:p>
    <w:p>
      <w:pPr>
        <w:bidi w:val="0"/>
        <w:rPr>
          <w:rFonts w:hint="eastAsia"/>
          <w:lang w:val="en-US" w:eastAsia="zh-CN"/>
        </w:rPr>
      </w:pPr>
      <w:r>
        <w:rPr>
          <w:rFonts w:hint="eastAsia"/>
          <w:lang w:val="en-US" w:eastAsia="zh-CN"/>
        </w:rPr>
        <w:t>【送审】勾选已填报完成的绩效跟踪数据，送审到下一岗进行审核；</w:t>
      </w:r>
    </w:p>
    <w:p>
      <w:pPr>
        <w:bidi w:val="0"/>
        <w:rPr>
          <w:rFonts w:hint="eastAsia"/>
          <w:lang w:val="en-US" w:eastAsia="zh-CN"/>
        </w:rPr>
      </w:pPr>
      <w:r>
        <w:rPr>
          <w:rFonts w:hint="eastAsia"/>
          <w:lang w:val="en-US" w:eastAsia="zh-CN"/>
        </w:rPr>
        <w:t>【填报】勾选要填报绩效跟踪的项目，进入填报页面。</w:t>
      </w:r>
    </w:p>
    <w:p>
      <w:pPr>
        <w:bidi w:val="0"/>
        <w:rPr>
          <w:rFonts w:hint="eastAsia"/>
          <w:b/>
          <w:bCs/>
          <w:color w:val="FF0000"/>
          <w:lang w:val="en-US" w:eastAsia="zh-CN"/>
        </w:rPr>
      </w:pPr>
      <w:r>
        <w:rPr>
          <w:rFonts w:hint="eastAsia"/>
          <w:b/>
          <w:bCs/>
          <w:lang w:val="en-US" w:eastAsia="zh-CN"/>
        </w:rPr>
        <w:t>灰色为不可编辑，</w:t>
      </w:r>
      <w:r>
        <w:rPr>
          <w:rFonts w:hint="eastAsia"/>
          <w:b/>
          <w:bCs/>
          <w:color w:val="FF0000"/>
          <w:lang w:val="en-US" w:eastAsia="zh-CN"/>
        </w:rPr>
        <w:t>【是否跟踪】数量指标默认【是】且不可编辑，其他绩效指标默认【是】，可以手动修改成【否】，修改成【否】时需要清空【跟踪期计划完成值】、【跟踪期实际完成值】、【偏差原因分析】的内容。</w:t>
      </w:r>
    </w:p>
    <w:p>
      <w:pPr>
        <w:bidi w:val="0"/>
        <w:rPr>
          <w:rFonts w:hint="eastAsia"/>
          <w:lang w:val="en-US" w:eastAsia="zh-CN"/>
        </w:rPr>
      </w:pPr>
      <w:r>
        <w:rPr>
          <w:rFonts w:hint="eastAsia"/>
          <w:lang w:val="en-US" w:eastAsia="zh-CN"/>
        </w:rPr>
        <w:t>【跟踪期计划完成值/完成比例】（定量指标只能填写数字）、【跟踪期实际完成值/完成比例】（定量指标只能填写数字</w:t>
      </w:r>
      <w:bookmarkStart w:id="8" w:name="_GoBack"/>
      <w:bookmarkEnd w:id="8"/>
      <w:r>
        <w:rPr>
          <w:rFonts w:hint="eastAsia"/>
          <w:lang w:val="en-US" w:eastAsia="zh-CN"/>
        </w:rPr>
        <w:t>）、【偏差原因分析】、【纠偏措施】手动输入；</w:t>
      </w:r>
    </w:p>
    <w:p>
      <w:pPr>
        <w:bidi w:val="0"/>
        <w:rPr>
          <w:rFonts w:hint="eastAsia"/>
          <w:lang w:val="en-US" w:eastAsia="zh-CN"/>
        </w:rPr>
      </w:pPr>
      <w:r>
        <w:rPr>
          <w:rFonts w:hint="eastAsia"/>
          <w:lang w:val="en-US" w:eastAsia="zh-CN"/>
        </w:rPr>
        <w:t>【暂存】不校验填报的数据内容。</w:t>
      </w:r>
    </w:p>
    <w:p>
      <w:pPr>
        <w:bidi w:val="0"/>
        <w:rPr>
          <w:rFonts w:hint="default"/>
          <w:lang w:val="en-US" w:eastAsia="zh-CN"/>
        </w:rPr>
      </w:pPr>
      <w:r>
        <w:rPr>
          <w:rFonts w:hint="eastAsia"/>
          <w:lang w:val="en-US" w:eastAsia="zh-CN"/>
        </w:rPr>
        <w:t>【保存】校验填写的数据内容。如下图1-1-5：</w:t>
      </w:r>
    </w:p>
    <w:p>
      <w:pPr>
        <w:numPr>
          <w:ilvl w:val="0"/>
          <w:numId w:val="0"/>
        </w:numPr>
        <w:adjustRightInd w:val="0"/>
        <w:jc w:val="both"/>
      </w:pPr>
      <w:r>
        <w:rPr>
          <w:rFonts w:hint="default" w:ascii="仿宋_GB2312" w:hAnsi="仿宋" w:eastAsia="仿宋_GB2312" w:cs="仿宋_GB2312"/>
          <w:kern w:val="2"/>
          <w:sz w:val="21"/>
          <w:szCs w:val="21"/>
          <w:lang w:val="en-US" w:eastAsia="zh-CN" w:bidi="ar"/>
        </w:rPr>
        <w:drawing>
          <wp:inline distT="0" distB="0" distL="114300" distR="114300">
            <wp:extent cx="5486400" cy="2760345"/>
            <wp:effectExtent l="0" t="0" r="0" b="13335"/>
            <wp:docPr id="29" name="图片 29" descr="屏幕截图 10-05-2023 15.5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屏幕截图 10-05-2023 15.54.23"/>
                    <pic:cNvPicPr>
                      <a:picLocks noChangeAspect="1"/>
                    </pic:cNvPicPr>
                  </pic:nvPicPr>
                  <pic:blipFill>
                    <a:blip r:embed="rId12"/>
                    <a:stretch>
                      <a:fillRect/>
                    </a:stretch>
                  </pic:blipFill>
                  <pic:spPr>
                    <a:xfrm>
                      <a:off x="0" y="0"/>
                      <a:ext cx="5486400" cy="2760345"/>
                    </a:xfrm>
                    <a:prstGeom prst="rect">
                      <a:avLst/>
                    </a:prstGeom>
                  </pic:spPr>
                </pic:pic>
              </a:graphicData>
            </a:graphic>
          </wp:inline>
        </w:drawing>
      </w:r>
    </w:p>
    <w:p>
      <w:pPr>
        <w:keepNext w:val="0"/>
        <w:keepLines w:val="0"/>
        <w:widowControl w:val="0"/>
        <w:suppressLineNumbers w:val="0"/>
        <w:spacing w:before="0" w:beforeAutospacing="0" w:after="0" w:afterAutospacing="0" w:line="360" w:lineRule="auto"/>
        <w:ind w:left="0" w:right="0" w:firstLine="2310" w:firstLineChars="1100"/>
        <w:jc w:val="both"/>
        <w:rPr>
          <w:rFonts w:hint="default"/>
          <w:lang w:val="en-US"/>
        </w:rPr>
      </w:pPr>
      <w:r>
        <w:rPr>
          <w:rFonts w:hint="default" w:ascii="仿宋_GB2312" w:hAnsi="仿宋" w:eastAsia="仿宋_GB2312" w:cs="仿宋_GB2312"/>
          <w:kern w:val="2"/>
          <w:sz w:val="21"/>
          <w:szCs w:val="21"/>
          <w:lang w:val="en-US" w:eastAsia="zh-CN" w:bidi="ar"/>
        </w:rPr>
        <w:t>如图</w:t>
      </w:r>
      <w:r>
        <w:rPr>
          <w:rFonts w:hint="eastAsia" w:ascii="仿宋" w:hAnsi="仿宋" w:eastAsia="仿宋" w:cs="仿宋"/>
          <w:kern w:val="2"/>
          <w:sz w:val="21"/>
          <w:szCs w:val="21"/>
          <w:lang w:val="en-US" w:eastAsia="zh-CN" w:bidi="ar"/>
        </w:rPr>
        <w:t>1-1-</w:t>
      </w:r>
      <w:r>
        <w:rPr>
          <w:rFonts w:hint="eastAsia" w:ascii="仿宋" w:hAnsi="仿宋" w:cs="仿宋"/>
          <w:kern w:val="2"/>
          <w:sz w:val="21"/>
          <w:szCs w:val="21"/>
          <w:lang w:val="en-US" w:eastAsia="zh-CN" w:bidi="ar"/>
        </w:rPr>
        <w:t>5</w:t>
      </w:r>
      <w:r>
        <w:rPr>
          <w:rFonts w:hint="eastAsia" w:ascii="仿宋" w:hAnsi="仿宋" w:eastAsia="仿宋" w:cs="仿宋"/>
          <w:kern w:val="2"/>
          <w:sz w:val="21"/>
          <w:szCs w:val="21"/>
          <w:lang w:val="en-US" w:eastAsia="zh-CN" w:bidi="ar"/>
        </w:rPr>
        <w:t>项目支出绩效跟踪填报申请</w:t>
      </w:r>
      <w:r>
        <w:rPr>
          <w:rFonts w:hint="eastAsia" w:ascii="仿宋" w:hAnsi="仿宋" w:cs="仿宋"/>
          <w:kern w:val="2"/>
          <w:sz w:val="21"/>
          <w:szCs w:val="21"/>
          <w:lang w:val="en-US" w:eastAsia="zh-CN" w:bidi="ar"/>
        </w:rPr>
        <w:t>1</w:t>
      </w:r>
    </w:p>
    <w:p>
      <w:pPr>
        <w:numPr>
          <w:ilvl w:val="0"/>
          <w:numId w:val="0"/>
        </w:numPr>
        <w:adjustRightInd w:val="0"/>
        <w:ind w:left="425" w:leftChars="0"/>
        <w:jc w:val="both"/>
        <w:rPr>
          <w:rFonts w:hint="eastAsia" w:ascii="仿宋" w:hAnsi="仿宋" w:cs="仿宋"/>
          <w:kern w:val="2"/>
          <w:sz w:val="28"/>
          <w:szCs w:val="28"/>
          <w:lang w:val="en-US" w:eastAsia="zh-CN" w:bidi="ar-SA"/>
        </w:rPr>
      </w:pPr>
      <w:r>
        <w:rPr>
          <w:rFonts w:hint="eastAsia" w:ascii="仿宋" w:hAnsi="仿宋" w:eastAsia="仿宋" w:cs="仿宋"/>
          <w:kern w:val="2"/>
          <w:sz w:val="28"/>
          <w:szCs w:val="28"/>
          <w:lang w:val="en-US" w:eastAsia="zh-CN" w:bidi="ar-SA"/>
        </w:rPr>
        <w:t>【删除】</w:t>
      </w:r>
      <w:r>
        <w:rPr>
          <w:rFonts w:hint="eastAsia" w:ascii="仿宋" w:hAnsi="仿宋" w:cs="仿宋"/>
          <w:kern w:val="2"/>
          <w:sz w:val="28"/>
          <w:szCs w:val="28"/>
          <w:lang w:val="en-US" w:eastAsia="zh-CN" w:bidi="ar-SA"/>
        </w:rPr>
        <w:t>未送审的绩效跟踪数据，可以删除，删除后数据回到【跟踪下达】页签。</w:t>
      </w:r>
    </w:p>
    <w:p>
      <w:pPr>
        <w:pStyle w:val="2"/>
        <w:ind w:left="0" w:leftChars="0" w:firstLine="0" w:firstLineChars="0"/>
        <w:rPr>
          <w:rFonts w:hint="eastAsia" w:ascii="仿宋" w:hAnsi="仿宋" w:cs="仿宋"/>
          <w:kern w:val="2"/>
          <w:sz w:val="28"/>
          <w:szCs w:val="28"/>
          <w:lang w:val="en-US" w:eastAsia="zh-CN" w:bidi="ar-SA"/>
        </w:rPr>
      </w:pPr>
      <w:r>
        <w:rPr>
          <w:rFonts w:hint="eastAsia" w:ascii="仿宋" w:hAnsi="仿宋" w:cs="仿宋"/>
          <w:kern w:val="2"/>
          <w:sz w:val="28"/>
          <w:szCs w:val="28"/>
          <w:lang w:val="en-US" w:eastAsia="zh-CN" w:bidi="ar-SA"/>
        </w:rPr>
        <w:t xml:space="preserve">   【撤销】在【已送审】页签，勾选需要撤回的数据，可撤回到【未送审】页签。</w:t>
      </w:r>
    </w:p>
    <w:p>
      <w:pPr>
        <w:keepNext w:val="0"/>
        <w:keepLines w:val="0"/>
        <w:widowControl w:val="0"/>
        <w:suppressLineNumbers w:val="0"/>
        <w:adjustRightInd w:val="0"/>
        <w:spacing w:before="0" w:beforeAutospacing="0" w:after="0" w:afterAutospacing="0" w:line="360" w:lineRule="auto"/>
        <w:ind w:left="0" w:leftChars="0" w:right="0" w:firstLine="0" w:firstLineChars="0"/>
        <w:jc w:val="both"/>
        <w:rPr>
          <w:rFonts w:hint="default" w:ascii="仿宋" w:hAnsi="仿宋" w:cs="仿宋"/>
          <w:kern w:val="2"/>
          <w:sz w:val="28"/>
          <w:szCs w:val="28"/>
          <w:lang w:val="en-US" w:eastAsia="zh-CN" w:bidi="ar-SA"/>
        </w:rPr>
      </w:pPr>
      <w:r>
        <w:rPr>
          <w:rFonts w:hint="eastAsia" w:ascii="仿宋" w:hAnsi="仿宋" w:cs="仿宋"/>
          <w:kern w:val="2"/>
          <w:sz w:val="28"/>
          <w:szCs w:val="28"/>
          <w:lang w:val="en-US" w:eastAsia="zh-CN" w:bidi="ar-SA"/>
        </w:rPr>
        <w:t xml:space="preserve">   【操作日志】显示所选数据的流程节点信息。</w:t>
      </w:r>
      <w:r>
        <w:rPr>
          <w:rFonts w:hint="eastAsia" w:ascii="仿宋" w:hAnsi="仿宋" w:eastAsia="仿宋" w:cs="仿宋"/>
          <w:bCs/>
          <w:kern w:val="2"/>
          <w:sz w:val="28"/>
          <w:szCs w:val="28"/>
          <w:lang w:val="en-US" w:eastAsia="zh-CN" w:bidi="ar"/>
        </w:rPr>
        <w:t>如下图</w:t>
      </w:r>
      <w:r>
        <w:rPr>
          <w:rFonts w:hint="default" w:eastAsia="仿宋" w:cs="仿宋" w:asciiTheme="minorAscii" w:hAnsiTheme="minorAscii"/>
          <w:bCs/>
          <w:kern w:val="2"/>
          <w:sz w:val="28"/>
          <w:szCs w:val="28"/>
          <w:lang w:val="en-US" w:eastAsia="zh-CN" w:bidi="ar"/>
        </w:rPr>
        <w:t>1-1-</w:t>
      </w:r>
      <w:r>
        <w:rPr>
          <w:rFonts w:hint="default" w:cs="仿宋" w:asciiTheme="minorAscii" w:hAnsiTheme="minorAscii"/>
          <w:bCs/>
          <w:kern w:val="2"/>
          <w:sz w:val="28"/>
          <w:szCs w:val="28"/>
          <w:lang w:val="en-US" w:eastAsia="zh-CN" w:bidi="ar"/>
        </w:rPr>
        <w:t>7</w:t>
      </w:r>
      <w:r>
        <w:rPr>
          <w:rFonts w:hint="eastAsia" w:cs="仿宋"/>
          <w:bCs/>
          <w:kern w:val="2"/>
          <w:sz w:val="28"/>
          <w:szCs w:val="28"/>
          <w:lang w:val="en-US" w:eastAsia="zh-CN" w:bidi="ar"/>
        </w:rPr>
        <w:t>：</w:t>
      </w:r>
    </w:p>
    <w:p>
      <w:pPr>
        <w:pStyle w:val="2"/>
        <w:ind w:left="0" w:leftChars="0" w:firstLine="0" w:firstLineChars="0"/>
      </w:pPr>
      <w:r>
        <w:drawing>
          <wp:inline distT="0" distB="0" distL="114300" distR="114300">
            <wp:extent cx="5475605" cy="1143000"/>
            <wp:effectExtent l="0" t="0" r="10795" b="0"/>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13"/>
                    <a:stretch>
                      <a:fillRect/>
                    </a:stretch>
                  </pic:blipFill>
                  <pic:spPr>
                    <a:xfrm>
                      <a:off x="0" y="0"/>
                      <a:ext cx="5475605" cy="1143000"/>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2310" w:firstLineChars="1100"/>
        <w:jc w:val="both"/>
        <w:rPr>
          <w:rFonts w:hint="default" w:ascii="Calibri" w:hAnsi="Calibri" w:eastAsia="仿宋" w:cs="Times New Roman"/>
          <w:kern w:val="2"/>
          <w:sz w:val="24"/>
          <w:szCs w:val="24"/>
        </w:rPr>
      </w:pPr>
      <w:r>
        <w:rPr>
          <w:rFonts w:hint="default" w:ascii="仿宋_GB2312" w:hAnsi="仿宋" w:eastAsia="仿宋_GB2312" w:cs="仿宋_GB2312"/>
          <w:kern w:val="2"/>
          <w:sz w:val="21"/>
          <w:szCs w:val="21"/>
          <w:lang w:val="en-US" w:eastAsia="zh-CN" w:bidi="ar"/>
        </w:rPr>
        <w:t>如图</w:t>
      </w:r>
      <w:r>
        <w:rPr>
          <w:rFonts w:hint="eastAsia" w:ascii="仿宋" w:hAnsi="仿宋" w:eastAsia="仿宋" w:cs="仿宋"/>
          <w:kern w:val="2"/>
          <w:sz w:val="21"/>
          <w:szCs w:val="21"/>
          <w:lang w:val="en-US" w:eastAsia="zh-CN" w:bidi="ar"/>
        </w:rPr>
        <w:t>1-1-</w:t>
      </w:r>
      <w:r>
        <w:rPr>
          <w:rFonts w:hint="eastAsia" w:ascii="仿宋" w:hAnsi="仿宋" w:cs="仿宋"/>
          <w:kern w:val="2"/>
          <w:sz w:val="21"/>
          <w:szCs w:val="21"/>
          <w:lang w:val="en-US" w:eastAsia="zh-CN" w:bidi="ar"/>
        </w:rPr>
        <w:t>7</w:t>
      </w:r>
      <w:r>
        <w:rPr>
          <w:rFonts w:hint="eastAsia" w:ascii="仿宋" w:hAnsi="仿宋" w:eastAsia="仿宋" w:cs="仿宋"/>
          <w:kern w:val="2"/>
          <w:sz w:val="21"/>
          <w:szCs w:val="21"/>
          <w:lang w:val="en-US" w:eastAsia="zh-CN" w:bidi="ar"/>
        </w:rPr>
        <w:t>项目支出绩效跟踪填报申请</w:t>
      </w:r>
    </w:p>
    <w:p>
      <w:pPr>
        <w:bidi w:val="0"/>
        <w:rPr>
          <w:rFonts w:hint="eastAsia"/>
          <w:lang w:val="en-US" w:eastAsia="zh-CN"/>
        </w:rPr>
      </w:pPr>
      <w:r>
        <w:rPr>
          <w:rFonts w:hint="eastAsia"/>
          <w:lang w:val="en-US" w:eastAsia="zh-CN"/>
        </w:rPr>
        <w:t>【分配】在【被退回】页签，勾选要分配的跟踪数据，点击该按钮可分配给单位业务经办人填报绩效跟踪信息。</w:t>
      </w:r>
    </w:p>
    <w:p>
      <w:pPr>
        <w:bidi w:val="0"/>
        <w:rPr>
          <w:rFonts w:hint="eastAsia"/>
          <w:lang w:val="en-US" w:eastAsia="zh-CN"/>
        </w:rPr>
      </w:pPr>
      <w:r>
        <w:rPr>
          <w:rFonts w:hint="eastAsia"/>
          <w:lang w:val="en-US" w:eastAsia="zh-CN"/>
        </w:rPr>
        <w:t>【撤销分配】勾选已分配业务经办人的绩效跟踪数据，点击该按钮，可撤回到财务经办人；</w:t>
      </w:r>
    </w:p>
    <w:p>
      <w:pPr>
        <w:bidi w:val="0"/>
        <w:rPr>
          <w:rFonts w:hint="eastAsia"/>
          <w:lang w:val="en-US" w:eastAsia="zh-CN"/>
        </w:rPr>
      </w:pPr>
      <w:r>
        <w:rPr>
          <w:rFonts w:hint="eastAsia"/>
          <w:lang w:val="en-US" w:eastAsia="zh-CN"/>
        </w:rPr>
        <w:t>【送审】勾选已填报完成的绩效跟踪数据，送审到下一岗进行审核。【填报】勾选要填报绩效跟踪的项目，进入填报页面。操作方式与【未审核】页签填报方式一致。</w:t>
      </w:r>
    </w:p>
    <w:p>
      <w:pPr>
        <w:bidi w:val="0"/>
        <w:rPr>
          <w:rFonts w:hint="eastAsia"/>
          <w:lang w:val="en-US" w:eastAsia="zh-CN"/>
        </w:rPr>
      </w:pPr>
      <w:r>
        <w:rPr>
          <w:rFonts w:hint="eastAsia"/>
          <w:lang w:val="en-US" w:eastAsia="zh-CN"/>
        </w:rPr>
        <w:t>【删除】为审核的绩效跟踪数据，可以删除，删除后数据回到【跟踪下达】页签。</w:t>
      </w:r>
    </w:p>
    <w:p>
      <w:pPr>
        <w:bidi w:val="0"/>
        <w:rPr>
          <w:rFonts w:hint="default"/>
          <w:lang w:val="en-US" w:eastAsia="zh-CN"/>
        </w:rPr>
      </w:pPr>
      <w:r>
        <w:rPr>
          <w:rFonts w:hint="eastAsia"/>
          <w:lang w:val="en-US" w:eastAsia="zh-CN"/>
        </w:rPr>
        <w:t xml:space="preserve">   【操作日志】显示所选数据的流程节点信息。如下图1-1-8：</w:t>
      </w:r>
    </w:p>
    <w:p>
      <w:pPr>
        <w:pStyle w:val="2"/>
        <w:ind w:left="0" w:leftChars="0" w:firstLine="0" w:firstLineChars="0"/>
        <w:jc w:val="both"/>
      </w:pPr>
      <w:r>
        <w:drawing>
          <wp:inline distT="0" distB="0" distL="114300" distR="114300">
            <wp:extent cx="5485130" cy="2227580"/>
            <wp:effectExtent l="0" t="0" r="1270" b="762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4"/>
                    <a:stretch>
                      <a:fillRect/>
                    </a:stretch>
                  </pic:blipFill>
                  <pic:spPr>
                    <a:xfrm>
                      <a:off x="0" y="0"/>
                      <a:ext cx="5485130" cy="2227580"/>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2310" w:firstLineChars="1100"/>
        <w:jc w:val="both"/>
        <w:rPr>
          <w:rFonts w:hint="eastAsia" w:ascii="仿宋" w:hAnsi="仿宋" w:eastAsia="仿宋" w:cs="仿宋"/>
          <w:lang w:val="en-US" w:eastAsia="zh-CN"/>
        </w:rPr>
      </w:pPr>
      <w:r>
        <w:rPr>
          <w:rFonts w:hint="default" w:ascii="仿宋_GB2312" w:hAnsi="仿宋" w:eastAsia="仿宋_GB2312" w:cs="仿宋_GB2312"/>
          <w:kern w:val="2"/>
          <w:sz w:val="21"/>
          <w:szCs w:val="21"/>
          <w:lang w:val="en-US" w:eastAsia="zh-CN" w:bidi="ar"/>
        </w:rPr>
        <w:t>如图</w:t>
      </w:r>
      <w:r>
        <w:rPr>
          <w:rFonts w:hint="eastAsia" w:ascii="仿宋" w:hAnsi="仿宋" w:eastAsia="仿宋" w:cs="仿宋"/>
          <w:kern w:val="2"/>
          <w:sz w:val="21"/>
          <w:szCs w:val="21"/>
          <w:lang w:val="en-US" w:eastAsia="zh-CN" w:bidi="ar"/>
        </w:rPr>
        <w:t>1-1-</w:t>
      </w:r>
      <w:r>
        <w:rPr>
          <w:rFonts w:hint="eastAsia" w:ascii="仿宋" w:hAnsi="仿宋" w:cs="仿宋"/>
          <w:kern w:val="2"/>
          <w:sz w:val="21"/>
          <w:szCs w:val="21"/>
          <w:lang w:val="en-US" w:eastAsia="zh-CN" w:bidi="ar"/>
        </w:rPr>
        <w:t>8</w:t>
      </w:r>
      <w:r>
        <w:rPr>
          <w:rFonts w:hint="eastAsia" w:ascii="仿宋" w:hAnsi="仿宋" w:eastAsia="仿宋" w:cs="仿宋"/>
          <w:kern w:val="2"/>
          <w:sz w:val="21"/>
          <w:szCs w:val="21"/>
          <w:lang w:val="en-US" w:eastAsia="zh-CN" w:bidi="ar"/>
        </w:rPr>
        <w:t>项目支出绩效跟踪填报申请</w:t>
      </w:r>
    </w:p>
    <w:p>
      <w:pPr>
        <w:pStyle w:val="7"/>
        <w:keepNext w:val="0"/>
        <w:keepLines w:val="0"/>
        <w:pageBreakBefore w:val="0"/>
        <w:widowControl w:val="0"/>
        <w:numPr>
          <w:ilvl w:val="3"/>
          <w:numId w:val="0"/>
        </w:numPr>
        <w:tabs>
          <w:tab w:val="left" w:pos="1418"/>
          <w:tab w:val="left" w:pos="2565"/>
          <w:tab w:val="clear" w:pos="2423"/>
          <w:tab w:val="clear" w:pos="4320"/>
        </w:tabs>
        <w:kinsoku/>
        <w:wordWrap/>
        <w:overflowPunct/>
        <w:topLinePunct w:val="0"/>
        <w:autoSpaceDE/>
        <w:autoSpaceDN/>
        <w:bidi w:val="0"/>
        <w:adjustRightInd/>
        <w:snapToGrid/>
        <w:spacing w:line="360" w:lineRule="auto"/>
        <w:ind w:leftChars="0" w:firstLine="562" w:firstLineChars="200"/>
        <w:jc w:val="left"/>
        <w:textAlignment w:val="auto"/>
        <w:rPr>
          <w:rFonts w:hint="eastAsia" w:ascii="仿宋" w:hAnsi="仿宋" w:cs="仿宋"/>
          <w:b/>
          <w:bCs/>
          <w:kern w:val="2"/>
          <w:sz w:val="28"/>
          <w:szCs w:val="28"/>
          <w:lang w:val="en-US" w:eastAsia="zh-CN" w:bidi="ar-SA"/>
        </w:rPr>
      </w:pPr>
      <w:bookmarkStart w:id="5" w:name="_Toc25243"/>
      <w:r>
        <w:rPr>
          <w:rFonts w:hint="eastAsia" w:ascii="仿宋" w:hAnsi="仿宋" w:cs="仿宋"/>
          <w:b/>
          <w:bCs/>
          <w:kern w:val="2"/>
          <w:sz w:val="28"/>
          <w:szCs w:val="28"/>
          <w:lang w:val="en-US" w:eastAsia="zh-CN" w:bidi="ar-SA"/>
        </w:rPr>
        <w:t>1.2项目支出绩效跟踪填报（单位业务）</w:t>
      </w:r>
      <w:bookmarkEnd w:id="5"/>
    </w:p>
    <w:p>
      <w:pPr>
        <w:bidi w:val="0"/>
        <w:rPr>
          <w:rFonts w:hint="eastAsia"/>
          <w:lang w:val="en-US" w:eastAsia="zh-CN"/>
        </w:rPr>
      </w:pPr>
      <w:r>
        <w:rPr>
          <w:rFonts w:hint="eastAsia"/>
          <w:lang w:val="en-US" w:eastAsia="zh-CN"/>
        </w:rPr>
        <w:t>预算绩效管理单位业务经办（角色）登录预算一体化系统，选择【绩效管理】模块，如下图1-2-1：</w:t>
      </w:r>
    </w:p>
    <w:p>
      <w:pPr>
        <w:pStyle w:val="2"/>
        <w:ind w:left="0" w:leftChars="0" w:firstLine="0" w:firstLineChars="0"/>
        <w:rPr>
          <w:rFonts w:hint="default"/>
          <w:lang w:val="en-US" w:eastAsia="zh-CN"/>
        </w:rPr>
      </w:pPr>
      <w:r>
        <w:drawing>
          <wp:inline distT="0" distB="0" distL="114300" distR="114300">
            <wp:extent cx="5481320" cy="1876425"/>
            <wp:effectExtent l="0" t="0" r="5080" b="1333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8"/>
                    <a:stretch>
                      <a:fillRect/>
                    </a:stretch>
                  </pic:blipFill>
                  <pic:spPr>
                    <a:xfrm>
                      <a:off x="0" y="0"/>
                      <a:ext cx="5481320" cy="1876425"/>
                    </a:xfrm>
                    <a:prstGeom prst="rect">
                      <a:avLst/>
                    </a:prstGeom>
                    <a:noFill/>
                    <a:ln>
                      <a:noFill/>
                    </a:ln>
                  </pic:spPr>
                </pic:pic>
              </a:graphicData>
            </a:graphic>
          </wp:inline>
        </w:drawing>
      </w:r>
    </w:p>
    <w:p>
      <w:pPr>
        <w:jc w:val="center"/>
        <w:rPr>
          <w:rFonts w:hint="eastAsia"/>
          <w:sz w:val="21"/>
          <w:szCs w:val="21"/>
          <w:lang w:val="en-US" w:eastAsia="zh-CN"/>
        </w:rPr>
      </w:pPr>
      <w:r>
        <w:rPr>
          <w:rFonts w:hint="eastAsia"/>
          <w:sz w:val="21"/>
          <w:szCs w:val="21"/>
          <w:lang w:val="en-US" w:eastAsia="zh-CN"/>
        </w:rPr>
        <w:t>图</w:t>
      </w:r>
      <w:r>
        <w:rPr>
          <w:rFonts w:hint="eastAsia" w:ascii="仿宋" w:hAnsi="仿宋" w:eastAsia="仿宋" w:cs="仿宋"/>
          <w:sz w:val="21"/>
          <w:szCs w:val="21"/>
          <w:lang w:val="en-US" w:eastAsia="zh-CN"/>
        </w:rPr>
        <w:t>1-2-1</w:t>
      </w:r>
      <w:r>
        <w:rPr>
          <w:rFonts w:hint="eastAsia"/>
          <w:sz w:val="21"/>
          <w:szCs w:val="21"/>
          <w:lang w:val="en-US" w:eastAsia="zh-CN"/>
        </w:rPr>
        <w:t xml:space="preserve"> 项目支出绩效跟踪填报</w:t>
      </w:r>
    </w:p>
    <w:p>
      <w:pPr>
        <w:keepNext w:val="0"/>
        <w:keepLines w:val="0"/>
        <w:pageBreakBefore w:val="0"/>
        <w:widowControl w:val="0"/>
        <w:kinsoku/>
        <w:wordWrap/>
        <w:overflowPunct/>
        <w:topLinePunct w:val="0"/>
        <w:autoSpaceDE/>
        <w:autoSpaceDN/>
        <w:bidi w:val="0"/>
        <w:adjustRightInd w:val="0"/>
        <w:snapToGrid/>
        <w:ind w:left="0" w:leftChars="0" w:firstLine="560" w:firstLineChars="200"/>
        <w:jc w:val="left"/>
        <w:textAlignment w:val="auto"/>
        <w:rPr>
          <w:rFonts w:hint="default" w:ascii="Calibri" w:hAnsi="Calibri" w:eastAsia="仿宋" w:cs="Calibri"/>
          <w:bCs/>
          <w:sz w:val="28"/>
          <w:szCs w:val="28"/>
          <w:lang w:val="en-US" w:eastAsia="zh-CN"/>
        </w:rPr>
      </w:pPr>
      <w:r>
        <w:rPr>
          <w:rFonts w:hint="eastAsia" w:ascii="仿宋" w:hAnsi="仿宋" w:eastAsia="仿宋" w:cs="仿宋"/>
          <w:sz w:val="28"/>
          <w:szCs w:val="28"/>
        </w:rPr>
        <w:t>依次打开菜单</w:t>
      </w:r>
      <w:r>
        <w:rPr>
          <w:rFonts w:hint="eastAsia" w:ascii="仿宋" w:hAnsi="仿宋" w:cs="仿宋"/>
          <w:sz w:val="28"/>
          <w:szCs w:val="28"/>
          <w:lang w:eastAsia="zh-CN"/>
        </w:rPr>
        <w:t>【</w:t>
      </w:r>
      <w:r>
        <w:rPr>
          <w:rFonts w:hint="eastAsia" w:ascii="仿宋" w:hAnsi="仿宋" w:cs="仿宋"/>
          <w:sz w:val="28"/>
          <w:szCs w:val="28"/>
          <w:lang w:val="en-US" w:eastAsia="zh-CN"/>
        </w:rPr>
        <w:t>绩效</w:t>
      </w:r>
      <w:r>
        <w:rPr>
          <w:rFonts w:hint="eastAsia" w:ascii="仿宋" w:hAnsi="仿宋" w:eastAsia="仿宋" w:cs="仿宋"/>
          <w:sz w:val="28"/>
          <w:szCs w:val="28"/>
        </w:rPr>
        <w:t>管理</w:t>
      </w:r>
      <w:r>
        <w:rPr>
          <w:rFonts w:hint="eastAsia" w:ascii="仿宋" w:hAnsi="仿宋" w:cs="仿宋"/>
          <w:sz w:val="28"/>
          <w:szCs w:val="28"/>
          <w:lang w:eastAsia="zh-CN"/>
        </w:rPr>
        <w:t>】</w:t>
      </w:r>
      <w:r>
        <w:rPr>
          <w:rFonts w:hint="eastAsia" w:ascii="仿宋" w:hAnsi="仿宋" w:eastAsia="仿宋" w:cs="仿宋"/>
          <w:sz w:val="28"/>
          <w:szCs w:val="28"/>
        </w:rPr>
        <w:t>—</w:t>
      </w:r>
      <w:r>
        <w:rPr>
          <w:rFonts w:hint="eastAsia" w:ascii="仿宋" w:hAnsi="仿宋" w:cs="仿宋"/>
          <w:sz w:val="28"/>
          <w:szCs w:val="28"/>
          <w:lang w:eastAsia="zh-CN"/>
        </w:rPr>
        <w:t>【</w:t>
      </w:r>
      <w:r>
        <w:rPr>
          <w:rFonts w:hint="eastAsia" w:ascii="仿宋" w:hAnsi="仿宋" w:cs="仿宋"/>
          <w:sz w:val="28"/>
          <w:szCs w:val="28"/>
          <w:lang w:val="en-US" w:eastAsia="zh-CN"/>
        </w:rPr>
        <w:t>绩效跟踪</w:t>
      </w:r>
      <w:r>
        <w:rPr>
          <w:rFonts w:hint="eastAsia" w:ascii="仿宋" w:hAnsi="仿宋" w:cs="仿宋"/>
          <w:sz w:val="28"/>
          <w:szCs w:val="28"/>
          <w:lang w:eastAsia="zh-CN"/>
        </w:rPr>
        <w:t>】</w:t>
      </w:r>
      <w:r>
        <w:rPr>
          <w:rFonts w:hint="eastAsia" w:ascii="仿宋" w:hAnsi="仿宋" w:eastAsia="仿宋" w:cs="仿宋"/>
          <w:sz w:val="28"/>
          <w:szCs w:val="28"/>
        </w:rPr>
        <w:t>—</w:t>
      </w:r>
      <w:r>
        <w:rPr>
          <w:rFonts w:hint="eastAsia" w:ascii="仿宋" w:hAnsi="仿宋" w:cs="仿宋"/>
          <w:sz w:val="28"/>
          <w:szCs w:val="28"/>
          <w:lang w:eastAsia="zh-CN"/>
        </w:rPr>
        <w:t>【</w:t>
      </w:r>
      <w:r>
        <w:rPr>
          <w:rFonts w:hint="eastAsia" w:ascii="仿宋" w:hAnsi="仿宋" w:eastAsia="仿宋" w:cs="仿宋"/>
          <w:sz w:val="28"/>
          <w:szCs w:val="28"/>
          <w:lang w:val="en-US" w:eastAsia="zh-CN"/>
        </w:rPr>
        <w:t>项目支出绩效跟踪管理</w:t>
      </w:r>
      <w:r>
        <w:rPr>
          <w:rFonts w:hint="eastAsia" w:ascii="仿宋" w:hAnsi="仿宋" w:cs="仿宋"/>
          <w:bCs/>
          <w:sz w:val="28"/>
          <w:szCs w:val="28"/>
          <w:lang w:eastAsia="zh-CN"/>
        </w:rPr>
        <w:t>】—【项目支出绩效跟踪填报（单位</w:t>
      </w:r>
      <w:r>
        <w:rPr>
          <w:rFonts w:hint="eastAsia" w:ascii="仿宋" w:hAnsi="仿宋" w:cs="仿宋"/>
          <w:bCs/>
          <w:sz w:val="28"/>
          <w:szCs w:val="28"/>
          <w:lang w:val="en-US" w:eastAsia="zh-CN"/>
        </w:rPr>
        <w:t>业务</w:t>
      </w:r>
      <w:r>
        <w:rPr>
          <w:rFonts w:hint="eastAsia" w:ascii="仿宋" w:hAnsi="仿宋" w:cs="仿宋"/>
          <w:bCs/>
          <w:sz w:val="28"/>
          <w:szCs w:val="28"/>
          <w:lang w:eastAsia="zh-CN"/>
        </w:rPr>
        <w:t>）】</w:t>
      </w:r>
      <w:r>
        <w:rPr>
          <w:rFonts w:hint="eastAsia" w:ascii="仿宋" w:hAnsi="仿宋" w:eastAsia="仿宋" w:cs="仿宋"/>
          <w:bCs/>
          <w:sz w:val="28"/>
          <w:szCs w:val="28"/>
        </w:rPr>
        <w:t>，</w:t>
      </w:r>
      <w:r>
        <w:rPr>
          <w:rFonts w:hint="eastAsia" w:ascii="仿宋" w:hAnsi="仿宋" w:eastAsia="仿宋" w:cs="仿宋"/>
          <w:bCs/>
          <w:sz w:val="28"/>
          <w:szCs w:val="28"/>
          <w:lang w:val="en-US" w:eastAsia="zh-CN"/>
        </w:rPr>
        <w:t>进入列表页面</w:t>
      </w:r>
      <w:r>
        <w:rPr>
          <w:rFonts w:hint="eastAsia" w:ascii="仿宋" w:hAnsi="仿宋" w:cs="仿宋"/>
          <w:bCs/>
          <w:sz w:val="28"/>
          <w:szCs w:val="28"/>
          <w:lang w:val="en-US" w:eastAsia="zh-CN"/>
        </w:rPr>
        <w:t>。</w:t>
      </w:r>
      <w:r>
        <w:rPr>
          <w:rFonts w:hint="eastAsia" w:ascii="仿宋" w:hAnsi="仿宋" w:eastAsia="仿宋" w:cs="仿宋"/>
          <w:bCs/>
          <w:sz w:val="28"/>
          <w:szCs w:val="28"/>
        </w:rPr>
        <w:t>如</w:t>
      </w:r>
      <w:r>
        <w:rPr>
          <w:rFonts w:hint="eastAsia" w:ascii="仿宋" w:hAnsi="仿宋" w:eastAsia="仿宋" w:cs="仿宋"/>
          <w:bCs/>
          <w:sz w:val="28"/>
          <w:szCs w:val="28"/>
          <w:lang w:val="en-US" w:eastAsia="zh-CN"/>
        </w:rPr>
        <w:t>下图</w:t>
      </w:r>
      <w:r>
        <w:rPr>
          <w:rFonts w:hint="default" w:ascii="Calibri" w:hAnsi="Calibri" w:cs="Calibri"/>
          <w:bCs/>
          <w:sz w:val="28"/>
          <w:szCs w:val="28"/>
          <w:lang w:val="en-US" w:eastAsia="zh-CN"/>
        </w:rPr>
        <w:t>1-</w:t>
      </w:r>
      <w:r>
        <w:rPr>
          <w:rFonts w:hint="eastAsia" w:ascii="Calibri" w:hAnsi="Calibri" w:cs="Calibri"/>
          <w:bCs/>
          <w:sz w:val="28"/>
          <w:szCs w:val="28"/>
          <w:lang w:val="en-US" w:eastAsia="zh-CN"/>
        </w:rPr>
        <w:t>2</w:t>
      </w:r>
      <w:r>
        <w:rPr>
          <w:rFonts w:hint="default" w:ascii="Calibri" w:hAnsi="Calibri" w:cs="Calibri"/>
          <w:bCs/>
          <w:sz w:val="28"/>
          <w:szCs w:val="28"/>
          <w:lang w:val="en-US" w:eastAsia="zh-CN"/>
        </w:rPr>
        <w:t>-2</w:t>
      </w:r>
      <w:r>
        <w:rPr>
          <w:rFonts w:hint="eastAsia" w:ascii="Calibri" w:hAnsi="Calibri" w:cs="Calibri"/>
          <w:bCs/>
          <w:sz w:val="28"/>
          <w:szCs w:val="28"/>
          <w:lang w:val="en-US" w:eastAsia="zh-CN"/>
        </w:rPr>
        <w:t>：</w:t>
      </w:r>
    </w:p>
    <w:p>
      <w:pPr>
        <w:pStyle w:val="2"/>
        <w:ind w:left="0" w:leftChars="0" w:firstLine="0" w:firstLineChars="0"/>
      </w:pPr>
      <w:r>
        <w:drawing>
          <wp:inline distT="0" distB="0" distL="114300" distR="114300">
            <wp:extent cx="5486400" cy="2097405"/>
            <wp:effectExtent l="0" t="0" r="0" b="571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5"/>
                    <a:stretch>
                      <a:fillRect/>
                    </a:stretch>
                  </pic:blipFill>
                  <pic:spPr>
                    <a:xfrm>
                      <a:off x="0" y="0"/>
                      <a:ext cx="5486400" cy="2097405"/>
                    </a:xfrm>
                    <a:prstGeom prst="rect">
                      <a:avLst/>
                    </a:prstGeom>
                    <a:noFill/>
                    <a:ln>
                      <a:noFill/>
                    </a:ln>
                  </pic:spPr>
                </pic:pic>
              </a:graphicData>
            </a:graphic>
          </wp:inline>
        </w:drawing>
      </w:r>
    </w:p>
    <w:p>
      <w:pPr>
        <w:pStyle w:val="2"/>
        <w:ind w:left="0" w:leftChars="0" w:firstLine="0" w:firstLineChars="0"/>
        <w:jc w:val="center"/>
        <w:rPr>
          <w:rFonts w:hint="eastAsia" w:ascii="仿宋" w:hAnsi="仿宋" w:cs="仿宋"/>
          <w:bCs/>
          <w:sz w:val="21"/>
          <w:szCs w:val="21"/>
          <w:lang w:eastAsia="zh-CN"/>
        </w:rPr>
      </w:pPr>
      <w:r>
        <w:rPr>
          <w:rFonts w:hint="eastAsia"/>
          <w:lang w:val="en-US" w:eastAsia="zh-CN"/>
        </w:rPr>
        <w:t xml:space="preserve">图1-2-2 </w:t>
      </w:r>
      <w:r>
        <w:rPr>
          <w:rFonts w:hint="eastAsia" w:ascii="仿宋" w:hAnsi="仿宋" w:cs="仿宋"/>
          <w:bCs/>
          <w:sz w:val="21"/>
          <w:szCs w:val="21"/>
          <w:lang w:eastAsia="zh-CN"/>
        </w:rPr>
        <w:t>项目支出绩效跟踪填报（单位</w:t>
      </w:r>
      <w:r>
        <w:rPr>
          <w:rFonts w:hint="eastAsia" w:ascii="仿宋" w:hAnsi="仿宋" w:cs="仿宋"/>
          <w:bCs/>
          <w:sz w:val="21"/>
          <w:szCs w:val="21"/>
          <w:lang w:val="en-US" w:eastAsia="zh-CN"/>
        </w:rPr>
        <w:t>业务</w:t>
      </w:r>
      <w:r>
        <w:rPr>
          <w:rFonts w:hint="eastAsia" w:ascii="仿宋" w:hAnsi="仿宋" w:cs="仿宋"/>
          <w:bCs/>
          <w:sz w:val="21"/>
          <w:szCs w:val="21"/>
          <w:lang w:eastAsia="zh-CN"/>
        </w:rPr>
        <w:t>）</w:t>
      </w:r>
    </w:p>
    <w:p>
      <w:pPr>
        <w:pStyle w:val="2"/>
        <w:ind w:left="0" w:leftChars="0" w:firstLine="560" w:firstLineChars="200"/>
        <w:jc w:val="both"/>
        <w:rPr>
          <w:rFonts w:hint="default" w:ascii="仿宋" w:hAnsi="仿宋" w:cs="仿宋"/>
          <w:bCs/>
          <w:sz w:val="28"/>
          <w:szCs w:val="28"/>
          <w:lang w:val="en-US" w:eastAsia="zh-CN"/>
        </w:rPr>
      </w:pPr>
      <w:r>
        <w:rPr>
          <w:rFonts w:hint="eastAsia" w:ascii="仿宋" w:hAnsi="仿宋" w:cs="仿宋"/>
          <w:bCs/>
          <w:sz w:val="28"/>
          <w:szCs w:val="28"/>
          <w:lang w:val="en-US" w:eastAsia="zh-CN"/>
        </w:rPr>
        <w:t>在未提交页面勾选数据，点击右上角的【填报】按钮，进行填报，如图</w:t>
      </w:r>
      <w:r>
        <w:rPr>
          <w:rFonts w:hint="default" w:cs="仿宋" w:asciiTheme="minorAscii" w:hAnsiTheme="minorAscii"/>
          <w:bCs/>
          <w:sz w:val="28"/>
          <w:szCs w:val="28"/>
          <w:lang w:val="en-US" w:eastAsia="zh-CN"/>
        </w:rPr>
        <w:t>1-2-3</w:t>
      </w:r>
      <w:r>
        <w:rPr>
          <w:rFonts w:hint="eastAsia" w:ascii="仿宋" w:hAnsi="仿宋" w:cs="仿宋"/>
          <w:bCs/>
          <w:sz w:val="28"/>
          <w:szCs w:val="28"/>
          <w:lang w:val="en-US" w:eastAsia="zh-CN"/>
        </w:rPr>
        <w:t>：</w:t>
      </w:r>
    </w:p>
    <w:p>
      <w:pPr>
        <w:pStyle w:val="2"/>
        <w:ind w:left="0" w:leftChars="0" w:firstLine="0" w:firstLineChars="0"/>
        <w:jc w:val="both"/>
      </w:pPr>
      <w:r>
        <w:drawing>
          <wp:inline distT="0" distB="0" distL="114300" distR="114300">
            <wp:extent cx="5478145" cy="2264410"/>
            <wp:effectExtent l="0" t="0" r="8255" b="635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6"/>
                    <a:stretch>
                      <a:fillRect/>
                    </a:stretch>
                  </pic:blipFill>
                  <pic:spPr>
                    <a:xfrm>
                      <a:off x="0" y="0"/>
                      <a:ext cx="5478145" cy="2264410"/>
                    </a:xfrm>
                    <a:prstGeom prst="rect">
                      <a:avLst/>
                    </a:prstGeom>
                    <a:noFill/>
                    <a:ln>
                      <a:noFill/>
                    </a:ln>
                  </pic:spPr>
                </pic:pic>
              </a:graphicData>
            </a:graphic>
          </wp:inline>
        </w:drawing>
      </w:r>
    </w:p>
    <w:p>
      <w:pPr>
        <w:pStyle w:val="2"/>
        <w:ind w:left="0" w:leftChars="0" w:firstLine="0" w:firstLineChars="0"/>
        <w:jc w:val="center"/>
        <w:rPr>
          <w:rFonts w:hint="eastAsia"/>
          <w:lang w:val="en-US" w:eastAsia="zh-CN"/>
        </w:rPr>
      </w:pPr>
      <w:r>
        <w:rPr>
          <w:rFonts w:hint="eastAsia"/>
          <w:lang w:val="en-US" w:eastAsia="zh-CN"/>
        </w:rPr>
        <w:t>图1-2-3 填报界面</w:t>
      </w:r>
    </w:p>
    <w:p>
      <w:pPr>
        <w:pStyle w:val="2"/>
        <w:ind w:left="0" w:leftChars="0" w:firstLine="560" w:firstLineChars="200"/>
        <w:jc w:val="both"/>
        <w:rPr>
          <w:rFonts w:hint="default" w:ascii="仿宋" w:hAnsi="仿宋" w:cs="仿宋"/>
          <w:bCs/>
          <w:sz w:val="28"/>
          <w:szCs w:val="28"/>
          <w:lang w:val="en-US" w:eastAsia="zh-CN"/>
        </w:rPr>
      </w:pPr>
      <w:r>
        <w:rPr>
          <w:rFonts w:hint="eastAsia" w:ascii="仿宋" w:hAnsi="仿宋" w:cs="仿宋"/>
          <w:bCs/>
          <w:sz w:val="28"/>
          <w:szCs w:val="28"/>
          <w:lang w:val="en-US" w:eastAsia="zh-CN"/>
        </w:rPr>
        <w:t>在未提交页面勾选数据，点击右上角的【提交】按钮，提交数据至下一岗，如图</w:t>
      </w:r>
      <w:r>
        <w:rPr>
          <w:rFonts w:hint="default" w:cs="仿宋" w:asciiTheme="minorAscii" w:hAnsiTheme="minorAscii"/>
          <w:bCs/>
          <w:sz w:val="28"/>
          <w:szCs w:val="28"/>
          <w:lang w:val="en-US" w:eastAsia="zh-CN"/>
        </w:rPr>
        <w:t>1-2-</w:t>
      </w:r>
      <w:r>
        <w:rPr>
          <w:rFonts w:hint="eastAsia" w:cs="仿宋" w:asciiTheme="minorAscii" w:hAnsiTheme="minorAscii"/>
          <w:bCs/>
          <w:sz w:val="28"/>
          <w:szCs w:val="28"/>
          <w:lang w:val="en-US" w:eastAsia="zh-CN"/>
        </w:rPr>
        <w:t>4</w:t>
      </w:r>
      <w:r>
        <w:rPr>
          <w:rFonts w:hint="eastAsia" w:ascii="仿宋" w:hAnsi="仿宋" w:cs="仿宋"/>
          <w:bCs/>
          <w:sz w:val="28"/>
          <w:szCs w:val="28"/>
          <w:lang w:val="en-US" w:eastAsia="zh-CN"/>
        </w:rPr>
        <w:t>：</w:t>
      </w:r>
    </w:p>
    <w:p>
      <w:pPr>
        <w:pStyle w:val="2"/>
        <w:ind w:left="0" w:leftChars="0" w:firstLine="0" w:firstLineChars="0"/>
        <w:jc w:val="both"/>
      </w:pPr>
      <w:r>
        <w:drawing>
          <wp:inline distT="0" distB="0" distL="114300" distR="114300">
            <wp:extent cx="5478780" cy="1779270"/>
            <wp:effectExtent l="0" t="0" r="7620" b="381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7"/>
                    <a:stretch>
                      <a:fillRect/>
                    </a:stretch>
                  </pic:blipFill>
                  <pic:spPr>
                    <a:xfrm>
                      <a:off x="0" y="0"/>
                      <a:ext cx="5478780" cy="1779270"/>
                    </a:xfrm>
                    <a:prstGeom prst="rect">
                      <a:avLst/>
                    </a:prstGeom>
                    <a:noFill/>
                    <a:ln>
                      <a:noFill/>
                    </a:ln>
                  </pic:spPr>
                </pic:pic>
              </a:graphicData>
            </a:graphic>
          </wp:inline>
        </w:drawing>
      </w:r>
    </w:p>
    <w:p>
      <w:pPr>
        <w:pStyle w:val="2"/>
        <w:ind w:left="0" w:leftChars="0" w:firstLine="0" w:firstLineChars="0"/>
        <w:jc w:val="center"/>
        <w:rPr>
          <w:rFonts w:hint="default" w:eastAsia="仿宋_GB2312"/>
          <w:lang w:val="en-US" w:eastAsia="zh-CN"/>
        </w:rPr>
      </w:pPr>
      <w:r>
        <w:rPr>
          <w:rFonts w:hint="eastAsia"/>
          <w:lang w:val="en-US" w:eastAsia="zh-CN"/>
        </w:rPr>
        <w:t>图1-2-4 提交界面</w:t>
      </w:r>
    </w:p>
    <w:p>
      <w:pPr>
        <w:pStyle w:val="7"/>
        <w:keepNext w:val="0"/>
        <w:keepLines w:val="0"/>
        <w:pageBreakBefore w:val="0"/>
        <w:widowControl w:val="0"/>
        <w:numPr>
          <w:ilvl w:val="3"/>
          <w:numId w:val="0"/>
        </w:numPr>
        <w:tabs>
          <w:tab w:val="left" w:pos="1418"/>
          <w:tab w:val="left" w:pos="2565"/>
          <w:tab w:val="clear" w:pos="2423"/>
          <w:tab w:val="clear" w:pos="4320"/>
        </w:tabs>
        <w:kinsoku/>
        <w:wordWrap/>
        <w:overflowPunct/>
        <w:topLinePunct w:val="0"/>
        <w:autoSpaceDE/>
        <w:autoSpaceDN/>
        <w:bidi w:val="0"/>
        <w:adjustRightInd/>
        <w:snapToGrid/>
        <w:spacing w:line="360" w:lineRule="auto"/>
        <w:ind w:leftChars="0" w:firstLine="562" w:firstLineChars="200"/>
        <w:jc w:val="left"/>
        <w:textAlignment w:val="auto"/>
        <w:rPr>
          <w:rFonts w:hint="eastAsia" w:ascii="仿宋" w:hAnsi="仿宋" w:cs="仿宋"/>
          <w:szCs w:val="28"/>
          <w:lang w:val="en-US" w:eastAsia="zh-CN"/>
        </w:rPr>
      </w:pPr>
      <w:bookmarkStart w:id="6" w:name="_Toc5128"/>
      <w:r>
        <w:rPr>
          <w:rFonts w:hint="eastAsia" w:ascii="仿宋" w:hAnsi="仿宋" w:cs="仿宋"/>
          <w:szCs w:val="28"/>
          <w:lang w:val="en-US" w:eastAsia="zh-CN"/>
        </w:rPr>
        <w:t>1.3项目支出绩效跟踪审核（单位）</w:t>
      </w:r>
      <w:bookmarkEnd w:id="6"/>
    </w:p>
    <w:p>
      <w:pPr>
        <w:bidi w:val="0"/>
        <w:rPr>
          <w:rFonts w:hint="default"/>
          <w:lang w:val="en-US" w:eastAsia="zh-CN"/>
        </w:rPr>
      </w:pPr>
      <w:r>
        <w:rPr>
          <w:rFonts w:hint="eastAsia"/>
          <w:lang w:val="en-US" w:eastAsia="zh-CN"/>
        </w:rPr>
        <w:t>预算绩效管理单位审核（角色）登录预算一体化系统，选择【绩效管理】模块。如下图1-3-1：</w:t>
      </w:r>
    </w:p>
    <w:p>
      <w:pPr>
        <w:adjustRightInd w:val="0"/>
        <w:ind w:left="0" w:leftChars="0" w:firstLine="0" w:firstLineChars="0"/>
      </w:pPr>
      <w:r>
        <w:drawing>
          <wp:inline distT="0" distB="0" distL="114300" distR="114300">
            <wp:extent cx="5481320" cy="1876425"/>
            <wp:effectExtent l="0" t="0" r="5080" b="13335"/>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pic:cNvPicPr>
                  </pic:nvPicPr>
                  <pic:blipFill>
                    <a:blip r:embed="rId8"/>
                    <a:stretch>
                      <a:fillRect/>
                    </a:stretch>
                  </pic:blipFill>
                  <pic:spPr>
                    <a:xfrm>
                      <a:off x="0" y="0"/>
                      <a:ext cx="5481320" cy="1876425"/>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2310" w:firstLineChars="1100"/>
        <w:jc w:val="both"/>
        <w:rPr>
          <w:rFonts w:hint="default" w:ascii="Calibri" w:hAnsi="Calibri" w:eastAsia="仿宋" w:cs="Times New Roman"/>
          <w:kern w:val="2"/>
          <w:sz w:val="24"/>
          <w:szCs w:val="24"/>
          <w:lang w:val="en-US"/>
        </w:rPr>
      </w:pPr>
      <w:r>
        <w:rPr>
          <w:rFonts w:hint="default" w:ascii="仿宋_GB2312" w:hAnsi="仿宋" w:eastAsia="仿宋_GB2312" w:cs="仿宋_GB2312"/>
          <w:kern w:val="2"/>
          <w:sz w:val="21"/>
          <w:szCs w:val="21"/>
          <w:lang w:val="en-US" w:eastAsia="zh-CN" w:bidi="ar"/>
        </w:rPr>
        <w:t>如图</w:t>
      </w:r>
      <w:r>
        <w:rPr>
          <w:rFonts w:hint="eastAsia" w:ascii="仿宋" w:hAnsi="仿宋" w:eastAsia="仿宋" w:cs="仿宋"/>
          <w:kern w:val="2"/>
          <w:sz w:val="21"/>
          <w:szCs w:val="21"/>
          <w:lang w:val="en-US" w:eastAsia="zh-CN" w:bidi="ar"/>
        </w:rPr>
        <w:t>1-</w:t>
      </w:r>
      <w:r>
        <w:rPr>
          <w:rFonts w:hint="eastAsia" w:ascii="仿宋" w:hAnsi="仿宋" w:cs="仿宋"/>
          <w:kern w:val="2"/>
          <w:sz w:val="21"/>
          <w:szCs w:val="21"/>
          <w:lang w:val="en-US" w:eastAsia="zh-CN" w:bidi="ar"/>
        </w:rPr>
        <w:t>3</w:t>
      </w:r>
      <w:r>
        <w:rPr>
          <w:rFonts w:hint="eastAsia" w:ascii="仿宋" w:hAnsi="仿宋" w:eastAsia="仿宋" w:cs="仿宋"/>
          <w:kern w:val="2"/>
          <w:sz w:val="21"/>
          <w:szCs w:val="21"/>
          <w:lang w:val="en-US" w:eastAsia="zh-CN" w:bidi="ar"/>
        </w:rPr>
        <w:t>-1项目支出绩效跟踪</w:t>
      </w:r>
      <w:r>
        <w:rPr>
          <w:rFonts w:hint="eastAsia" w:ascii="仿宋" w:hAnsi="仿宋" w:cs="仿宋"/>
          <w:kern w:val="2"/>
          <w:sz w:val="21"/>
          <w:szCs w:val="21"/>
          <w:lang w:val="en-US" w:eastAsia="zh-CN" w:bidi="ar"/>
        </w:rPr>
        <w:t>审核</w:t>
      </w:r>
    </w:p>
    <w:p>
      <w:pPr>
        <w:bidi w:val="0"/>
        <w:rPr>
          <w:rFonts w:hint="default"/>
          <w:lang w:val="en-US" w:eastAsia="zh-CN"/>
        </w:rPr>
      </w:pPr>
      <w:r>
        <w:rPr>
          <w:rFonts w:hint="eastAsia"/>
        </w:rPr>
        <w:t>依次打开菜单</w:t>
      </w:r>
      <w:r>
        <w:rPr>
          <w:rFonts w:hint="eastAsia"/>
          <w:lang w:eastAsia="zh-CN"/>
        </w:rPr>
        <w:t>【</w:t>
      </w:r>
      <w:r>
        <w:rPr>
          <w:rFonts w:hint="eastAsia"/>
          <w:lang w:val="en-US" w:eastAsia="zh-CN"/>
        </w:rPr>
        <w:t>绩效</w:t>
      </w:r>
      <w:r>
        <w:rPr>
          <w:rFonts w:hint="eastAsia"/>
        </w:rPr>
        <w:t>管理</w:t>
      </w:r>
      <w:r>
        <w:rPr>
          <w:rFonts w:hint="eastAsia"/>
          <w:lang w:eastAsia="zh-CN"/>
        </w:rPr>
        <w:t>】</w:t>
      </w:r>
      <w:r>
        <w:rPr>
          <w:rFonts w:hint="eastAsia"/>
        </w:rPr>
        <w:t>—</w:t>
      </w:r>
      <w:r>
        <w:rPr>
          <w:rFonts w:hint="eastAsia"/>
          <w:lang w:eastAsia="zh-CN"/>
        </w:rPr>
        <w:t>【</w:t>
      </w:r>
      <w:r>
        <w:rPr>
          <w:rFonts w:hint="eastAsia"/>
          <w:lang w:val="en-US" w:eastAsia="zh-CN"/>
        </w:rPr>
        <w:t>绩效跟踪</w:t>
      </w:r>
      <w:r>
        <w:rPr>
          <w:rFonts w:hint="eastAsia"/>
          <w:lang w:eastAsia="zh-CN"/>
        </w:rPr>
        <w:t>】</w:t>
      </w:r>
      <w:r>
        <w:rPr>
          <w:rFonts w:hint="eastAsia"/>
        </w:rPr>
        <w:t>—</w:t>
      </w:r>
      <w:r>
        <w:rPr>
          <w:rFonts w:hint="eastAsia"/>
          <w:lang w:eastAsia="zh-CN"/>
        </w:rPr>
        <w:t>【</w:t>
      </w:r>
      <w:r>
        <w:rPr>
          <w:rFonts w:hint="eastAsia"/>
          <w:lang w:val="en-US" w:eastAsia="zh-CN"/>
        </w:rPr>
        <w:t>项目支出绩效跟踪管理</w:t>
      </w:r>
      <w:r>
        <w:rPr>
          <w:rFonts w:hint="eastAsia"/>
          <w:lang w:eastAsia="zh-CN"/>
        </w:rPr>
        <w:t>】—【项目支出绩效跟踪审核（单位）】</w:t>
      </w:r>
      <w:r>
        <w:rPr>
          <w:rFonts w:hint="eastAsia"/>
        </w:rPr>
        <w:t>，</w:t>
      </w:r>
      <w:r>
        <w:rPr>
          <w:rFonts w:hint="eastAsia"/>
          <w:lang w:val="en-US" w:eastAsia="zh-CN"/>
        </w:rPr>
        <w:t>进入列表页面。</w:t>
      </w:r>
      <w:r>
        <w:rPr>
          <w:rFonts w:hint="eastAsia"/>
        </w:rPr>
        <w:t>如</w:t>
      </w:r>
      <w:r>
        <w:rPr>
          <w:rFonts w:hint="eastAsia"/>
          <w:lang w:val="en-US" w:eastAsia="zh-CN"/>
        </w:rPr>
        <w:t>下图1-3-2：</w:t>
      </w:r>
    </w:p>
    <w:p>
      <w:pPr>
        <w:pStyle w:val="2"/>
        <w:ind w:left="0" w:leftChars="0" w:firstLine="0" w:firstLineChars="0"/>
      </w:pPr>
      <w:r>
        <w:drawing>
          <wp:inline distT="0" distB="0" distL="114300" distR="114300">
            <wp:extent cx="5481320" cy="1828165"/>
            <wp:effectExtent l="0" t="0" r="508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8"/>
                    <a:stretch>
                      <a:fillRect/>
                    </a:stretch>
                  </pic:blipFill>
                  <pic:spPr>
                    <a:xfrm>
                      <a:off x="0" y="0"/>
                      <a:ext cx="5481320" cy="1828165"/>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2310" w:firstLineChars="1100"/>
        <w:jc w:val="both"/>
        <w:rPr>
          <w:rFonts w:hint="default" w:ascii="Calibri" w:hAnsi="Calibri" w:eastAsia="仿宋" w:cs="Times New Roman"/>
          <w:kern w:val="2"/>
          <w:sz w:val="24"/>
          <w:szCs w:val="24"/>
          <w:lang w:val="en-US"/>
        </w:rPr>
      </w:pPr>
      <w:r>
        <w:rPr>
          <w:rFonts w:hint="default" w:ascii="仿宋_GB2312" w:hAnsi="仿宋" w:eastAsia="仿宋_GB2312" w:cs="仿宋_GB2312"/>
          <w:kern w:val="2"/>
          <w:sz w:val="21"/>
          <w:szCs w:val="21"/>
          <w:lang w:val="en-US" w:eastAsia="zh-CN" w:bidi="ar"/>
        </w:rPr>
        <w:t>如图</w:t>
      </w:r>
      <w:r>
        <w:rPr>
          <w:rFonts w:hint="eastAsia" w:ascii="仿宋" w:hAnsi="仿宋" w:eastAsia="仿宋" w:cs="仿宋"/>
          <w:kern w:val="2"/>
          <w:sz w:val="21"/>
          <w:szCs w:val="21"/>
          <w:lang w:val="en-US" w:eastAsia="zh-CN" w:bidi="ar"/>
        </w:rPr>
        <w:t>1-</w:t>
      </w:r>
      <w:r>
        <w:rPr>
          <w:rFonts w:hint="eastAsia" w:ascii="仿宋" w:hAnsi="仿宋" w:cs="仿宋"/>
          <w:kern w:val="2"/>
          <w:sz w:val="21"/>
          <w:szCs w:val="21"/>
          <w:lang w:val="en-US" w:eastAsia="zh-CN" w:bidi="ar"/>
        </w:rPr>
        <w:t>3</w:t>
      </w:r>
      <w:r>
        <w:rPr>
          <w:rFonts w:hint="eastAsia" w:ascii="仿宋" w:hAnsi="仿宋" w:eastAsia="仿宋" w:cs="仿宋"/>
          <w:kern w:val="2"/>
          <w:sz w:val="21"/>
          <w:szCs w:val="21"/>
          <w:lang w:val="en-US" w:eastAsia="zh-CN" w:bidi="ar"/>
        </w:rPr>
        <w:t>-</w:t>
      </w:r>
      <w:r>
        <w:rPr>
          <w:rFonts w:hint="eastAsia" w:ascii="仿宋" w:hAnsi="仿宋" w:cs="仿宋"/>
          <w:kern w:val="2"/>
          <w:sz w:val="21"/>
          <w:szCs w:val="21"/>
          <w:lang w:val="en-US" w:eastAsia="zh-CN" w:bidi="ar"/>
        </w:rPr>
        <w:t>2</w:t>
      </w:r>
      <w:r>
        <w:rPr>
          <w:rFonts w:hint="eastAsia" w:ascii="仿宋" w:hAnsi="仿宋" w:eastAsia="仿宋" w:cs="仿宋"/>
          <w:kern w:val="2"/>
          <w:sz w:val="21"/>
          <w:szCs w:val="21"/>
          <w:lang w:val="en-US" w:eastAsia="zh-CN" w:bidi="ar"/>
        </w:rPr>
        <w:t>项目支出绩效跟踪</w:t>
      </w:r>
      <w:r>
        <w:rPr>
          <w:rFonts w:hint="eastAsia" w:ascii="仿宋" w:hAnsi="仿宋" w:cs="仿宋"/>
          <w:kern w:val="2"/>
          <w:sz w:val="21"/>
          <w:szCs w:val="21"/>
          <w:lang w:val="en-US" w:eastAsia="zh-CN" w:bidi="ar"/>
        </w:rPr>
        <w:t>审核</w:t>
      </w:r>
    </w:p>
    <w:p>
      <w:pPr>
        <w:bidi w:val="0"/>
        <w:rPr>
          <w:rFonts w:hint="eastAsia" w:ascii="仿宋" w:hAnsi="仿宋" w:eastAsia="仿宋" w:cs="仿宋"/>
          <w:sz w:val="28"/>
          <w:szCs w:val="28"/>
          <w:lang w:val="en-US" w:eastAsia="zh-CN"/>
        </w:rPr>
      </w:pPr>
      <w:r>
        <w:rPr>
          <w:rFonts w:hint="eastAsia"/>
          <w:lang w:val="en-US" w:eastAsia="zh-CN"/>
        </w:rPr>
        <w:t>【批量审核】在【未审核】页签，勾选一条或多条项目，点击该按钮，弹出批量审核选项页面，选择审核类型，填写审核意见。如下图1-3-3：</w:t>
      </w:r>
    </w:p>
    <w:p>
      <w:pPr>
        <w:adjustRightInd w:val="0"/>
        <w:ind w:left="0" w:leftChars="0" w:firstLine="0" w:firstLineChars="0"/>
        <w:rPr>
          <w:rFonts w:hint="eastAsia" w:eastAsia="仿宋"/>
          <w:lang w:eastAsia="zh-CN"/>
        </w:rPr>
      </w:pPr>
      <w:r>
        <w:rPr>
          <w:rFonts w:hint="eastAsia" w:eastAsia="仿宋"/>
          <w:lang w:eastAsia="zh-CN"/>
        </w:rPr>
        <w:drawing>
          <wp:inline distT="0" distB="0" distL="114300" distR="114300">
            <wp:extent cx="5486400" cy="1597660"/>
            <wp:effectExtent l="0" t="0" r="0" b="2540"/>
            <wp:docPr id="8" name="图片 8" descr="屏幕截图 10-05-2023 13.5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屏幕截图 10-05-2023 13.59.47"/>
                    <pic:cNvPicPr>
                      <a:picLocks noChangeAspect="1"/>
                    </pic:cNvPicPr>
                  </pic:nvPicPr>
                  <pic:blipFill>
                    <a:blip r:embed="rId19"/>
                    <a:stretch>
                      <a:fillRect/>
                    </a:stretch>
                  </pic:blipFill>
                  <pic:spPr>
                    <a:xfrm>
                      <a:off x="0" y="0"/>
                      <a:ext cx="5486400" cy="1597660"/>
                    </a:xfrm>
                    <a:prstGeom prst="rect">
                      <a:avLst/>
                    </a:prstGeom>
                  </pic:spPr>
                </pic:pic>
              </a:graphicData>
            </a:graphic>
          </wp:inline>
        </w:drawing>
      </w:r>
    </w:p>
    <w:p>
      <w:pPr>
        <w:keepNext w:val="0"/>
        <w:keepLines w:val="0"/>
        <w:widowControl w:val="0"/>
        <w:suppressLineNumbers w:val="0"/>
        <w:spacing w:before="0" w:beforeAutospacing="0" w:after="0" w:afterAutospacing="0" w:line="360" w:lineRule="auto"/>
        <w:ind w:left="0" w:right="0" w:firstLine="2310" w:firstLineChars="1100"/>
        <w:jc w:val="both"/>
      </w:pPr>
      <w:r>
        <w:rPr>
          <w:rFonts w:hint="default" w:ascii="仿宋_GB2312" w:hAnsi="仿宋" w:eastAsia="仿宋_GB2312" w:cs="仿宋_GB2312"/>
          <w:kern w:val="2"/>
          <w:sz w:val="21"/>
          <w:szCs w:val="21"/>
          <w:lang w:val="en-US" w:eastAsia="zh-CN" w:bidi="ar"/>
        </w:rPr>
        <w:t>如图</w:t>
      </w:r>
      <w:r>
        <w:rPr>
          <w:rFonts w:hint="eastAsia" w:ascii="仿宋" w:hAnsi="仿宋" w:eastAsia="仿宋" w:cs="仿宋"/>
          <w:kern w:val="2"/>
          <w:sz w:val="21"/>
          <w:szCs w:val="21"/>
          <w:lang w:val="en-US" w:eastAsia="zh-CN" w:bidi="ar"/>
        </w:rPr>
        <w:t>1-</w:t>
      </w:r>
      <w:r>
        <w:rPr>
          <w:rFonts w:hint="eastAsia" w:ascii="仿宋" w:hAnsi="仿宋" w:cs="仿宋"/>
          <w:kern w:val="2"/>
          <w:sz w:val="21"/>
          <w:szCs w:val="21"/>
          <w:lang w:val="en-US" w:eastAsia="zh-CN" w:bidi="ar"/>
        </w:rPr>
        <w:t>3</w:t>
      </w:r>
      <w:r>
        <w:rPr>
          <w:rFonts w:hint="eastAsia" w:ascii="仿宋" w:hAnsi="仿宋" w:eastAsia="仿宋" w:cs="仿宋"/>
          <w:kern w:val="2"/>
          <w:sz w:val="21"/>
          <w:szCs w:val="21"/>
          <w:lang w:val="en-US" w:eastAsia="zh-CN" w:bidi="ar"/>
        </w:rPr>
        <w:t>-</w:t>
      </w:r>
      <w:r>
        <w:rPr>
          <w:rFonts w:hint="eastAsia" w:ascii="仿宋" w:hAnsi="仿宋" w:cs="仿宋"/>
          <w:kern w:val="2"/>
          <w:sz w:val="21"/>
          <w:szCs w:val="21"/>
          <w:lang w:val="en-US" w:eastAsia="zh-CN" w:bidi="ar"/>
        </w:rPr>
        <w:t>3</w:t>
      </w:r>
      <w:r>
        <w:rPr>
          <w:rFonts w:hint="eastAsia" w:ascii="仿宋" w:hAnsi="仿宋" w:eastAsia="仿宋" w:cs="仿宋"/>
          <w:kern w:val="2"/>
          <w:sz w:val="21"/>
          <w:szCs w:val="21"/>
          <w:lang w:val="en-US" w:eastAsia="zh-CN" w:bidi="ar"/>
        </w:rPr>
        <w:t>项目支出绩效跟踪审核</w:t>
      </w:r>
    </w:p>
    <w:p>
      <w:pPr>
        <w:bidi w:val="0"/>
        <w:rPr>
          <w:rFonts w:hint="eastAsia"/>
          <w:lang w:val="en-US" w:eastAsia="zh-CN"/>
        </w:rPr>
      </w:pPr>
      <w:r>
        <w:rPr>
          <w:rFonts w:hint="eastAsia"/>
          <w:lang w:val="en-US" w:eastAsia="zh-CN"/>
        </w:rPr>
        <w:t>【通过】提交到部门审核岗进行审核；</w:t>
      </w:r>
    </w:p>
    <w:p>
      <w:pPr>
        <w:bidi w:val="0"/>
        <w:rPr>
          <w:rFonts w:hint="eastAsia"/>
          <w:lang w:val="en-US" w:eastAsia="zh-CN"/>
        </w:rPr>
      </w:pPr>
      <w:r>
        <w:rPr>
          <w:rFonts w:hint="eastAsia"/>
          <w:lang w:val="en-US" w:eastAsia="zh-CN"/>
        </w:rPr>
        <w:t>【逐级退回】退回到上一岗；</w:t>
      </w:r>
    </w:p>
    <w:p>
      <w:pPr>
        <w:bidi w:val="0"/>
        <w:rPr>
          <w:rFonts w:hint="eastAsia" w:ascii="仿宋" w:hAnsi="仿宋" w:eastAsia="仿宋" w:cs="仿宋"/>
          <w:sz w:val="28"/>
          <w:szCs w:val="28"/>
          <w:lang w:val="en-US" w:eastAsia="zh-CN"/>
        </w:rPr>
      </w:pPr>
      <w:r>
        <w:rPr>
          <w:rFonts w:hint="eastAsia"/>
          <w:lang w:val="en-US" w:eastAsia="zh-CN"/>
        </w:rPr>
        <w:t>【退回到单位】退回到单位填报岗；如下图1-3-4：</w:t>
      </w:r>
    </w:p>
    <w:p>
      <w:pPr>
        <w:pStyle w:val="2"/>
      </w:pPr>
      <w:r>
        <w:drawing>
          <wp:inline distT="0" distB="0" distL="114300" distR="114300">
            <wp:extent cx="4251960" cy="2179320"/>
            <wp:effectExtent l="0" t="0" r="0" b="0"/>
            <wp:docPr id="4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8"/>
                    <pic:cNvPicPr>
                      <a:picLocks noChangeAspect="1"/>
                    </pic:cNvPicPr>
                  </pic:nvPicPr>
                  <pic:blipFill>
                    <a:blip r:embed="rId20"/>
                    <a:stretch>
                      <a:fillRect/>
                    </a:stretch>
                  </pic:blipFill>
                  <pic:spPr>
                    <a:xfrm>
                      <a:off x="0" y="0"/>
                      <a:ext cx="4251960" cy="2179320"/>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2310" w:firstLineChars="1100"/>
        <w:jc w:val="both"/>
        <w:rPr>
          <w:rFonts w:hint="default" w:ascii="Calibri" w:hAnsi="Calibri" w:eastAsia="仿宋" w:cs="Times New Roman"/>
          <w:kern w:val="2"/>
          <w:sz w:val="24"/>
          <w:szCs w:val="24"/>
        </w:rPr>
      </w:pPr>
      <w:r>
        <w:rPr>
          <w:rFonts w:hint="default" w:ascii="仿宋_GB2312" w:hAnsi="仿宋" w:eastAsia="仿宋_GB2312" w:cs="仿宋_GB2312"/>
          <w:kern w:val="2"/>
          <w:sz w:val="21"/>
          <w:szCs w:val="21"/>
          <w:lang w:val="en-US" w:eastAsia="zh-CN" w:bidi="ar"/>
        </w:rPr>
        <w:t>如图</w:t>
      </w:r>
      <w:r>
        <w:rPr>
          <w:rFonts w:hint="eastAsia" w:ascii="仿宋" w:hAnsi="仿宋" w:eastAsia="仿宋" w:cs="仿宋"/>
          <w:kern w:val="2"/>
          <w:sz w:val="21"/>
          <w:szCs w:val="21"/>
          <w:lang w:val="en-US" w:eastAsia="zh-CN" w:bidi="ar"/>
        </w:rPr>
        <w:t>1-</w:t>
      </w:r>
      <w:r>
        <w:rPr>
          <w:rFonts w:hint="eastAsia" w:ascii="仿宋" w:hAnsi="仿宋" w:cs="仿宋"/>
          <w:kern w:val="2"/>
          <w:sz w:val="21"/>
          <w:szCs w:val="21"/>
          <w:lang w:val="en-US" w:eastAsia="zh-CN" w:bidi="ar"/>
        </w:rPr>
        <w:t>3</w:t>
      </w:r>
      <w:r>
        <w:rPr>
          <w:rFonts w:hint="eastAsia" w:ascii="仿宋" w:hAnsi="仿宋" w:eastAsia="仿宋" w:cs="仿宋"/>
          <w:kern w:val="2"/>
          <w:sz w:val="21"/>
          <w:szCs w:val="21"/>
          <w:lang w:val="en-US" w:eastAsia="zh-CN" w:bidi="ar"/>
        </w:rPr>
        <w:t>-</w:t>
      </w:r>
      <w:r>
        <w:rPr>
          <w:rFonts w:hint="eastAsia" w:ascii="仿宋" w:hAnsi="仿宋" w:cs="仿宋"/>
          <w:kern w:val="2"/>
          <w:sz w:val="21"/>
          <w:szCs w:val="21"/>
          <w:lang w:val="en-US" w:eastAsia="zh-CN" w:bidi="ar"/>
        </w:rPr>
        <w:t>4</w:t>
      </w:r>
      <w:r>
        <w:rPr>
          <w:rFonts w:hint="eastAsia" w:ascii="仿宋" w:hAnsi="仿宋" w:eastAsia="仿宋" w:cs="仿宋"/>
          <w:kern w:val="2"/>
          <w:sz w:val="21"/>
          <w:szCs w:val="21"/>
          <w:lang w:val="en-US" w:eastAsia="zh-CN" w:bidi="ar"/>
        </w:rPr>
        <w:t>项目支出绩效跟踪审核</w:t>
      </w:r>
    </w:p>
    <w:p>
      <w:pPr>
        <w:bidi w:val="0"/>
        <w:rPr>
          <w:rFonts w:hint="eastAsia" w:ascii="仿宋" w:hAnsi="仿宋" w:eastAsia="仿宋" w:cs="仿宋"/>
          <w:sz w:val="28"/>
          <w:szCs w:val="28"/>
          <w:lang w:val="en-US" w:eastAsia="zh-CN"/>
        </w:rPr>
      </w:pPr>
      <w:r>
        <w:rPr>
          <w:rFonts w:hint="eastAsia"/>
          <w:lang w:val="en-US" w:eastAsia="zh-CN"/>
        </w:rPr>
        <w:t>【审核】勾选要审核的项目，弹出审核页面，进行【退回】或【通过】操作。如下图1-3-5：</w:t>
      </w:r>
    </w:p>
    <w:p>
      <w:pPr>
        <w:pStyle w:val="2"/>
        <w:ind w:left="0" w:leftChars="0" w:firstLine="0" w:firstLineChars="0"/>
        <w:jc w:val="both"/>
        <w:rPr>
          <w:rFonts w:hint="eastAsia" w:eastAsia="仿宋_GB2312"/>
          <w:lang w:eastAsia="zh-CN"/>
        </w:rPr>
      </w:pPr>
      <w:r>
        <w:rPr>
          <w:rFonts w:hint="eastAsia" w:eastAsia="仿宋_GB2312"/>
          <w:lang w:eastAsia="zh-CN"/>
        </w:rPr>
        <w:drawing>
          <wp:inline distT="0" distB="0" distL="114300" distR="114300">
            <wp:extent cx="5486400" cy="2760345"/>
            <wp:effectExtent l="0" t="0" r="0" b="13335"/>
            <wp:docPr id="12" name="图片 12" descr="屏幕截图 10-05-2023 15.5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屏幕截图 10-05-2023 15.54.23"/>
                    <pic:cNvPicPr>
                      <a:picLocks noChangeAspect="1"/>
                    </pic:cNvPicPr>
                  </pic:nvPicPr>
                  <pic:blipFill>
                    <a:blip r:embed="rId21"/>
                    <a:stretch>
                      <a:fillRect/>
                    </a:stretch>
                  </pic:blipFill>
                  <pic:spPr>
                    <a:xfrm>
                      <a:off x="0" y="0"/>
                      <a:ext cx="5486400" cy="2760345"/>
                    </a:xfrm>
                    <a:prstGeom prst="rect">
                      <a:avLst/>
                    </a:prstGeom>
                  </pic:spPr>
                </pic:pic>
              </a:graphicData>
            </a:graphic>
          </wp:inline>
        </w:drawing>
      </w:r>
    </w:p>
    <w:p>
      <w:pPr>
        <w:keepNext w:val="0"/>
        <w:keepLines w:val="0"/>
        <w:widowControl w:val="0"/>
        <w:suppressLineNumbers w:val="0"/>
        <w:spacing w:before="0" w:beforeAutospacing="0" w:after="0" w:afterAutospacing="0" w:line="360" w:lineRule="auto"/>
        <w:ind w:left="0" w:right="0" w:firstLine="2310" w:firstLineChars="1100"/>
        <w:jc w:val="both"/>
        <w:rPr>
          <w:rFonts w:hint="default" w:ascii="Calibri" w:hAnsi="Calibri" w:eastAsia="仿宋" w:cs="Times New Roman"/>
          <w:kern w:val="2"/>
          <w:sz w:val="24"/>
          <w:szCs w:val="24"/>
        </w:rPr>
      </w:pPr>
      <w:r>
        <w:rPr>
          <w:rFonts w:hint="default" w:ascii="仿宋_GB2312" w:hAnsi="仿宋" w:eastAsia="仿宋_GB2312" w:cs="仿宋_GB2312"/>
          <w:kern w:val="2"/>
          <w:sz w:val="21"/>
          <w:szCs w:val="21"/>
          <w:lang w:val="en-US" w:eastAsia="zh-CN" w:bidi="ar"/>
        </w:rPr>
        <w:t>如图</w:t>
      </w:r>
      <w:r>
        <w:rPr>
          <w:rFonts w:hint="eastAsia" w:ascii="仿宋" w:hAnsi="仿宋" w:eastAsia="仿宋" w:cs="仿宋"/>
          <w:kern w:val="2"/>
          <w:sz w:val="21"/>
          <w:szCs w:val="21"/>
          <w:lang w:val="en-US" w:eastAsia="zh-CN" w:bidi="ar"/>
        </w:rPr>
        <w:t>1-</w:t>
      </w:r>
      <w:r>
        <w:rPr>
          <w:rFonts w:hint="eastAsia" w:ascii="仿宋" w:hAnsi="仿宋" w:cs="仿宋"/>
          <w:kern w:val="2"/>
          <w:sz w:val="21"/>
          <w:szCs w:val="21"/>
          <w:lang w:val="en-US" w:eastAsia="zh-CN" w:bidi="ar"/>
        </w:rPr>
        <w:t>3</w:t>
      </w:r>
      <w:r>
        <w:rPr>
          <w:rFonts w:hint="eastAsia" w:ascii="仿宋" w:hAnsi="仿宋" w:eastAsia="仿宋" w:cs="仿宋"/>
          <w:kern w:val="2"/>
          <w:sz w:val="21"/>
          <w:szCs w:val="21"/>
          <w:lang w:val="en-US" w:eastAsia="zh-CN" w:bidi="ar"/>
        </w:rPr>
        <w:t>-</w:t>
      </w:r>
      <w:r>
        <w:rPr>
          <w:rFonts w:hint="eastAsia" w:ascii="仿宋" w:hAnsi="仿宋" w:cs="仿宋"/>
          <w:kern w:val="2"/>
          <w:sz w:val="21"/>
          <w:szCs w:val="21"/>
          <w:lang w:val="en-US" w:eastAsia="zh-CN" w:bidi="ar"/>
        </w:rPr>
        <w:t>5</w:t>
      </w:r>
      <w:r>
        <w:rPr>
          <w:rFonts w:hint="eastAsia" w:ascii="仿宋" w:hAnsi="仿宋" w:eastAsia="仿宋" w:cs="仿宋"/>
          <w:kern w:val="2"/>
          <w:sz w:val="21"/>
          <w:szCs w:val="21"/>
          <w:lang w:val="en-US" w:eastAsia="zh-CN" w:bidi="ar"/>
        </w:rPr>
        <w:t>项目支出绩效跟踪审核</w:t>
      </w:r>
    </w:p>
    <w:p>
      <w:pPr>
        <w:bidi w:val="0"/>
        <w:rPr>
          <w:rFonts w:hint="default" w:ascii="仿宋" w:hAnsi="仿宋" w:eastAsia="仿宋" w:cs="仿宋"/>
          <w:sz w:val="28"/>
          <w:szCs w:val="28"/>
          <w:lang w:val="en-US" w:eastAsia="zh-CN"/>
        </w:rPr>
      </w:pPr>
      <w:r>
        <w:rPr>
          <w:rFonts w:hint="eastAsia"/>
          <w:lang w:val="en-US" w:eastAsia="zh-CN"/>
        </w:rPr>
        <w:t>【退回】选择【逐级退回】，退回到上一岗，【退回到单位】，退回到单位填报岗，填写审核意见后，点【确定】按钮后进行退回操作。如下图1-3-6，1-3-7：</w:t>
      </w:r>
    </w:p>
    <w:p>
      <w:pPr>
        <w:pStyle w:val="2"/>
        <w:ind w:left="0" w:leftChars="0" w:firstLine="480" w:firstLineChars="200"/>
        <w:jc w:val="center"/>
      </w:pPr>
      <w:r>
        <w:drawing>
          <wp:inline distT="0" distB="0" distL="114300" distR="114300">
            <wp:extent cx="4160520" cy="2400300"/>
            <wp:effectExtent l="0" t="0" r="0" b="7620"/>
            <wp:docPr id="4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5"/>
                    <pic:cNvPicPr>
                      <a:picLocks noChangeAspect="1"/>
                    </pic:cNvPicPr>
                  </pic:nvPicPr>
                  <pic:blipFill>
                    <a:blip r:embed="rId22"/>
                    <a:stretch>
                      <a:fillRect/>
                    </a:stretch>
                  </pic:blipFill>
                  <pic:spPr>
                    <a:xfrm>
                      <a:off x="0" y="0"/>
                      <a:ext cx="4160520" cy="2400300"/>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2310" w:firstLineChars="1100"/>
        <w:jc w:val="both"/>
        <w:rPr>
          <w:rFonts w:hint="eastAsia" w:ascii="仿宋" w:hAnsi="仿宋" w:eastAsia="仿宋" w:cs="仿宋"/>
          <w:lang w:val="en-US" w:eastAsia="zh-CN"/>
        </w:rPr>
      </w:pPr>
      <w:r>
        <w:rPr>
          <w:rFonts w:hint="default" w:ascii="仿宋_GB2312" w:hAnsi="仿宋" w:eastAsia="仿宋_GB2312" w:cs="仿宋_GB2312"/>
          <w:kern w:val="2"/>
          <w:sz w:val="21"/>
          <w:szCs w:val="21"/>
          <w:lang w:val="en-US" w:eastAsia="zh-CN" w:bidi="ar"/>
        </w:rPr>
        <w:t>如图</w:t>
      </w:r>
      <w:r>
        <w:rPr>
          <w:rFonts w:hint="eastAsia" w:ascii="仿宋" w:hAnsi="仿宋" w:eastAsia="仿宋" w:cs="仿宋"/>
          <w:kern w:val="2"/>
          <w:sz w:val="21"/>
          <w:szCs w:val="21"/>
          <w:lang w:val="en-US" w:eastAsia="zh-CN" w:bidi="ar"/>
        </w:rPr>
        <w:t>1-</w:t>
      </w:r>
      <w:r>
        <w:rPr>
          <w:rFonts w:hint="eastAsia" w:ascii="仿宋" w:hAnsi="仿宋" w:cs="仿宋"/>
          <w:kern w:val="2"/>
          <w:sz w:val="21"/>
          <w:szCs w:val="21"/>
          <w:lang w:val="en-US" w:eastAsia="zh-CN" w:bidi="ar"/>
        </w:rPr>
        <w:t>3</w:t>
      </w:r>
      <w:r>
        <w:rPr>
          <w:rFonts w:hint="eastAsia" w:ascii="仿宋" w:hAnsi="仿宋" w:eastAsia="仿宋" w:cs="仿宋"/>
          <w:kern w:val="2"/>
          <w:sz w:val="21"/>
          <w:szCs w:val="21"/>
          <w:lang w:val="en-US" w:eastAsia="zh-CN" w:bidi="ar"/>
        </w:rPr>
        <w:t>-</w:t>
      </w:r>
      <w:r>
        <w:rPr>
          <w:rFonts w:hint="eastAsia" w:ascii="仿宋" w:hAnsi="仿宋" w:cs="仿宋"/>
          <w:kern w:val="2"/>
          <w:sz w:val="21"/>
          <w:szCs w:val="21"/>
          <w:lang w:val="en-US" w:eastAsia="zh-CN" w:bidi="ar"/>
        </w:rPr>
        <w:t>6</w:t>
      </w:r>
      <w:r>
        <w:rPr>
          <w:rFonts w:hint="eastAsia" w:ascii="仿宋" w:hAnsi="仿宋" w:eastAsia="仿宋" w:cs="仿宋"/>
          <w:kern w:val="2"/>
          <w:sz w:val="21"/>
          <w:szCs w:val="21"/>
          <w:lang w:val="en-US" w:eastAsia="zh-CN" w:bidi="ar"/>
        </w:rPr>
        <w:t>项目支出绩效跟踪审核</w:t>
      </w:r>
    </w:p>
    <w:p>
      <w:pPr>
        <w:pStyle w:val="2"/>
        <w:ind w:left="0" w:leftChars="0" w:firstLine="480" w:firstLineChars="200"/>
        <w:jc w:val="center"/>
      </w:pPr>
      <w:r>
        <w:drawing>
          <wp:inline distT="0" distB="0" distL="114300" distR="114300">
            <wp:extent cx="4244340" cy="2392680"/>
            <wp:effectExtent l="0" t="0" r="7620" b="0"/>
            <wp:docPr id="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6"/>
                    <pic:cNvPicPr>
                      <a:picLocks noChangeAspect="1"/>
                    </pic:cNvPicPr>
                  </pic:nvPicPr>
                  <pic:blipFill>
                    <a:blip r:embed="rId23"/>
                    <a:stretch>
                      <a:fillRect/>
                    </a:stretch>
                  </pic:blipFill>
                  <pic:spPr>
                    <a:xfrm>
                      <a:off x="0" y="0"/>
                      <a:ext cx="4244340" cy="2392680"/>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2310" w:firstLineChars="1100"/>
        <w:jc w:val="both"/>
        <w:rPr>
          <w:rFonts w:hint="default" w:ascii="Calibri" w:hAnsi="Calibri" w:eastAsia="仿宋" w:cs="Times New Roman"/>
          <w:kern w:val="2"/>
          <w:sz w:val="24"/>
          <w:szCs w:val="24"/>
        </w:rPr>
      </w:pPr>
      <w:r>
        <w:rPr>
          <w:rFonts w:hint="default" w:ascii="仿宋_GB2312" w:hAnsi="仿宋" w:eastAsia="仿宋_GB2312" w:cs="仿宋_GB2312"/>
          <w:kern w:val="2"/>
          <w:sz w:val="21"/>
          <w:szCs w:val="21"/>
          <w:lang w:val="en-US" w:eastAsia="zh-CN" w:bidi="ar"/>
        </w:rPr>
        <w:t>如图</w:t>
      </w:r>
      <w:r>
        <w:rPr>
          <w:rFonts w:hint="eastAsia" w:ascii="仿宋" w:hAnsi="仿宋" w:eastAsia="仿宋" w:cs="仿宋"/>
          <w:kern w:val="2"/>
          <w:sz w:val="21"/>
          <w:szCs w:val="21"/>
          <w:lang w:val="en-US" w:eastAsia="zh-CN" w:bidi="ar"/>
        </w:rPr>
        <w:t>1-</w:t>
      </w:r>
      <w:r>
        <w:rPr>
          <w:rFonts w:hint="eastAsia" w:ascii="仿宋" w:hAnsi="仿宋" w:cs="仿宋"/>
          <w:kern w:val="2"/>
          <w:sz w:val="21"/>
          <w:szCs w:val="21"/>
          <w:lang w:val="en-US" w:eastAsia="zh-CN" w:bidi="ar"/>
        </w:rPr>
        <w:t>3</w:t>
      </w:r>
      <w:r>
        <w:rPr>
          <w:rFonts w:hint="eastAsia" w:ascii="仿宋" w:hAnsi="仿宋" w:eastAsia="仿宋" w:cs="仿宋"/>
          <w:kern w:val="2"/>
          <w:sz w:val="21"/>
          <w:szCs w:val="21"/>
          <w:lang w:val="en-US" w:eastAsia="zh-CN" w:bidi="ar"/>
        </w:rPr>
        <w:t>-</w:t>
      </w:r>
      <w:r>
        <w:rPr>
          <w:rFonts w:hint="eastAsia" w:ascii="仿宋" w:hAnsi="仿宋" w:cs="仿宋"/>
          <w:kern w:val="2"/>
          <w:sz w:val="21"/>
          <w:szCs w:val="21"/>
          <w:lang w:val="en-US" w:eastAsia="zh-CN" w:bidi="ar"/>
        </w:rPr>
        <w:t>7</w:t>
      </w:r>
      <w:r>
        <w:rPr>
          <w:rFonts w:hint="eastAsia" w:ascii="仿宋" w:hAnsi="仿宋" w:eastAsia="仿宋" w:cs="仿宋"/>
          <w:kern w:val="2"/>
          <w:sz w:val="21"/>
          <w:szCs w:val="21"/>
          <w:lang w:val="en-US" w:eastAsia="zh-CN" w:bidi="ar"/>
        </w:rPr>
        <w:t>项目支出绩效跟踪审核</w:t>
      </w:r>
    </w:p>
    <w:p>
      <w:pPr>
        <w:bidi w:val="0"/>
        <w:rPr>
          <w:rFonts w:hint="eastAsia"/>
          <w:lang w:val="en-US" w:eastAsia="zh-CN"/>
        </w:rPr>
      </w:pPr>
      <w:r>
        <w:rPr>
          <w:rFonts w:hint="eastAsia"/>
          <w:lang w:val="en-US" w:eastAsia="zh-CN"/>
        </w:rPr>
        <w:t>【通过】填写审核意见，点【确定】按钮后，提交到部门审核岗进行审核。</w:t>
      </w:r>
    </w:p>
    <w:p>
      <w:pPr>
        <w:bidi w:val="0"/>
        <w:rPr>
          <w:rFonts w:hint="eastAsia"/>
          <w:lang w:val="en-US" w:eastAsia="zh-CN"/>
        </w:rPr>
      </w:pPr>
      <w:r>
        <w:rPr>
          <w:rFonts w:hint="eastAsia"/>
          <w:lang w:val="en-US" w:eastAsia="zh-CN"/>
        </w:rPr>
        <w:t>【撤销】在【已审核】页签，勾选需要撤回到【未审核】页签的项目。</w:t>
      </w:r>
    </w:p>
    <w:p>
      <w:pPr>
        <w:bidi w:val="0"/>
        <w:rPr>
          <w:rFonts w:hint="eastAsia" w:ascii="仿宋" w:hAnsi="仿宋" w:eastAsia="仿宋" w:cs="仿宋"/>
          <w:sz w:val="28"/>
          <w:szCs w:val="28"/>
          <w:lang w:val="en-US" w:eastAsia="zh-CN"/>
        </w:rPr>
      </w:pPr>
      <w:r>
        <w:rPr>
          <w:rFonts w:hint="eastAsia"/>
          <w:lang w:val="en-US" w:eastAsia="zh-CN"/>
        </w:rPr>
        <w:t>【操作日志】勾选需要查看流程节点的项目，显示流程节点信息。如下图1-3-8：</w:t>
      </w:r>
    </w:p>
    <w:p>
      <w:pPr>
        <w:pStyle w:val="2"/>
        <w:ind w:left="0" w:leftChars="0" w:firstLine="0" w:firstLineChars="0"/>
        <w:jc w:val="both"/>
        <w:rPr>
          <w:rFonts w:hint="eastAsia" w:eastAsia="仿宋_GB2312"/>
          <w:lang w:eastAsia="zh-CN"/>
        </w:rPr>
      </w:pPr>
      <w:r>
        <w:rPr>
          <w:rFonts w:hint="eastAsia" w:eastAsia="仿宋_GB2312"/>
          <w:lang w:eastAsia="zh-CN"/>
        </w:rPr>
        <w:drawing>
          <wp:inline distT="0" distB="0" distL="114300" distR="114300">
            <wp:extent cx="5486400" cy="1457325"/>
            <wp:effectExtent l="0" t="0" r="0" b="5715"/>
            <wp:docPr id="13" name="图片 13" descr="屏幕截图 10-05-2023 14.0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屏幕截图 10-05-2023 14.07.00"/>
                    <pic:cNvPicPr>
                      <a:picLocks noChangeAspect="1"/>
                    </pic:cNvPicPr>
                  </pic:nvPicPr>
                  <pic:blipFill>
                    <a:blip r:embed="rId24"/>
                    <a:stretch>
                      <a:fillRect/>
                    </a:stretch>
                  </pic:blipFill>
                  <pic:spPr>
                    <a:xfrm>
                      <a:off x="0" y="0"/>
                      <a:ext cx="5486400" cy="1457325"/>
                    </a:xfrm>
                    <a:prstGeom prst="rect">
                      <a:avLst/>
                    </a:prstGeom>
                  </pic:spPr>
                </pic:pic>
              </a:graphicData>
            </a:graphic>
          </wp:inline>
        </w:drawing>
      </w:r>
    </w:p>
    <w:p>
      <w:pPr>
        <w:keepNext w:val="0"/>
        <w:keepLines w:val="0"/>
        <w:widowControl w:val="0"/>
        <w:suppressLineNumbers w:val="0"/>
        <w:spacing w:before="0" w:beforeAutospacing="0" w:after="0" w:afterAutospacing="0" w:line="360" w:lineRule="auto"/>
        <w:ind w:left="0" w:right="0" w:firstLine="2310" w:firstLineChars="1100"/>
        <w:jc w:val="both"/>
        <w:rPr>
          <w:rFonts w:hint="default" w:ascii="Calibri" w:hAnsi="Calibri" w:eastAsia="仿宋" w:cs="Times New Roman"/>
          <w:kern w:val="2"/>
          <w:sz w:val="24"/>
          <w:szCs w:val="24"/>
        </w:rPr>
      </w:pPr>
      <w:r>
        <w:rPr>
          <w:rFonts w:hint="default" w:ascii="仿宋_GB2312" w:hAnsi="仿宋" w:eastAsia="仿宋_GB2312" w:cs="仿宋_GB2312"/>
          <w:kern w:val="2"/>
          <w:sz w:val="21"/>
          <w:szCs w:val="21"/>
          <w:lang w:val="en-US" w:eastAsia="zh-CN" w:bidi="ar"/>
        </w:rPr>
        <w:t>如图</w:t>
      </w:r>
      <w:r>
        <w:rPr>
          <w:rFonts w:hint="eastAsia" w:ascii="仿宋" w:hAnsi="仿宋" w:eastAsia="仿宋" w:cs="仿宋"/>
          <w:kern w:val="2"/>
          <w:sz w:val="21"/>
          <w:szCs w:val="21"/>
          <w:lang w:val="en-US" w:eastAsia="zh-CN" w:bidi="ar"/>
        </w:rPr>
        <w:t>1-</w:t>
      </w:r>
      <w:r>
        <w:rPr>
          <w:rFonts w:hint="eastAsia" w:ascii="仿宋" w:hAnsi="仿宋" w:cs="仿宋"/>
          <w:kern w:val="2"/>
          <w:sz w:val="21"/>
          <w:szCs w:val="21"/>
          <w:lang w:val="en-US" w:eastAsia="zh-CN" w:bidi="ar"/>
        </w:rPr>
        <w:t>3</w:t>
      </w:r>
      <w:r>
        <w:rPr>
          <w:rFonts w:hint="eastAsia" w:ascii="仿宋" w:hAnsi="仿宋" w:eastAsia="仿宋" w:cs="仿宋"/>
          <w:kern w:val="2"/>
          <w:sz w:val="21"/>
          <w:szCs w:val="21"/>
          <w:lang w:val="en-US" w:eastAsia="zh-CN" w:bidi="ar"/>
        </w:rPr>
        <w:t>-</w:t>
      </w:r>
      <w:r>
        <w:rPr>
          <w:rFonts w:hint="eastAsia" w:ascii="仿宋" w:hAnsi="仿宋" w:cs="仿宋"/>
          <w:kern w:val="2"/>
          <w:sz w:val="21"/>
          <w:szCs w:val="21"/>
          <w:lang w:val="en-US" w:eastAsia="zh-CN" w:bidi="ar"/>
        </w:rPr>
        <w:t>8</w:t>
      </w:r>
      <w:r>
        <w:rPr>
          <w:rFonts w:hint="eastAsia" w:ascii="仿宋" w:hAnsi="仿宋" w:eastAsia="仿宋" w:cs="仿宋"/>
          <w:kern w:val="2"/>
          <w:sz w:val="21"/>
          <w:szCs w:val="21"/>
          <w:lang w:val="en-US" w:eastAsia="zh-CN" w:bidi="ar"/>
        </w:rPr>
        <w:t>项目支出绩效跟踪审核</w:t>
      </w:r>
    </w:p>
    <w:p>
      <w:pPr>
        <w:bidi w:val="0"/>
        <w:rPr>
          <w:rFonts w:hint="eastAsia"/>
          <w:lang w:val="en-US" w:eastAsia="zh-CN"/>
        </w:rPr>
      </w:pPr>
      <w:r>
        <w:rPr>
          <w:rFonts w:hint="eastAsia"/>
          <w:lang w:val="en-US" w:eastAsia="zh-CN"/>
        </w:rPr>
        <w:t>【批量审核】在【被退回】页签里，勾选一条或多条项目，进行批量审核操作。操作方式与【未审核】页签一致。</w:t>
      </w:r>
    </w:p>
    <w:p>
      <w:pPr>
        <w:bidi w:val="0"/>
        <w:rPr>
          <w:rFonts w:hint="eastAsia"/>
          <w:lang w:val="en-US" w:eastAsia="zh-CN"/>
        </w:rPr>
      </w:pPr>
      <w:r>
        <w:rPr>
          <w:rFonts w:hint="eastAsia"/>
          <w:lang w:val="en-US" w:eastAsia="zh-CN"/>
        </w:rPr>
        <w:t>【审核】勾选要审核的项目，弹出审核页面，进行【退回】或【通过】操作。操作方式与【未审核】页签一致。</w:t>
      </w:r>
    </w:p>
    <w:p>
      <w:pPr>
        <w:bidi w:val="0"/>
        <w:rPr>
          <w:rFonts w:hint="eastAsia" w:ascii="仿宋" w:hAnsi="仿宋" w:eastAsia="仿宋" w:cs="仿宋"/>
          <w:lang w:val="en-US" w:eastAsia="zh-CN"/>
        </w:rPr>
      </w:pPr>
      <w:r>
        <w:rPr>
          <w:rFonts w:hint="eastAsia"/>
          <w:lang w:val="en-US" w:eastAsia="zh-CN"/>
        </w:rPr>
        <w:t>【操作日志】勾选需要查看流程节点的项目，显示流程节点信息。如下图1-3-9：</w:t>
      </w:r>
    </w:p>
    <w:p>
      <w:pPr>
        <w:pStyle w:val="2"/>
        <w:ind w:left="0" w:leftChars="0" w:firstLine="0" w:firstLineChars="0"/>
        <w:jc w:val="both"/>
        <w:rPr>
          <w:rFonts w:hint="eastAsia" w:eastAsia="仿宋_GB2312"/>
          <w:lang w:eastAsia="zh-CN"/>
        </w:rPr>
      </w:pPr>
      <w:r>
        <w:rPr>
          <w:rFonts w:hint="eastAsia" w:eastAsia="仿宋_GB2312"/>
          <w:lang w:eastAsia="zh-CN"/>
        </w:rPr>
        <w:drawing>
          <wp:inline distT="0" distB="0" distL="114300" distR="114300">
            <wp:extent cx="5486400" cy="1220470"/>
            <wp:effectExtent l="0" t="0" r="0" b="13970"/>
            <wp:docPr id="14" name="图片 14" descr="屏幕截图 10-05-2023 15.4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屏幕截图 10-05-2023 15.48.34"/>
                    <pic:cNvPicPr>
                      <a:picLocks noChangeAspect="1"/>
                    </pic:cNvPicPr>
                  </pic:nvPicPr>
                  <pic:blipFill>
                    <a:blip r:embed="rId25"/>
                    <a:stretch>
                      <a:fillRect/>
                    </a:stretch>
                  </pic:blipFill>
                  <pic:spPr>
                    <a:xfrm>
                      <a:off x="0" y="0"/>
                      <a:ext cx="5486400" cy="1220470"/>
                    </a:xfrm>
                    <a:prstGeom prst="rect">
                      <a:avLst/>
                    </a:prstGeom>
                  </pic:spPr>
                </pic:pic>
              </a:graphicData>
            </a:graphic>
          </wp:inline>
        </w:drawing>
      </w:r>
    </w:p>
    <w:p>
      <w:pPr>
        <w:keepNext w:val="0"/>
        <w:keepLines w:val="0"/>
        <w:widowControl w:val="0"/>
        <w:suppressLineNumbers w:val="0"/>
        <w:spacing w:before="0" w:beforeAutospacing="0" w:after="0" w:afterAutospacing="0" w:line="360" w:lineRule="auto"/>
        <w:ind w:left="0" w:right="0" w:firstLine="2310" w:firstLineChars="1100"/>
        <w:jc w:val="both"/>
        <w:rPr>
          <w:rFonts w:hint="default" w:ascii="Calibri" w:hAnsi="Calibri" w:eastAsia="仿宋" w:cs="Times New Roman"/>
          <w:kern w:val="2"/>
          <w:sz w:val="24"/>
          <w:szCs w:val="24"/>
        </w:rPr>
      </w:pPr>
      <w:r>
        <w:rPr>
          <w:rFonts w:hint="default" w:ascii="仿宋_GB2312" w:hAnsi="仿宋" w:eastAsia="仿宋_GB2312" w:cs="仿宋_GB2312"/>
          <w:kern w:val="2"/>
          <w:sz w:val="21"/>
          <w:szCs w:val="21"/>
          <w:lang w:val="en-US" w:eastAsia="zh-CN" w:bidi="ar"/>
        </w:rPr>
        <w:t>如图</w:t>
      </w:r>
      <w:r>
        <w:rPr>
          <w:rFonts w:hint="eastAsia" w:ascii="仿宋" w:hAnsi="仿宋" w:eastAsia="仿宋" w:cs="仿宋"/>
          <w:kern w:val="2"/>
          <w:sz w:val="21"/>
          <w:szCs w:val="21"/>
          <w:lang w:val="en-US" w:eastAsia="zh-CN" w:bidi="ar"/>
        </w:rPr>
        <w:t>1-</w:t>
      </w:r>
      <w:r>
        <w:rPr>
          <w:rFonts w:hint="eastAsia" w:ascii="仿宋" w:hAnsi="仿宋" w:cs="仿宋"/>
          <w:kern w:val="2"/>
          <w:sz w:val="21"/>
          <w:szCs w:val="21"/>
          <w:lang w:val="en-US" w:eastAsia="zh-CN" w:bidi="ar"/>
        </w:rPr>
        <w:t>3</w:t>
      </w:r>
      <w:r>
        <w:rPr>
          <w:rFonts w:hint="eastAsia" w:ascii="仿宋" w:hAnsi="仿宋" w:eastAsia="仿宋" w:cs="仿宋"/>
          <w:kern w:val="2"/>
          <w:sz w:val="21"/>
          <w:szCs w:val="21"/>
          <w:lang w:val="en-US" w:eastAsia="zh-CN" w:bidi="ar"/>
        </w:rPr>
        <w:t>-</w:t>
      </w:r>
      <w:r>
        <w:rPr>
          <w:rFonts w:hint="eastAsia" w:ascii="仿宋" w:hAnsi="仿宋" w:cs="仿宋"/>
          <w:kern w:val="2"/>
          <w:sz w:val="21"/>
          <w:szCs w:val="21"/>
          <w:lang w:val="en-US" w:eastAsia="zh-CN" w:bidi="ar"/>
        </w:rPr>
        <w:t>9</w:t>
      </w:r>
      <w:r>
        <w:rPr>
          <w:rFonts w:hint="eastAsia" w:ascii="仿宋" w:hAnsi="仿宋" w:eastAsia="仿宋" w:cs="仿宋"/>
          <w:kern w:val="2"/>
          <w:sz w:val="21"/>
          <w:szCs w:val="21"/>
          <w:lang w:val="en-US" w:eastAsia="zh-CN" w:bidi="ar"/>
        </w:rPr>
        <w:t>项目支出绩效跟踪审核</w:t>
      </w:r>
    </w:p>
    <w:p>
      <w:pPr>
        <w:pStyle w:val="7"/>
        <w:keepNext w:val="0"/>
        <w:keepLines w:val="0"/>
        <w:pageBreakBefore w:val="0"/>
        <w:widowControl w:val="0"/>
        <w:numPr>
          <w:ilvl w:val="3"/>
          <w:numId w:val="0"/>
        </w:numPr>
        <w:tabs>
          <w:tab w:val="left" w:pos="1418"/>
          <w:tab w:val="left" w:pos="2565"/>
          <w:tab w:val="clear" w:pos="2423"/>
          <w:tab w:val="clear" w:pos="4320"/>
        </w:tabs>
        <w:kinsoku/>
        <w:wordWrap/>
        <w:overflowPunct/>
        <w:topLinePunct w:val="0"/>
        <w:autoSpaceDE/>
        <w:autoSpaceDN/>
        <w:bidi w:val="0"/>
        <w:adjustRightInd/>
        <w:snapToGrid/>
        <w:spacing w:line="360" w:lineRule="auto"/>
        <w:ind w:leftChars="0" w:firstLine="562" w:firstLineChars="200"/>
        <w:jc w:val="left"/>
        <w:textAlignment w:val="auto"/>
        <w:rPr>
          <w:rFonts w:hint="eastAsia" w:ascii="仿宋" w:hAnsi="仿宋" w:cs="仿宋"/>
          <w:szCs w:val="28"/>
          <w:lang w:val="en-US" w:eastAsia="zh-CN"/>
        </w:rPr>
      </w:pPr>
      <w:bookmarkStart w:id="7" w:name="_Toc14565"/>
      <w:r>
        <w:rPr>
          <w:rFonts w:hint="eastAsia" w:ascii="仿宋" w:hAnsi="仿宋" w:cs="仿宋"/>
          <w:szCs w:val="28"/>
          <w:lang w:val="en-US" w:eastAsia="zh-CN"/>
        </w:rPr>
        <w:t>1.4项目支出绩效跟踪查询</w:t>
      </w:r>
      <w:bookmarkEnd w:id="7"/>
    </w:p>
    <w:p>
      <w:pPr>
        <w:bidi w:val="0"/>
        <w:rPr>
          <w:rFonts w:hint="default"/>
          <w:lang w:val="en-US" w:eastAsia="zh-CN"/>
        </w:rPr>
      </w:pPr>
      <w:r>
        <w:rPr>
          <w:rFonts w:hint="eastAsia"/>
          <w:lang w:val="en-US" w:eastAsia="zh-CN"/>
        </w:rPr>
        <w:t>预算绩效管理单位财务经办（角色）登录预算一体化系统，选择【绩效管理】模块，如下图1-4-1：</w:t>
      </w:r>
    </w:p>
    <w:p>
      <w:pPr>
        <w:adjustRightInd w:val="0"/>
        <w:ind w:left="0" w:leftChars="0" w:firstLine="0" w:firstLineChars="0"/>
        <w:rPr>
          <w:rFonts w:hint="default" w:ascii="仿宋" w:hAnsi="仿宋" w:cs="仿宋"/>
          <w:sz w:val="28"/>
          <w:szCs w:val="28"/>
          <w:lang w:val="en-US" w:eastAsia="zh-CN"/>
        </w:rPr>
      </w:pPr>
      <w:r>
        <w:drawing>
          <wp:inline distT="0" distB="0" distL="114300" distR="114300">
            <wp:extent cx="5481320" cy="1876425"/>
            <wp:effectExtent l="0" t="0" r="5080" b="13335"/>
            <wp:docPr id="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
                    <pic:cNvPicPr>
                      <a:picLocks noChangeAspect="1"/>
                    </pic:cNvPicPr>
                  </pic:nvPicPr>
                  <pic:blipFill>
                    <a:blip r:embed="rId8"/>
                    <a:stretch>
                      <a:fillRect/>
                    </a:stretch>
                  </pic:blipFill>
                  <pic:spPr>
                    <a:xfrm>
                      <a:off x="0" y="0"/>
                      <a:ext cx="5481320" cy="1876425"/>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2310" w:firstLineChars="1100"/>
        <w:jc w:val="both"/>
        <w:rPr>
          <w:rFonts w:hint="eastAsia" w:ascii="仿宋" w:hAnsi="仿宋" w:eastAsia="仿宋" w:cs="仿宋"/>
          <w:b/>
          <w:sz w:val="28"/>
          <w:szCs w:val="28"/>
        </w:rPr>
      </w:pPr>
      <w:r>
        <w:rPr>
          <w:rFonts w:hint="default" w:ascii="仿宋_GB2312" w:hAnsi="仿宋" w:eastAsia="仿宋_GB2312" w:cs="仿宋_GB2312"/>
          <w:kern w:val="2"/>
          <w:sz w:val="21"/>
          <w:szCs w:val="21"/>
          <w:lang w:val="en-US" w:eastAsia="zh-CN" w:bidi="ar"/>
        </w:rPr>
        <w:t>如图</w:t>
      </w:r>
      <w:r>
        <w:rPr>
          <w:rFonts w:hint="eastAsia" w:ascii="仿宋" w:hAnsi="仿宋" w:eastAsia="仿宋" w:cs="仿宋"/>
          <w:kern w:val="2"/>
          <w:sz w:val="21"/>
          <w:szCs w:val="21"/>
          <w:lang w:val="en-US" w:eastAsia="zh-CN" w:bidi="ar"/>
        </w:rPr>
        <w:t>1-</w:t>
      </w:r>
      <w:r>
        <w:rPr>
          <w:rFonts w:hint="eastAsia" w:ascii="仿宋" w:hAnsi="仿宋" w:cs="仿宋"/>
          <w:kern w:val="2"/>
          <w:sz w:val="21"/>
          <w:szCs w:val="21"/>
          <w:lang w:val="en-US" w:eastAsia="zh-CN" w:bidi="ar"/>
        </w:rPr>
        <w:t>4</w:t>
      </w:r>
      <w:r>
        <w:rPr>
          <w:rFonts w:hint="eastAsia" w:ascii="仿宋" w:hAnsi="仿宋" w:eastAsia="仿宋" w:cs="仿宋"/>
          <w:kern w:val="2"/>
          <w:sz w:val="21"/>
          <w:szCs w:val="21"/>
          <w:lang w:val="en-US" w:eastAsia="zh-CN" w:bidi="ar"/>
        </w:rPr>
        <w:t>-1</w:t>
      </w:r>
      <w:r>
        <w:rPr>
          <w:rFonts w:hint="eastAsia" w:ascii="仿宋" w:hAnsi="仿宋" w:cs="仿宋"/>
          <w:kern w:val="2"/>
          <w:sz w:val="21"/>
          <w:szCs w:val="21"/>
          <w:lang w:val="en-US" w:eastAsia="zh-CN" w:bidi="ar"/>
        </w:rPr>
        <w:t>项目支出绩效跟踪查询</w:t>
      </w:r>
    </w:p>
    <w:p>
      <w:pPr>
        <w:bidi w:val="0"/>
        <w:rPr>
          <w:rFonts w:hint="default"/>
          <w:lang w:val="en-US" w:eastAsia="zh-CN"/>
        </w:rPr>
      </w:pPr>
      <w:r>
        <w:rPr>
          <w:rFonts w:hint="eastAsia"/>
        </w:rPr>
        <w:t>依次打开菜单</w:t>
      </w:r>
      <w:r>
        <w:rPr>
          <w:rFonts w:hint="eastAsia"/>
          <w:lang w:eastAsia="zh-CN"/>
        </w:rPr>
        <w:t>【</w:t>
      </w:r>
      <w:r>
        <w:rPr>
          <w:rFonts w:hint="eastAsia"/>
          <w:lang w:val="en-US" w:eastAsia="zh-CN"/>
        </w:rPr>
        <w:t>绩效</w:t>
      </w:r>
      <w:r>
        <w:rPr>
          <w:rFonts w:hint="eastAsia"/>
        </w:rPr>
        <w:t>管理</w:t>
      </w:r>
      <w:r>
        <w:rPr>
          <w:rFonts w:hint="eastAsia"/>
          <w:lang w:eastAsia="zh-CN"/>
        </w:rPr>
        <w:t>】</w:t>
      </w:r>
      <w:r>
        <w:rPr>
          <w:rFonts w:hint="eastAsia"/>
        </w:rPr>
        <w:t>—</w:t>
      </w:r>
      <w:r>
        <w:rPr>
          <w:rFonts w:hint="eastAsia"/>
          <w:lang w:eastAsia="zh-CN"/>
        </w:rPr>
        <w:t>【</w:t>
      </w:r>
      <w:r>
        <w:rPr>
          <w:rFonts w:hint="eastAsia"/>
          <w:lang w:val="en-US" w:eastAsia="zh-CN"/>
        </w:rPr>
        <w:t>绩效跟踪</w:t>
      </w:r>
      <w:r>
        <w:rPr>
          <w:rFonts w:hint="eastAsia"/>
          <w:lang w:eastAsia="zh-CN"/>
        </w:rPr>
        <w:t>】</w:t>
      </w:r>
      <w:r>
        <w:rPr>
          <w:rFonts w:hint="eastAsia"/>
        </w:rPr>
        <w:t>—</w:t>
      </w:r>
      <w:r>
        <w:rPr>
          <w:rFonts w:hint="eastAsia"/>
          <w:lang w:eastAsia="zh-CN"/>
        </w:rPr>
        <w:t>【</w:t>
      </w:r>
      <w:r>
        <w:rPr>
          <w:rFonts w:hint="eastAsia"/>
          <w:lang w:val="en-US" w:eastAsia="zh-CN"/>
        </w:rPr>
        <w:t>项目支出绩效跟踪管理</w:t>
      </w:r>
      <w:r>
        <w:rPr>
          <w:rFonts w:hint="eastAsia"/>
          <w:lang w:eastAsia="zh-CN"/>
        </w:rPr>
        <w:t>】—【项目支出绩效跟踪查询】</w:t>
      </w:r>
      <w:r>
        <w:rPr>
          <w:rFonts w:hint="eastAsia"/>
        </w:rPr>
        <w:t>，</w:t>
      </w:r>
      <w:r>
        <w:rPr>
          <w:rFonts w:hint="eastAsia"/>
          <w:lang w:val="en-US" w:eastAsia="zh-CN"/>
        </w:rPr>
        <w:t>进入列表页面。</w:t>
      </w:r>
      <w:r>
        <w:rPr>
          <w:rFonts w:hint="eastAsia"/>
        </w:rPr>
        <w:t>如</w:t>
      </w:r>
      <w:r>
        <w:rPr>
          <w:rFonts w:hint="eastAsia"/>
          <w:lang w:val="en-US" w:eastAsia="zh-CN"/>
        </w:rPr>
        <w:t>下图1-4-2：</w:t>
      </w:r>
    </w:p>
    <w:p>
      <w:pPr>
        <w:pStyle w:val="2"/>
        <w:ind w:left="0" w:leftChars="0" w:firstLine="0" w:firstLineChars="0"/>
      </w:pPr>
      <w:r>
        <w:drawing>
          <wp:inline distT="0" distB="0" distL="114300" distR="114300">
            <wp:extent cx="5483225" cy="2336800"/>
            <wp:effectExtent l="0" t="0" r="3175" b="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6"/>
                    <a:stretch>
                      <a:fillRect/>
                    </a:stretch>
                  </pic:blipFill>
                  <pic:spPr>
                    <a:xfrm>
                      <a:off x="0" y="0"/>
                      <a:ext cx="5483225" cy="2336800"/>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2310" w:firstLineChars="1100"/>
        <w:jc w:val="both"/>
        <w:rPr>
          <w:rFonts w:hint="default" w:ascii="Calibri" w:hAnsi="Calibri" w:eastAsia="仿宋" w:cs="Times New Roman"/>
          <w:kern w:val="2"/>
          <w:sz w:val="24"/>
          <w:szCs w:val="24"/>
          <w:lang w:val="en-US"/>
        </w:rPr>
      </w:pPr>
      <w:r>
        <w:rPr>
          <w:rFonts w:hint="default" w:ascii="仿宋_GB2312" w:hAnsi="仿宋" w:eastAsia="仿宋_GB2312" w:cs="仿宋_GB2312"/>
          <w:kern w:val="2"/>
          <w:sz w:val="21"/>
          <w:szCs w:val="21"/>
          <w:lang w:val="en-US" w:eastAsia="zh-CN" w:bidi="ar"/>
        </w:rPr>
        <w:t>如图</w:t>
      </w:r>
      <w:r>
        <w:rPr>
          <w:rFonts w:hint="eastAsia" w:ascii="仿宋" w:hAnsi="仿宋" w:eastAsia="仿宋" w:cs="仿宋"/>
          <w:kern w:val="2"/>
          <w:sz w:val="21"/>
          <w:szCs w:val="21"/>
          <w:lang w:val="en-US" w:eastAsia="zh-CN" w:bidi="ar"/>
        </w:rPr>
        <w:t>1-</w:t>
      </w:r>
      <w:r>
        <w:rPr>
          <w:rFonts w:hint="eastAsia" w:ascii="仿宋" w:hAnsi="仿宋" w:cs="仿宋"/>
          <w:kern w:val="2"/>
          <w:sz w:val="21"/>
          <w:szCs w:val="21"/>
          <w:lang w:val="en-US" w:eastAsia="zh-CN" w:bidi="ar"/>
        </w:rPr>
        <w:t>4</w:t>
      </w:r>
      <w:r>
        <w:rPr>
          <w:rFonts w:hint="eastAsia" w:ascii="仿宋" w:hAnsi="仿宋" w:eastAsia="仿宋" w:cs="仿宋"/>
          <w:kern w:val="2"/>
          <w:sz w:val="21"/>
          <w:szCs w:val="21"/>
          <w:lang w:val="en-US" w:eastAsia="zh-CN" w:bidi="ar"/>
        </w:rPr>
        <w:t>-</w:t>
      </w:r>
      <w:r>
        <w:rPr>
          <w:rFonts w:hint="eastAsia" w:ascii="仿宋" w:hAnsi="仿宋" w:cs="仿宋"/>
          <w:kern w:val="2"/>
          <w:sz w:val="21"/>
          <w:szCs w:val="21"/>
          <w:lang w:val="en-US" w:eastAsia="zh-CN" w:bidi="ar"/>
        </w:rPr>
        <w:t>2项目支出绩效跟踪查询</w:t>
      </w:r>
    </w:p>
    <w:p>
      <w:pPr>
        <w:bidi w:val="0"/>
        <w:rPr>
          <w:rFonts w:hint="eastAsia" w:ascii="仿宋" w:hAnsi="仿宋" w:cs="仿宋"/>
          <w:sz w:val="28"/>
          <w:szCs w:val="28"/>
          <w:lang w:val="en-US" w:eastAsia="zh-CN"/>
        </w:rPr>
      </w:pPr>
      <w:r>
        <w:rPr>
          <w:rFonts w:hint="eastAsia"/>
          <w:lang w:val="en-US" w:eastAsia="zh-CN"/>
        </w:rPr>
        <w:t>【未跟踪】页签下可查看需填报绩效跟踪的数据。如下图1-4-3：</w:t>
      </w:r>
    </w:p>
    <w:p>
      <w:pPr>
        <w:adjustRightInd w:val="0"/>
        <w:ind w:left="0" w:leftChars="0" w:firstLine="0" w:firstLineChars="0"/>
      </w:pPr>
      <w:r>
        <w:drawing>
          <wp:inline distT="0" distB="0" distL="114300" distR="114300">
            <wp:extent cx="5475605" cy="1892935"/>
            <wp:effectExtent l="0" t="0" r="10795" b="12065"/>
            <wp:docPr id="5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2"/>
                    <pic:cNvPicPr>
                      <a:picLocks noChangeAspect="1"/>
                    </pic:cNvPicPr>
                  </pic:nvPicPr>
                  <pic:blipFill>
                    <a:blip r:embed="rId27"/>
                    <a:stretch>
                      <a:fillRect/>
                    </a:stretch>
                  </pic:blipFill>
                  <pic:spPr>
                    <a:xfrm>
                      <a:off x="0" y="0"/>
                      <a:ext cx="5475605" cy="1892935"/>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2310" w:firstLineChars="1100"/>
        <w:jc w:val="both"/>
        <w:rPr>
          <w:rFonts w:hint="default"/>
          <w:lang w:val="en-US" w:eastAsia="zh-CN"/>
        </w:rPr>
      </w:pPr>
      <w:r>
        <w:rPr>
          <w:rFonts w:hint="default" w:ascii="仿宋_GB2312" w:hAnsi="仿宋" w:eastAsia="仿宋_GB2312" w:cs="仿宋_GB2312"/>
          <w:kern w:val="2"/>
          <w:sz w:val="21"/>
          <w:szCs w:val="21"/>
          <w:lang w:val="en-US" w:eastAsia="zh-CN" w:bidi="ar"/>
        </w:rPr>
        <w:t>如图</w:t>
      </w:r>
      <w:r>
        <w:rPr>
          <w:rFonts w:hint="eastAsia" w:ascii="仿宋" w:hAnsi="仿宋" w:eastAsia="仿宋" w:cs="仿宋"/>
          <w:kern w:val="2"/>
          <w:sz w:val="21"/>
          <w:szCs w:val="21"/>
          <w:lang w:val="en-US" w:eastAsia="zh-CN" w:bidi="ar"/>
        </w:rPr>
        <w:t>1-</w:t>
      </w:r>
      <w:r>
        <w:rPr>
          <w:rFonts w:hint="eastAsia" w:ascii="仿宋" w:hAnsi="仿宋" w:cs="仿宋"/>
          <w:kern w:val="2"/>
          <w:sz w:val="21"/>
          <w:szCs w:val="21"/>
          <w:lang w:val="en-US" w:eastAsia="zh-CN" w:bidi="ar"/>
        </w:rPr>
        <w:t>4</w:t>
      </w:r>
      <w:r>
        <w:rPr>
          <w:rFonts w:hint="eastAsia" w:ascii="仿宋" w:hAnsi="仿宋" w:eastAsia="仿宋" w:cs="仿宋"/>
          <w:kern w:val="2"/>
          <w:sz w:val="21"/>
          <w:szCs w:val="21"/>
          <w:lang w:val="en-US" w:eastAsia="zh-CN" w:bidi="ar"/>
        </w:rPr>
        <w:t>-</w:t>
      </w:r>
      <w:r>
        <w:rPr>
          <w:rFonts w:hint="eastAsia" w:ascii="仿宋" w:hAnsi="仿宋" w:cs="仿宋"/>
          <w:kern w:val="2"/>
          <w:sz w:val="21"/>
          <w:szCs w:val="21"/>
          <w:lang w:val="en-US" w:eastAsia="zh-CN" w:bidi="ar"/>
        </w:rPr>
        <w:t>3</w:t>
      </w:r>
      <w:r>
        <w:rPr>
          <w:rFonts w:hint="eastAsia" w:ascii="仿宋" w:hAnsi="仿宋" w:eastAsia="仿宋" w:cs="仿宋"/>
          <w:kern w:val="2"/>
          <w:sz w:val="21"/>
          <w:szCs w:val="21"/>
          <w:lang w:val="en-US" w:eastAsia="zh-CN" w:bidi="ar"/>
        </w:rPr>
        <w:t>项目支出绩效跟踪查询</w:t>
      </w:r>
    </w:p>
    <w:p>
      <w:pPr>
        <w:bidi w:val="0"/>
        <w:rPr>
          <w:rFonts w:hint="eastAsia"/>
          <w:lang w:val="en-US" w:eastAsia="zh-CN"/>
        </w:rPr>
      </w:pPr>
      <w:r>
        <w:rPr>
          <w:rFonts w:hint="eastAsia"/>
          <w:lang w:val="en-US" w:eastAsia="zh-CN"/>
        </w:rPr>
        <w:t>【已跟踪】页签下显示已下达填报的绩效跟踪数据，可查看跟踪的任务进度和跟踪时段，以及跟踪次数。如下图1-4-4：</w:t>
      </w:r>
    </w:p>
    <w:p>
      <w:pPr>
        <w:pStyle w:val="2"/>
        <w:ind w:left="0" w:leftChars="0" w:firstLine="0" w:firstLineChars="0"/>
        <w:rPr>
          <w:rFonts w:hint="eastAsia" w:eastAsia="仿宋_GB2312"/>
          <w:lang w:eastAsia="zh-CN"/>
        </w:rPr>
      </w:pPr>
      <w:r>
        <w:rPr>
          <w:rFonts w:hint="eastAsia" w:eastAsia="仿宋_GB2312"/>
          <w:lang w:eastAsia="zh-CN"/>
        </w:rPr>
        <w:drawing>
          <wp:inline distT="0" distB="0" distL="114300" distR="114300">
            <wp:extent cx="5483860" cy="2374265"/>
            <wp:effectExtent l="0" t="0" r="2540" b="3175"/>
            <wp:docPr id="11" name="图片 11" descr="屏幕截图 10-05-2023 16.4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屏幕截图 10-05-2023 16.40.54"/>
                    <pic:cNvPicPr>
                      <a:picLocks noChangeAspect="1"/>
                    </pic:cNvPicPr>
                  </pic:nvPicPr>
                  <pic:blipFill>
                    <a:blip r:embed="rId28"/>
                    <a:stretch>
                      <a:fillRect/>
                    </a:stretch>
                  </pic:blipFill>
                  <pic:spPr>
                    <a:xfrm>
                      <a:off x="0" y="0"/>
                      <a:ext cx="5483860" cy="2374265"/>
                    </a:xfrm>
                    <a:prstGeom prst="rect">
                      <a:avLst/>
                    </a:prstGeom>
                  </pic:spPr>
                </pic:pic>
              </a:graphicData>
            </a:graphic>
          </wp:inline>
        </w:drawing>
      </w:r>
    </w:p>
    <w:p>
      <w:pPr>
        <w:keepNext w:val="0"/>
        <w:keepLines w:val="0"/>
        <w:widowControl w:val="0"/>
        <w:suppressLineNumbers w:val="0"/>
        <w:spacing w:before="0" w:beforeAutospacing="0" w:after="0" w:afterAutospacing="0" w:line="360" w:lineRule="auto"/>
        <w:ind w:left="0" w:right="0" w:firstLine="2310" w:firstLineChars="1100"/>
        <w:jc w:val="both"/>
        <w:rPr>
          <w:rFonts w:hint="default" w:ascii="Calibri" w:hAnsi="Calibri" w:eastAsia="仿宋" w:cs="Times New Roman"/>
          <w:kern w:val="2"/>
          <w:sz w:val="24"/>
          <w:szCs w:val="24"/>
        </w:rPr>
      </w:pPr>
      <w:r>
        <w:rPr>
          <w:rFonts w:hint="default" w:ascii="仿宋_GB2312" w:hAnsi="仿宋" w:eastAsia="仿宋_GB2312" w:cs="仿宋_GB2312"/>
          <w:kern w:val="2"/>
          <w:sz w:val="21"/>
          <w:szCs w:val="21"/>
          <w:lang w:val="en-US" w:eastAsia="zh-CN" w:bidi="ar"/>
        </w:rPr>
        <w:t>如图</w:t>
      </w:r>
      <w:r>
        <w:rPr>
          <w:rFonts w:hint="eastAsia" w:ascii="仿宋" w:hAnsi="仿宋" w:eastAsia="仿宋" w:cs="仿宋"/>
          <w:kern w:val="2"/>
          <w:sz w:val="21"/>
          <w:szCs w:val="21"/>
          <w:lang w:val="en-US" w:eastAsia="zh-CN" w:bidi="ar"/>
        </w:rPr>
        <w:t>1-</w:t>
      </w:r>
      <w:r>
        <w:rPr>
          <w:rFonts w:hint="eastAsia" w:ascii="仿宋" w:hAnsi="仿宋" w:cs="仿宋"/>
          <w:kern w:val="2"/>
          <w:sz w:val="21"/>
          <w:szCs w:val="21"/>
          <w:lang w:val="en-US" w:eastAsia="zh-CN" w:bidi="ar"/>
        </w:rPr>
        <w:t>4</w:t>
      </w:r>
      <w:r>
        <w:rPr>
          <w:rFonts w:hint="eastAsia" w:ascii="仿宋" w:hAnsi="仿宋" w:eastAsia="仿宋" w:cs="仿宋"/>
          <w:kern w:val="2"/>
          <w:sz w:val="21"/>
          <w:szCs w:val="21"/>
          <w:lang w:val="en-US" w:eastAsia="zh-CN" w:bidi="ar"/>
        </w:rPr>
        <w:t>-</w:t>
      </w:r>
      <w:r>
        <w:rPr>
          <w:rFonts w:hint="eastAsia" w:ascii="仿宋" w:hAnsi="仿宋" w:cs="仿宋"/>
          <w:kern w:val="2"/>
          <w:sz w:val="21"/>
          <w:szCs w:val="21"/>
          <w:lang w:val="en-US" w:eastAsia="zh-CN" w:bidi="ar"/>
        </w:rPr>
        <w:t>4</w:t>
      </w:r>
      <w:r>
        <w:rPr>
          <w:rFonts w:hint="eastAsia" w:ascii="仿宋" w:hAnsi="仿宋" w:eastAsia="仿宋" w:cs="仿宋"/>
          <w:kern w:val="2"/>
          <w:sz w:val="21"/>
          <w:szCs w:val="21"/>
          <w:lang w:val="en-US" w:eastAsia="zh-CN" w:bidi="ar"/>
        </w:rPr>
        <w:t>项目支出绩效跟踪查询</w:t>
      </w:r>
    </w:p>
    <w:p>
      <w:pPr>
        <w:pStyle w:val="90"/>
        <w:bidi w:val="0"/>
        <w:rPr>
          <w:rFonts w:hint="eastAsia"/>
          <w:lang w:val="en-US" w:eastAsia="zh-CN"/>
        </w:rPr>
      </w:pPr>
      <w:r>
        <w:rPr>
          <w:rFonts w:hint="eastAsia"/>
          <w:lang w:val="en-US" w:eastAsia="zh-CN"/>
        </w:rPr>
        <w:t>【查看详情】勾选一条绩效跟踪数据，可查看填报的信息内容。</w:t>
      </w:r>
    </w:p>
    <w:p>
      <w:pPr>
        <w:pStyle w:val="90"/>
        <w:bidi w:val="0"/>
        <w:rPr>
          <w:rFonts w:hint="eastAsia"/>
          <w:lang w:val="en-US" w:eastAsia="zh-CN"/>
        </w:rPr>
      </w:pPr>
      <w:r>
        <w:rPr>
          <w:rFonts w:hint="eastAsia"/>
          <w:lang w:val="en-US" w:eastAsia="zh-CN"/>
        </w:rPr>
        <w:t>【导出为Excel】在详情页面可导出填报内容的excel文件。</w:t>
      </w:r>
    </w:p>
    <w:p>
      <w:pPr>
        <w:pStyle w:val="90"/>
        <w:bidi w:val="0"/>
        <w:rPr>
          <w:rFonts w:hint="default"/>
          <w:lang w:val="en-US" w:eastAsia="zh-CN"/>
        </w:rPr>
      </w:pPr>
      <w:r>
        <w:rPr>
          <w:rFonts w:hint="eastAsia"/>
          <w:lang w:val="en-US" w:eastAsia="zh-CN"/>
        </w:rPr>
        <w:t>【导出Pdf】在详情页面可导出填报内容的pdf文件。如下图1-4-5：</w:t>
      </w:r>
    </w:p>
    <w:p>
      <w:pPr>
        <w:pStyle w:val="2"/>
        <w:ind w:left="0" w:leftChars="0" w:firstLine="0" w:firstLineChars="0"/>
      </w:pPr>
      <w:r>
        <w:drawing>
          <wp:inline distT="0" distB="0" distL="114300" distR="114300">
            <wp:extent cx="5472430" cy="2496185"/>
            <wp:effectExtent l="0" t="0" r="13970" b="3175"/>
            <wp:docPr id="5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3"/>
                    <pic:cNvPicPr>
                      <a:picLocks noChangeAspect="1"/>
                    </pic:cNvPicPr>
                  </pic:nvPicPr>
                  <pic:blipFill>
                    <a:blip r:embed="rId29"/>
                    <a:stretch>
                      <a:fillRect/>
                    </a:stretch>
                  </pic:blipFill>
                  <pic:spPr>
                    <a:xfrm>
                      <a:off x="0" y="0"/>
                      <a:ext cx="5472430" cy="2496185"/>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2310" w:firstLineChars="1100"/>
        <w:jc w:val="both"/>
        <w:rPr>
          <w:rFonts w:hint="default" w:ascii="Calibri" w:hAnsi="Calibri" w:eastAsia="仿宋" w:cs="Times New Roman"/>
          <w:kern w:val="2"/>
          <w:sz w:val="24"/>
          <w:szCs w:val="24"/>
        </w:rPr>
      </w:pPr>
      <w:r>
        <w:rPr>
          <w:rFonts w:hint="default" w:ascii="仿宋_GB2312" w:hAnsi="仿宋" w:eastAsia="仿宋_GB2312" w:cs="仿宋_GB2312"/>
          <w:kern w:val="2"/>
          <w:sz w:val="21"/>
          <w:szCs w:val="21"/>
          <w:lang w:val="en-US" w:eastAsia="zh-CN" w:bidi="ar"/>
        </w:rPr>
        <w:t>如图</w:t>
      </w:r>
      <w:r>
        <w:rPr>
          <w:rFonts w:hint="eastAsia" w:ascii="仿宋" w:hAnsi="仿宋" w:eastAsia="仿宋" w:cs="仿宋"/>
          <w:kern w:val="2"/>
          <w:sz w:val="21"/>
          <w:szCs w:val="21"/>
          <w:lang w:val="en-US" w:eastAsia="zh-CN" w:bidi="ar"/>
        </w:rPr>
        <w:t>1-</w:t>
      </w:r>
      <w:r>
        <w:rPr>
          <w:rFonts w:hint="eastAsia" w:ascii="仿宋" w:hAnsi="仿宋" w:cs="仿宋"/>
          <w:kern w:val="2"/>
          <w:sz w:val="21"/>
          <w:szCs w:val="21"/>
          <w:lang w:val="en-US" w:eastAsia="zh-CN" w:bidi="ar"/>
        </w:rPr>
        <w:t>4</w:t>
      </w:r>
      <w:r>
        <w:rPr>
          <w:rFonts w:hint="eastAsia" w:ascii="仿宋" w:hAnsi="仿宋" w:eastAsia="仿宋" w:cs="仿宋"/>
          <w:kern w:val="2"/>
          <w:sz w:val="21"/>
          <w:szCs w:val="21"/>
          <w:lang w:val="en-US" w:eastAsia="zh-CN" w:bidi="ar"/>
        </w:rPr>
        <w:t>-</w:t>
      </w:r>
      <w:r>
        <w:rPr>
          <w:rFonts w:hint="eastAsia" w:ascii="仿宋" w:hAnsi="仿宋" w:cs="仿宋"/>
          <w:kern w:val="2"/>
          <w:sz w:val="21"/>
          <w:szCs w:val="21"/>
          <w:lang w:val="en-US" w:eastAsia="zh-CN" w:bidi="ar"/>
        </w:rPr>
        <w:t>5</w:t>
      </w:r>
      <w:r>
        <w:rPr>
          <w:rFonts w:hint="eastAsia" w:ascii="仿宋" w:hAnsi="仿宋" w:eastAsia="仿宋" w:cs="仿宋"/>
          <w:kern w:val="2"/>
          <w:sz w:val="21"/>
          <w:szCs w:val="21"/>
          <w:lang w:val="en-US" w:eastAsia="zh-CN" w:bidi="ar"/>
        </w:rPr>
        <w:t>项目支出绩效跟踪查询</w:t>
      </w:r>
    </w:p>
    <w:p>
      <w:pPr>
        <w:bidi w:val="0"/>
        <w:rPr>
          <w:rFonts w:hint="eastAsia"/>
          <w:lang w:val="en-US" w:eastAsia="zh-CN"/>
        </w:rPr>
      </w:pPr>
      <w:r>
        <w:rPr>
          <w:rFonts w:hint="eastAsia"/>
          <w:lang w:val="en-US" w:eastAsia="zh-CN"/>
        </w:rPr>
        <w:t>【查看办理意见】显示所选绩效跟踪数据的流程节点信息。</w:t>
      </w:r>
    </w:p>
    <w:p>
      <w:pPr>
        <w:bidi w:val="0"/>
        <w:rPr>
          <w:rFonts w:hint="eastAsia" w:ascii="仿宋" w:hAnsi="仿宋" w:eastAsia="仿宋" w:cs="仿宋"/>
        </w:rPr>
      </w:pPr>
      <w:r>
        <w:rPr>
          <w:rFonts w:hint="eastAsia"/>
          <w:lang w:val="en-US" w:eastAsia="zh-CN"/>
        </w:rPr>
        <w:t>【导出】导出所选绩效跟踪数据的excel文件。</w:t>
      </w:r>
    </w:p>
    <w:sectPr>
      <w:footerReference r:id="rId5" w:type="default"/>
      <w:pgSz w:w="12240" w:h="15840"/>
      <w:pgMar w:top="1440" w:right="1800" w:bottom="1440" w:left="1800" w:header="720" w:footer="720" w:gutter="0"/>
      <w:pgNumType w:fmt="decimal"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10006FF" w:usb1="4000205B" w:usb2="00000010" w:usb3="00000000" w:csb0="2000019F" w:csb1="00000000"/>
  </w:font>
  <w:font w:name="新宋体">
    <w:panose1 w:val="02010609030101010101"/>
    <w:charset w:val="86"/>
    <w:family w:val="modern"/>
    <w:pitch w:val="default"/>
    <w:sig w:usb0="00000003" w:usb1="288F0000" w:usb2="00000006" w:usb3="00000000" w:csb0="00040001" w:csb1="00000000"/>
  </w:font>
  <w:font w:name="楷体_GB2312">
    <w:panose1 w:val="02010609030101010101"/>
    <w:charset w:val="86"/>
    <w:family w:val="modern"/>
    <w:pitch w:val="default"/>
    <w:sig w:usb0="00000001" w:usb1="080E0000" w:usb2="00000000" w:usb3="00000000" w:csb0="00040000" w:csb1="00000000"/>
  </w:font>
  <w:font w:name="幼圆">
    <w:altName w:val="宋体"/>
    <w:panose1 w:val="02010509060101010101"/>
    <w:charset w:val="86"/>
    <w:family w:val="modern"/>
    <w:pitch w:val="default"/>
    <w:sig w:usb0="00000000" w:usb1="00000000" w:usb2="00000000" w:usb3="00000000" w:csb0="00040000" w:csb1="00000000"/>
  </w:font>
  <w:font w:name="华文楷体">
    <w:altName w:val="宋体"/>
    <w:panose1 w:val="02010600040101010101"/>
    <w:charset w:val="86"/>
    <w:family w:val="auto"/>
    <w:pitch w:val="default"/>
    <w:sig w:usb0="00000000" w:usb1="00000000" w:usb2="00000000" w:usb3="00000000" w:csb0="0004009F" w:csb1="DFD70000"/>
  </w:font>
  <w:font w:name="微软雅黑">
    <w:panose1 w:val="020B0503020204020204"/>
    <w:charset w:val="86"/>
    <w:family w:val="swiss"/>
    <w:pitch w:val="default"/>
    <w:sig w:usb0="80000287" w:usb1="280F3C52" w:usb2="00000016" w:usb3="00000000" w:csb0="0004001F" w:csb1="00000000"/>
  </w:font>
  <w:font w:name=".PingFang SC">
    <w:altName w:val="Cambria"/>
    <w:panose1 w:val="00000000000000000000"/>
    <w:charset w:val="00"/>
    <w:family w:val="roman"/>
    <w:pitch w:val="default"/>
    <w:sig w:usb0="00000000" w:usb1="00000000" w:usb2="00000000" w:usb3="00000000" w:csb0="00040001" w:csb1="00000000"/>
  </w:font>
  <w:font w:name="Tahoma">
    <w:panose1 w:val="020B0604030504040204"/>
    <w:charset w:val="00"/>
    <w:family w:val="auto"/>
    <w:pitch w:val="default"/>
    <w:sig w:usb0="E1002EFF" w:usb1="C000605B" w:usb2="00000029" w:usb3="00000000" w:csb0="200101FF" w:csb1="20280000"/>
  </w:font>
  <w:font w:name="Arial">
    <w:panose1 w:val="020B0604020202020204"/>
    <w:charset w:val="00"/>
    <w:family w:val="auto"/>
    <w:pitch w:val="default"/>
    <w:sig w:usb0="E0002AFF" w:usb1="C0007843" w:usb2="00000009" w:usb3="00000000" w:csb0="400001FF" w:csb1="FFFF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rPr>
                              <w:rFonts w:hint="eastAsia" w:ascii="仿宋" w:hAnsi="仿宋" w:eastAsia="仿宋" w:cs="仿宋"/>
                              <w:sz w:val="21"/>
                              <w:szCs w:val="21"/>
                            </w:rPr>
                          </w:pPr>
                          <w:r>
                            <w:rPr>
                              <w:rFonts w:hint="eastAsia" w:ascii="仿宋" w:hAnsi="仿宋" w:eastAsia="仿宋" w:cs="仿宋"/>
                              <w:sz w:val="21"/>
                              <w:szCs w:val="21"/>
                            </w:rPr>
                            <w:t xml:space="preserve">第 </w:t>
                          </w:r>
                          <w:r>
                            <w:rPr>
                              <w:rFonts w:hint="eastAsia" w:ascii="仿宋" w:hAnsi="仿宋" w:eastAsia="仿宋" w:cs="仿宋"/>
                              <w:sz w:val="21"/>
                              <w:szCs w:val="21"/>
                            </w:rPr>
                            <w:fldChar w:fldCharType="begin"/>
                          </w:r>
                          <w:r>
                            <w:rPr>
                              <w:rFonts w:hint="eastAsia" w:ascii="仿宋" w:hAnsi="仿宋" w:eastAsia="仿宋" w:cs="仿宋"/>
                              <w:sz w:val="21"/>
                              <w:szCs w:val="21"/>
                            </w:rPr>
                            <w:instrText xml:space="preserve"> PAGE  \* MERGEFORMAT </w:instrText>
                          </w:r>
                          <w:r>
                            <w:rPr>
                              <w:rFonts w:hint="eastAsia" w:ascii="仿宋" w:hAnsi="仿宋" w:eastAsia="仿宋" w:cs="仿宋"/>
                              <w:sz w:val="21"/>
                              <w:szCs w:val="21"/>
                            </w:rPr>
                            <w:fldChar w:fldCharType="separate"/>
                          </w:r>
                          <w:r>
                            <w:rPr>
                              <w:rFonts w:hint="eastAsia" w:ascii="仿宋" w:hAnsi="仿宋" w:eastAsia="仿宋" w:cs="仿宋"/>
                              <w:sz w:val="21"/>
                              <w:szCs w:val="21"/>
                            </w:rPr>
                            <w:t>1</w:t>
                          </w:r>
                          <w:r>
                            <w:rPr>
                              <w:rFonts w:hint="eastAsia" w:ascii="仿宋" w:hAnsi="仿宋" w:eastAsia="仿宋" w:cs="仿宋"/>
                              <w:sz w:val="21"/>
                              <w:szCs w:val="21"/>
                            </w:rPr>
                            <w:fldChar w:fldCharType="end"/>
                          </w:r>
                          <w:r>
                            <w:rPr>
                              <w:rFonts w:hint="eastAsia" w:ascii="仿宋" w:hAnsi="仿宋" w:eastAsia="仿宋" w:cs="仿宋"/>
                              <w:sz w:val="21"/>
                              <w:szCs w:val="21"/>
                            </w:rPr>
                            <w:t xml:space="preserve"> 页 共 </w:t>
                          </w:r>
                          <w:r>
                            <w:rPr>
                              <w:rFonts w:hint="eastAsia" w:ascii="仿宋" w:hAnsi="仿宋" w:cs="仿宋"/>
                              <w:sz w:val="21"/>
                              <w:szCs w:val="21"/>
                              <w:lang w:val="en-US" w:eastAsia="zh-CN"/>
                            </w:rPr>
                            <w:t>14</w:t>
                          </w:r>
                          <w:r>
                            <w:rPr>
                              <w:rFonts w:hint="eastAsia" w:ascii="仿宋" w:hAnsi="仿宋" w:eastAsia="仿宋" w:cs="仿宋"/>
                              <w:sz w:val="21"/>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VMiuIU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NUyK4hQCAAAVBAAADgAAAAAAAAAB&#10;ACAAAAAfAQAAZHJzL2Uyb0RvYy54bWxQSwUGAAAAAAYABgBZAQAApQUAAAAA&#10;">
              <v:fill on="f" focussize="0,0"/>
              <v:stroke on="f" weight="0.5pt"/>
              <v:imagedata o:title=""/>
              <o:lock v:ext="edit" aspectratio="f"/>
              <v:textbox inset="0mm,0mm,0mm,0mm" style="mso-fit-shape-to-text:t;">
                <w:txbxContent>
                  <w:p>
                    <w:pPr>
                      <w:pStyle w:val="23"/>
                      <w:rPr>
                        <w:rFonts w:hint="eastAsia" w:ascii="仿宋" w:hAnsi="仿宋" w:eastAsia="仿宋" w:cs="仿宋"/>
                        <w:sz w:val="21"/>
                        <w:szCs w:val="21"/>
                      </w:rPr>
                    </w:pPr>
                    <w:r>
                      <w:rPr>
                        <w:rFonts w:hint="eastAsia" w:ascii="仿宋" w:hAnsi="仿宋" w:eastAsia="仿宋" w:cs="仿宋"/>
                        <w:sz w:val="21"/>
                        <w:szCs w:val="21"/>
                      </w:rPr>
                      <w:t xml:space="preserve">第 </w:t>
                    </w:r>
                    <w:r>
                      <w:rPr>
                        <w:rFonts w:hint="eastAsia" w:ascii="仿宋" w:hAnsi="仿宋" w:eastAsia="仿宋" w:cs="仿宋"/>
                        <w:sz w:val="21"/>
                        <w:szCs w:val="21"/>
                      </w:rPr>
                      <w:fldChar w:fldCharType="begin"/>
                    </w:r>
                    <w:r>
                      <w:rPr>
                        <w:rFonts w:hint="eastAsia" w:ascii="仿宋" w:hAnsi="仿宋" w:eastAsia="仿宋" w:cs="仿宋"/>
                        <w:sz w:val="21"/>
                        <w:szCs w:val="21"/>
                      </w:rPr>
                      <w:instrText xml:space="preserve"> PAGE  \* MERGEFORMAT </w:instrText>
                    </w:r>
                    <w:r>
                      <w:rPr>
                        <w:rFonts w:hint="eastAsia" w:ascii="仿宋" w:hAnsi="仿宋" w:eastAsia="仿宋" w:cs="仿宋"/>
                        <w:sz w:val="21"/>
                        <w:szCs w:val="21"/>
                      </w:rPr>
                      <w:fldChar w:fldCharType="separate"/>
                    </w:r>
                    <w:r>
                      <w:rPr>
                        <w:rFonts w:hint="eastAsia" w:ascii="仿宋" w:hAnsi="仿宋" w:eastAsia="仿宋" w:cs="仿宋"/>
                        <w:sz w:val="21"/>
                        <w:szCs w:val="21"/>
                      </w:rPr>
                      <w:t>1</w:t>
                    </w:r>
                    <w:r>
                      <w:rPr>
                        <w:rFonts w:hint="eastAsia" w:ascii="仿宋" w:hAnsi="仿宋" w:eastAsia="仿宋" w:cs="仿宋"/>
                        <w:sz w:val="21"/>
                        <w:szCs w:val="21"/>
                      </w:rPr>
                      <w:fldChar w:fldCharType="end"/>
                    </w:r>
                    <w:r>
                      <w:rPr>
                        <w:rFonts w:hint="eastAsia" w:ascii="仿宋" w:hAnsi="仿宋" w:eastAsia="仿宋" w:cs="仿宋"/>
                        <w:sz w:val="21"/>
                        <w:szCs w:val="21"/>
                      </w:rPr>
                      <w:t xml:space="preserve"> 页 共 </w:t>
                    </w:r>
                    <w:r>
                      <w:rPr>
                        <w:rFonts w:hint="eastAsia" w:ascii="仿宋" w:hAnsi="仿宋" w:cs="仿宋"/>
                        <w:sz w:val="21"/>
                        <w:szCs w:val="21"/>
                        <w:lang w:val="en-US" w:eastAsia="zh-CN"/>
                      </w:rPr>
                      <w:t>14</w:t>
                    </w:r>
                    <w:r>
                      <w:rPr>
                        <w:rFonts w:hint="eastAsia" w:ascii="仿宋" w:hAnsi="仿宋" w:eastAsia="仿宋" w:cs="仿宋"/>
                        <w:sz w:val="21"/>
                        <w:szCs w:val="21"/>
                      </w:rPr>
                      <w:t xml:space="preserve"> 页</w:t>
                    </w:r>
                  </w:p>
                </w:txbxContent>
              </v:textbox>
            </v:shape>
          </w:pict>
        </mc:Fallback>
      </mc:AlternateContent>
    </w:r>
  </w:p>
  <w:p>
    <w:pPr>
      <w:pStyle w:val="23"/>
      <w:ind w:firstLine="36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single" w:color="auto" w:sz="4" w:space="1"/>
      </w:pBdr>
      <w:ind w:firstLine="0" w:firstLineChars="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E65D0"/>
    <w:multiLevelType w:val="multilevel"/>
    <w:tmpl w:val="026E65D0"/>
    <w:lvl w:ilvl="0" w:tentative="0">
      <w:start w:val="1"/>
      <w:numFmt w:val="bullet"/>
      <w:pStyle w:val="154"/>
      <w:lvlText w:val=""/>
      <w:lvlJc w:val="left"/>
      <w:pPr>
        <w:tabs>
          <w:tab w:val="left" w:pos="-115"/>
        </w:tabs>
        <w:ind w:left="-115" w:hanging="420"/>
      </w:pPr>
      <w:rPr>
        <w:rFonts w:hint="default" w:ascii="Wingdings" w:hAnsi="Wingdings"/>
      </w:rPr>
    </w:lvl>
    <w:lvl w:ilvl="1" w:tentative="0">
      <w:start w:val="1"/>
      <w:numFmt w:val="bullet"/>
      <w:lvlText w:val=""/>
      <w:lvlJc w:val="left"/>
      <w:pPr>
        <w:tabs>
          <w:tab w:val="left" w:pos="305"/>
        </w:tabs>
        <w:ind w:left="305" w:hanging="420"/>
      </w:pPr>
      <w:rPr>
        <w:rFonts w:hint="default" w:ascii="Wingdings" w:hAnsi="Wingdings"/>
      </w:rPr>
    </w:lvl>
    <w:lvl w:ilvl="2" w:tentative="0">
      <w:start w:val="1"/>
      <w:numFmt w:val="bullet"/>
      <w:lvlText w:val=""/>
      <w:lvlJc w:val="left"/>
      <w:pPr>
        <w:tabs>
          <w:tab w:val="left" w:pos="725"/>
        </w:tabs>
        <w:ind w:left="725" w:hanging="420"/>
      </w:pPr>
      <w:rPr>
        <w:rFonts w:hint="default" w:ascii="Wingdings" w:hAnsi="Wingdings"/>
      </w:rPr>
    </w:lvl>
    <w:lvl w:ilvl="3" w:tentative="0">
      <w:start w:val="1"/>
      <w:numFmt w:val="bullet"/>
      <w:lvlText w:val=""/>
      <w:lvlJc w:val="left"/>
      <w:pPr>
        <w:tabs>
          <w:tab w:val="left" w:pos="1145"/>
        </w:tabs>
        <w:ind w:left="1145" w:hanging="420"/>
      </w:pPr>
      <w:rPr>
        <w:rFonts w:hint="default" w:ascii="Wingdings" w:hAnsi="Wingdings"/>
      </w:rPr>
    </w:lvl>
    <w:lvl w:ilvl="4" w:tentative="0">
      <w:start w:val="1"/>
      <w:numFmt w:val="bullet"/>
      <w:lvlText w:val=""/>
      <w:lvlJc w:val="left"/>
      <w:pPr>
        <w:tabs>
          <w:tab w:val="left" w:pos="1565"/>
        </w:tabs>
        <w:ind w:left="1565" w:hanging="420"/>
      </w:pPr>
      <w:rPr>
        <w:rFonts w:hint="default" w:ascii="Wingdings" w:hAnsi="Wingdings"/>
      </w:rPr>
    </w:lvl>
    <w:lvl w:ilvl="5" w:tentative="0">
      <w:start w:val="1"/>
      <w:numFmt w:val="bullet"/>
      <w:lvlText w:val=""/>
      <w:lvlJc w:val="left"/>
      <w:pPr>
        <w:tabs>
          <w:tab w:val="left" w:pos="1985"/>
        </w:tabs>
        <w:ind w:left="1985" w:hanging="420"/>
      </w:pPr>
      <w:rPr>
        <w:rFonts w:hint="default" w:ascii="Wingdings" w:hAnsi="Wingdings"/>
      </w:rPr>
    </w:lvl>
    <w:lvl w:ilvl="6" w:tentative="0">
      <w:start w:val="1"/>
      <w:numFmt w:val="bullet"/>
      <w:lvlText w:val=""/>
      <w:lvlJc w:val="left"/>
      <w:pPr>
        <w:tabs>
          <w:tab w:val="left" w:pos="2405"/>
        </w:tabs>
        <w:ind w:left="2405" w:hanging="420"/>
      </w:pPr>
      <w:rPr>
        <w:rFonts w:hint="default" w:ascii="Wingdings" w:hAnsi="Wingdings"/>
      </w:rPr>
    </w:lvl>
    <w:lvl w:ilvl="7" w:tentative="0">
      <w:start w:val="1"/>
      <w:numFmt w:val="bullet"/>
      <w:lvlText w:val=""/>
      <w:lvlJc w:val="left"/>
      <w:pPr>
        <w:tabs>
          <w:tab w:val="left" w:pos="2825"/>
        </w:tabs>
        <w:ind w:left="2825" w:hanging="420"/>
      </w:pPr>
      <w:rPr>
        <w:rFonts w:hint="default" w:ascii="Wingdings" w:hAnsi="Wingdings"/>
      </w:rPr>
    </w:lvl>
    <w:lvl w:ilvl="8" w:tentative="0">
      <w:start w:val="1"/>
      <w:numFmt w:val="bullet"/>
      <w:lvlText w:val=""/>
      <w:lvlJc w:val="left"/>
      <w:pPr>
        <w:tabs>
          <w:tab w:val="left" w:pos="3245"/>
        </w:tabs>
        <w:ind w:left="3245" w:hanging="420"/>
      </w:pPr>
      <w:rPr>
        <w:rFonts w:hint="default" w:ascii="Wingdings" w:hAnsi="Wingdings"/>
      </w:rPr>
    </w:lvl>
  </w:abstractNum>
  <w:abstractNum w:abstractNumId="1">
    <w:nsid w:val="1FDB45E7"/>
    <w:multiLevelType w:val="multilevel"/>
    <w:tmpl w:val="1FDB45E7"/>
    <w:lvl w:ilvl="0" w:tentative="0">
      <w:start w:val="1"/>
      <w:numFmt w:val="bullet"/>
      <w:lvlText w:val=""/>
      <w:lvlJc w:val="left"/>
      <w:pPr>
        <w:tabs>
          <w:tab w:val="left" w:pos="0"/>
        </w:tabs>
        <w:ind w:left="0" w:firstLine="0"/>
      </w:pPr>
      <w:rPr>
        <w:rFonts w:hint="default" w:ascii="Wingdings" w:hAnsi="Wingdings"/>
      </w:rPr>
    </w:lvl>
    <w:lvl w:ilvl="1" w:tentative="0">
      <w:start w:val="1"/>
      <w:numFmt w:val="bullet"/>
      <w:pStyle w:val="98"/>
      <w:lvlText w:val=""/>
      <w:lvlJc w:val="left"/>
      <w:pPr>
        <w:tabs>
          <w:tab w:val="left" w:pos="420"/>
        </w:tabs>
        <w:ind w:left="420" w:firstLine="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
    <w:nsid w:val="415F2CFE"/>
    <w:multiLevelType w:val="multilevel"/>
    <w:tmpl w:val="415F2CFE"/>
    <w:lvl w:ilvl="0" w:tentative="0">
      <w:start w:val="1"/>
      <w:numFmt w:val="decimal"/>
      <w:pStyle w:val="68"/>
      <w:lvlText w:val="第%1章"/>
      <w:lvlJc w:val="left"/>
      <w:pPr>
        <w:tabs>
          <w:tab w:val="left" w:pos="4205"/>
        </w:tabs>
        <w:ind w:left="4205" w:hanging="425"/>
      </w:pPr>
      <w:rPr>
        <w:rFonts w:hint="eastAsia"/>
      </w:rPr>
    </w:lvl>
    <w:lvl w:ilvl="1" w:tentative="0">
      <w:start w:val="1"/>
      <w:numFmt w:val="decimal"/>
      <w:pStyle w:val="69"/>
      <w:lvlText w:val="%1.%2"/>
      <w:lvlJc w:val="left"/>
      <w:pPr>
        <w:tabs>
          <w:tab w:val="left" w:pos="8487"/>
        </w:tabs>
        <w:ind w:left="8487" w:hanging="567"/>
      </w:pPr>
      <w:rPr>
        <w:rFonts w:hint="eastAsia"/>
      </w:rPr>
    </w:lvl>
    <w:lvl w:ilvl="2" w:tentative="0">
      <w:start w:val="1"/>
      <w:numFmt w:val="decimal"/>
      <w:pStyle w:val="70"/>
      <w:lvlText w:val="%1.%2.%3"/>
      <w:lvlJc w:val="left"/>
      <w:pPr>
        <w:tabs>
          <w:tab w:val="left" w:pos="709"/>
        </w:tabs>
        <w:ind w:left="709" w:hanging="709"/>
      </w:pPr>
      <w:rPr>
        <w:rFonts w:hint="eastAsia"/>
      </w:rPr>
    </w:lvl>
    <w:lvl w:ilvl="3" w:tentative="0">
      <w:start w:val="1"/>
      <w:numFmt w:val="decimal"/>
      <w:pStyle w:val="71"/>
      <w:lvlText w:val="%1.%2.%3.%4"/>
      <w:lvlJc w:val="left"/>
      <w:pPr>
        <w:tabs>
          <w:tab w:val="left" w:pos="851"/>
        </w:tabs>
        <w:ind w:left="851" w:hanging="851"/>
      </w:pPr>
      <w:rPr>
        <w:rFonts w:hint="eastAsia"/>
      </w:rPr>
    </w:lvl>
    <w:lvl w:ilvl="4" w:tentative="0">
      <w:start w:val="1"/>
      <w:numFmt w:val="decimal"/>
      <w:pStyle w:val="72"/>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3">
    <w:nsid w:val="42075636"/>
    <w:multiLevelType w:val="multilevel"/>
    <w:tmpl w:val="42075636"/>
    <w:lvl w:ilvl="0" w:tentative="0">
      <w:start w:val="1"/>
      <w:numFmt w:val="decimal"/>
      <w:lvlText w:val="（%1）"/>
      <w:lvlJc w:val="center"/>
      <w:pPr>
        <w:tabs>
          <w:tab w:val="left" w:pos="567"/>
        </w:tabs>
        <w:ind w:left="1021" w:hanging="397"/>
      </w:pPr>
      <w:rPr>
        <w:rFonts w:hint="eastAsia"/>
      </w:rPr>
    </w:lvl>
    <w:lvl w:ilvl="1" w:tentative="0">
      <w:start w:val="1"/>
      <w:numFmt w:val="bullet"/>
      <w:pStyle w:val="80"/>
      <w:lvlText w:val=""/>
      <w:lvlJc w:val="left"/>
      <w:pPr>
        <w:tabs>
          <w:tab w:val="left" w:pos="1260"/>
        </w:tabs>
        <w:ind w:left="1260" w:hanging="420"/>
      </w:pPr>
      <w:rPr>
        <w:rFonts w:hint="default" w:ascii="Wingdings" w:hAnsi="Wingdings"/>
      </w:rPr>
    </w:lvl>
    <w:lvl w:ilvl="2" w:tentative="0">
      <w:start w:val="1"/>
      <w:numFmt w:val="decimal"/>
      <w:lvlText w:val="（%3）"/>
      <w:lvlJc w:val="center"/>
      <w:pPr>
        <w:tabs>
          <w:tab w:val="left" w:pos="1203"/>
        </w:tabs>
        <w:ind w:left="1657" w:hanging="397"/>
      </w:pPr>
      <w:rPr>
        <w:rFonts w:hint="eastAsia"/>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4">
    <w:nsid w:val="61780DEA"/>
    <w:multiLevelType w:val="multilevel"/>
    <w:tmpl w:val="61780DEA"/>
    <w:lvl w:ilvl="0" w:tentative="0">
      <w:start w:val="1"/>
      <w:numFmt w:val="japaneseCounting"/>
      <w:pStyle w:val="140"/>
      <w:lvlText w:val="%1."/>
      <w:lvlJc w:val="left"/>
      <w:pPr>
        <w:ind w:left="1303" w:hanging="420"/>
      </w:pPr>
      <w:rPr>
        <w:rFonts w:hint="default"/>
      </w:rPr>
    </w:lvl>
    <w:lvl w:ilvl="1" w:tentative="0">
      <w:start w:val="1"/>
      <w:numFmt w:val="lowerLetter"/>
      <w:lvlText w:val="%2)"/>
      <w:lvlJc w:val="left"/>
      <w:pPr>
        <w:ind w:left="1723" w:hanging="420"/>
      </w:pPr>
    </w:lvl>
    <w:lvl w:ilvl="2" w:tentative="0">
      <w:start w:val="1"/>
      <w:numFmt w:val="lowerRoman"/>
      <w:lvlText w:val="%3."/>
      <w:lvlJc w:val="right"/>
      <w:pPr>
        <w:ind w:left="2143" w:hanging="420"/>
      </w:pPr>
    </w:lvl>
    <w:lvl w:ilvl="3" w:tentative="0">
      <w:start w:val="1"/>
      <w:numFmt w:val="decimal"/>
      <w:lvlText w:val="%4."/>
      <w:lvlJc w:val="left"/>
      <w:pPr>
        <w:ind w:left="2563" w:hanging="420"/>
      </w:pPr>
    </w:lvl>
    <w:lvl w:ilvl="4" w:tentative="0">
      <w:start w:val="1"/>
      <w:numFmt w:val="lowerLetter"/>
      <w:lvlText w:val="%5)"/>
      <w:lvlJc w:val="left"/>
      <w:pPr>
        <w:ind w:left="2983" w:hanging="420"/>
      </w:pPr>
    </w:lvl>
    <w:lvl w:ilvl="5" w:tentative="0">
      <w:start w:val="1"/>
      <w:numFmt w:val="lowerRoman"/>
      <w:lvlText w:val="%6."/>
      <w:lvlJc w:val="right"/>
      <w:pPr>
        <w:ind w:left="3403" w:hanging="420"/>
      </w:pPr>
    </w:lvl>
    <w:lvl w:ilvl="6" w:tentative="0">
      <w:start w:val="1"/>
      <w:numFmt w:val="decimal"/>
      <w:lvlText w:val="%7."/>
      <w:lvlJc w:val="left"/>
      <w:pPr>
        <w:ind w:left="3823" w:hanging="420"/>
      </w:pPr>
    </w:lvl>
    <w:lvl w:ilvl="7" w:tentative="0">
      <w:start w:val="1"/>
      <w:numFmt w:val="lowerLetter"/>
      <w:lvlText w:val="%8)"/>
      <w:lvlJc w:val="left"/>
      <w:pPr>
        <w:ind w:left="4243" w:hanging="420"/>
      </w:pPr>
    </w:lvl>
    <w:lvl w:ilvl="8" w:tentative="0">
      <w:start w:val="1"/>
      <w:numFmt w:val="lowerRoman"/>
      <w:lvlText w:val="%9."/>
      <w:lvlJc w:val="right"/>
      <w:pPr>
        <w:ind w:left="4663" w:hanging="420"/>
      </w:pPr>
    </w:lvl>
  </w:abstractNum>
  <w:abstractNum w:abstractNumId="5">
    <w:nsid w:val="733763A0"/>
    <w:multiLevelType w:val="multilevel"/>
    <w:tmpl w:val="733763A0"/>
    <w:lvl w:ilvl="0" w:tentative="0">
      <w:start w:val="1"/>
      <w:numFmt w:val="decimal"/>
      <w:lvlText w:val="%1)"/>
      <w:lvlJc w:val="left"/>
      <w:pPr>
        <w:tabs>
          <w:tab w:val="left" w:pos="900"/>
        </w:tabs>
        <w:ind w:left="900" w:hanging="420"/>
      </w:p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pStyle w:val="97"/>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6">
    <w:nsid w:val="7E17179C"/>
    <w:multiLevelType w:val="multilevel"/>
    <w:tmpl w:val="7E17179C"/>
    <w:lvl w:ilvl="0" w:tentative="0">
      <w:start w:val="1"/>
      <w:numFmt w:val="decimal"/>
      <w:pStyle w:val="4"/>
      <w:lvlText w:val="第%1章"/>
      <w:lvlJc w:val="left"/>
      <w:pPr>
        <w:tabs>
          <w:tab w:val="left" w:pos="1080"/>
        </w:tabs>
        <w:ind w:left="1458" w:hanging="432"/>
      </w:pPr>
      <w:rPr>
        <w:rFonts w:hint="default" w:ascii="仿宋" w:hAnsi="仿宋" w:eastAsia="仿宋" w:cs="仿宋"/>
        <w:b w:val="0"/>
        <w:bCs w:val="0"/>
        <w:i w:val="0"/>
        <w:iCs w:val="0"/>
        <w:caps w:val="0"/>
        <w:smallCaps w:val="0"/>
        <w:strike w:val="0"/>
        <w:dstrike w:val="0"/>
        <w:vanish w:val="0"/>
        <w:color w:val="000000"/>
        <w:spacing w:val="0"/>
        <w:kern w:val="0"/>
        <w:position w:val="0"/>
        <w:sz w:val="44"/>
        <w:szCs w:val="44"/>
        <w:u w:val="none"/>
        <w:vertAlign w:val="baseline"/>
      </w:rPr>
    </w:lvl>
    <w:lvl w:ilvl="1" w:tentative="0">
      <w:start w:val="1"/>
      <w:numFmt w:val="decimal"/>
      <w:pStyle w:val="5"/>
      <w:lvlText w:val="%1.%2"/>
      <w:lvlJc w:val="left"/>
      <w:pPr>
        <w:tabs>
          <w:tab w:val="left" w:pos="576"/>
        </w:tabs>
        <w:ind w:left="1602" w:hanging="576"/>
      </w:pPr>
      <w:rPr>
        <w:b/>
        <w:bCs/>
        <w:i w:val="0"/>
        <w:iCs w:val="0"/>
        <w:caps w:val="0"/>
        <w:smallCaps w:val="0"/>
        <w:strike w:val="0"/>
        <w:dstrike w:val="0"/>
        <w:vanish w:val="0"/>
        <w:color w:val="000000"/>
        <w:spacing w:val="0"/>
        <w:position w:val="0"/>
        <w:u w:val="none"/>
        <w:vertAlign w:val="baseline"/>
      </w:rPr>
    </w:lvl>
    <w:lvl w:ilvl="2" w:tentative="0">
      <w:start w:val="1"/>
      <w:numFmt w:val="decimal"/>
      <w:pStyle w:val="6"/>
      <w:lvlText w:val="%1.%2.%3"/>
      <w:lvlJc w:val="left"/>
      <w:pPr>
        <w:tabs>
          <w:tab w:val="left" w:pos="720"/>
        </w:tabs>
        <w:ind w:left="1746" w:hanging="720"/>
      </w:pPr>
      <w:rPr>
        <w:rFonts w:hint="default" w:ascii="仿宋" w:hAnsi="仿宋" w:eastAsia="仿宋" w:cs="Times New Roman"/>
        <w:b/>
        <w:bCs/>
        <w:i w:val="0"/>
        <w:iCs w:val="0"/>
        <w:caps w:val="0"/>
        <w:smallCaps w:val="0"/>
        <w:strike w:val="0"/>
        <w:dstrike w:val="0"/>
        <w:vanish w:val="0"/>
        <w:color w:val="000000"/>
        <w:spacing w:val="0"/>
        <w:position w:val="0"/>
        <w:u w:val="none"/>
        <w:vertAlign w:val="baseline"/>
      </w:rPr>
    </w:lvl>
    <w:lvl w:ilvl="3" w:tentative="0">
      <w:start w:val="1"/>
      <w:numFmt w:val="decimal"/>
      <w:pStyle w:val="7"/>
      <w:lvlText w:val="%1.%2.%3.%4"/>
      <w:lvlJc w:val="left"/>
      <w:pPr>
        <w:tabs>
          <w:tab w:val="left" w:pos="2565"/>
        </w:tabs>
        <w:ind w:left="3591" w:hanging="864"/>
      </w:pPr>
      <w:rPr>
        <w:rFonts w:hint="default" w:ascii="仿宋" w:hAnsi="仿宋" w:eastAsia="仿宋" w:cs="Times New Roman"/>
        <w:b/>
        <w:bCs/>
        <w:i w:val="0"/>
        <w:iCs w:val="0"/>
        <w:caps w:val="0"/>
        <w:smallCaps w:val="0"/>
        <w:strike w:val="0"/>
        <w:dstrike w:val="0"/>
        <w:vanish w:val="0"/>
        <w:color w:val="000000"/>
        <w:spacing w:val="0"/>
        <w:position w:val="0"/>
        <w:sz w:val="28"/>
        <w:szCs w:val="28"/>
        <w:u w:val="none"/>
        <w:vertAlign w:val="baseline"/>
      </w:rPr>
    </w:lvl>
    <w:lvl w:ilvl="4" w:tentative="0">
      <w:start w:val="1"/>
      <w:numFmt w:val="decimal"/>
      <w:pStyle w:val="8"/>
      <w:lvlText w:val="%1.%2.%3.%4.%5"/>
      <w:lvlJc w:val="left"/>
      <w:pPr>
        <w:tabs>
          <w:tab w:val="left" w:pos="1008"/>
        </w:tabs>
        <w:ind w:left="2034" w:hanging="1008"/>
      </w:pPr>
      <w:rPr>
        <w:rFonts w:ascii="仿宋" w:hAnsi="仿宋" w:eastAsia="仿宋" w:cs="Times New Roman"/>
        <w:b/>
        <w:bCs/>
        <w:i w:val="0"/>
        <w:iCs w:val="0"/>
        <w:caps w:val="0"/>
        <w:smallCaps w:val="0"/>
        <w:strike w:val="0"/>
        <w:dstrike w:val="0"/>
        <w:vanish w:val="0"/>
        <w:color w:val="000000"/>
        <w:spacing w:val="0"/>
        <w:kern w:val="0"/>
        <w:position w:val="0"/>
        <w:u w:val="none"/>
        <w:vertAlign w:val="baseline"/>
      </w:rPr>
    </w:lvl>
    <w:lvl w:ilvl="5" w:tentative="0">
      <w:start w:val="1"/>
      <w:numFmt w:val="decimal"/>
      <w:pStyle w:val="9"/>
      <w:lvlText w:val="%1.%2.%3.%4.%5.%6"/>
      <w:lvlJc w:val="left"/>
      <w:pPr>
        <w:tabs>
          <w:tab w:val="left" w:pos="1152"/>
        </w:tabs>
        <w:ind w:left="2178" w:hanging="1152"/>
      </w:pPr>
      <w:rPr>
        <w:rFonts w:hint="eastAsia"/>
      </w:rPr>
    </w:lvl>
    <w:lvl w:ilvl="6" w:tentative="0">
      <w:start w:val="1"/>
      <w:numFmt w:val="decimal"/>
      <w:pStyle w:val="10"/>
      <w:lvlText w:val="%1.%2.%3.%4.%5.%6.%7"/>
      <w:lvlJc w:val="left"/>
      <w:pPr>
        <w:tabs>
          <w:tab w:val="left" w:pos="1296"/>
        </w:tabs>
        <w:ind w:left="2322" w:hanging="1296"/>
      </w:pPr>
      <w:rPr>
        <w:rFonts w:hint="eastAsia"/>
      </w:rPr>
    </w:lvl>
    <w:lvl w:ilvl="7" w:tentative="0">
      <w:start w:val="1"/>
      <w:numFmt w:val="decimal"/>
      <w:pStyle w:val="11"/>
      <w:lvlText w:val="%1.%2.%3.%4.%5.%6.%7.%8"/>
      <w:lvlJc w:val="left"/>
      <w:pPr>
        <w:tabs>
          <w:tab w:val="left" w:pos="1440"/>
        </w:tabs>
        <w:ind w:left="2466" w:hanging="1440"/>
      </w:pPr>
      <w:rPr>
        <w:rFonts w:hint="eastAsia"/>
      </w:rPr>
    </w:lvl>
    <w:lvl w:ilvl="8" w:tentative="0">
      <w:start w:val="1"/>
      <w:numFmt w:val="decimal"/>
      <w:lvlText w:val="%1.%2.%3.%4.%5.%6.%7.%8.%9"/>
      <w:lvlJc w:val="left"/>
      <w:pPr>
        <w:tabs>
          <w:tab w:val="left" w:pos="1584"/>
        </w:tabs>
        <w:ind w:left="2610" w:hanging="1584"/>
      </w:pPr>
      <w:rPr>
        <w:rFonts w:hint="eastAsia"/>
      </w:rPr>
    </w:lvl>
  </w:abstractNum>
  <w:num w:numId="1">
    <w:abstractNumId w:val="6"/>
  </w:num>
  <w:num w:numId="2">
    <w:abstractNumId w:val="2"/>
  </w:num>
  <w:num w:numId="3">
    <w:abstractNumId w:val="3"/>
  </w:num>
  <w:num w:numId="4">
    <w:abstractNumId w:val="5"/>
  </w:num>
  <w:num w:numId="5">
    <w:abstractNumId w:val="1"/>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hideSpellingErrors/>
  <w:attachedTemplate r:id="rId1"/>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dlMDJkMWY0NzMwOTMyNjM3YWM1MjE4YWZjMjliZmIifQ=="/>
  </w:docVars>
  <w:rsids>
    <w:rsidRoot w:val="00502379"/>
    <w:rsid w:val="00000E9B"/>
    <w:rsid w:val="000012E2"/>
    <w:rsid w:val="00001A9E"/>
    <w:rsid w:val="0000230B"/>
    <w:rsid w:val="00002A06"/>
    <w:rsid w:val="00002BC2"/>
    <w:rsid w:val="00002C7D"/>
    <w:rsid w:val="00003082"/>
    <w:rsid w:val="00006280"/>
    <w:rsid w:val="00006E14"/>
    <w:rsid w:val="00006E8B"/>
    <w:rsid w:val="00007048"/>
    <w:rsid w:val="000072EC"/>
    <w:rsid w:val="00007653"/>
    <w:rsid w:val="00007A2B"/>
    <w:rsid w:val="000108E2"/>
    <w:rsid w:val="0001246B"/>
    <w:rsid w:val="00012A8A"/>
    <w:rsid w:val="0001301B"/>
    <w:rsid w:val="00013C8D"/>
    <w:rsid w:val="000144E9"/>
    <w:rsid w:val="000149F1"/>
    <w:rsid w:val="00014B4E"/>
    <w:rsid w:val="000160AD"/>
    <w:rsid w:val="0001611F"/>
    <w:rsid w:val="0001657C"/>
    <w:rsid w:val="00017B9F"/>
    <w:rsid w:val="0002082C"/>
    <w:rsid w:val="0002150C"/>
    <w:rsid w:val="0002356C"/>
    <w:rsid w:val="00024583"/>
    <w:rsid w:val="000250D7"/>
    <w:rsid w:val="0002667C"/>
    <w:rsid w:val="0002733A"/>
    <w:rsid w:val="000278FC"/>
    <w:rsid w:val="00027E46"/>
    <w:rsid w:val="00027E7B"/>
    <w:rsid w:val="00030034"/>
    <w:rsid w:val="0003048A"/>
    <w:rsid w:val="00030BB5"/>
    <w:rsid w:val="00030F0F"/>
    <w:rsid w:val="00031A67"/>
    <w:rsid w:val="000320D0"/>
    <w:rsid w:val="00032235"/>
    <w:rsid w:val="00032509"/>
    <w:rsid w:val="00032788"/>
    <w:rsid w:val="000331E0"/>
    <w:rsid w:val="00033D82"/>
    <w:rsid w:val="000353D0"/>
    <w:rsid w:val="00035CDD"/>
    <w:rsid w:val="000362C0"/>
    <w:rsid w:val="00036C70"/>
    <w:rsid w:val="00037643"/>
    <w:rsid w:val="00041084"/>
    <w:rsid w:val="00042AC9"/>
    <w:rsid w:val="00043774"/>
    <w:rsid w:val="00043A95"/>
    <w:rsid w:val="00044508"/>
    <w:rsid w:val="00045CFE"/>
    <w:rsid w:val="000460C4"/>
    <w:rsid w:val="00046D5E"/>
    <w:rsid w:val="000474DD"/>
    <w:rsid w:val="00047875"/>
    <w:rsid w:val="000510C6"/>
    <w:rsid w:val="000511D8"/>
    <w:rsid w:val="00051757"/>
    <w:rsid w:val="00052642"/>
    <w:rsid w:val="00052D0E"/>
    <w:rsid w:val="00053222"/>
    <w:rsid w:val="00053992"/>
    <w:rsid w:val="00053AF0"/>
    <w:rsid w:val="00053E69"/>
    <w:rsid w:val="000546BB"/>
    <w:rsid w:val="00054978"/>
    <w:rsid w:val="00054B83"/>
    <w:rsid w:val="00054C10"/>
    <w:rsid w:val="000555F5"/>
    <w:rsid w:val="000557F2"/>
    <w:rsid w:val="000558B7"/>
    <w:rsid w:val="000568A1"/>
    <w:rsid w:val="000568BD"/>
    <w:rsid w:val="00056FA0"/>
    <w:rsid w:val="00057D9C"/>
    <w:rsid w:val="00060BEA"/>
    <w:rsid w:val="0006212E"/>
    <w:rsid w:val="0006248E"/>
    <w:rsid w:val="00062EB5"/>
    <w:rsid w:val="00062FAE"/>
    <w:rsid w:val="0006368F"/>
    <w:rsid w:val="000644CD"/>
    <w:rsid w:val="00065080"/>
    <w:rsid w:val="00065E7D"/>
    <w:rsid w:val="00066954"/>
    <w:rsid w:val="00066D14"/>
    <w:rsid w:val="00067A10"/>
    <w:rsid w:val="00067A53"/>
    <w:rsid w:val="00067A98"/>
    <w:rsid w:val="000701AC"/>
    <w:rsid w:val="0007088E"/>
    <w:rsid w:val="000709A0"/>
    <w:rsid w:val="000710DB"/>
    <w:rsid w:val="00071FD2"/>
    <w:rsid w:val="0007215C"/>
    <w:rsid w:val="000721E8"/>
    <w:rsid w:val="00073434"/>
    <w:rsid w:val="00073A3A"/>
    <w:rsid w:val="00074B78"/>
    <w:rsid w:val="00074EE4"/>
    <w:rsid w:val="00075D34"/>
    <w:rsid w:val="00075D41"/>
    <w:rsid w:val="00076517"/>
    <w:rsid w:val="0007667C"/>
    <w:rsid w:val="00076B75"/>
    <w:rsid w:val="00076C55"/>
    <w:rsid w:val="000771AA"/>
    <w:rsid w:val="00077771"/>
    <w:rsid w:val="00077B56"/>
    <w:rsid w:val="0008008A"/>
    <w:rsid w:val="0008116D"/>
    <w:rsid w:val="000815D2"/>
    <w:rsid w:val="000818B6"/>
    <w:rsid w:val="000822AD"/>
    <w:rsid w:val="00082E25"/>
    <w:rsid w:val="0008326E"/>
    <w:rsid w:val="000843AD"/>
    <w:rsid w:val="00085204"/>
    <w:rsid w:val="00085EC9"/>
    <w:rsid w:val="00086ADC"/>
    <w:rsid w:val="00087135"/>
    <w:rsid w:val="000878FD"/>
    <w:rsid w:val="00087D59"/>
    <w:rsid w:val="0009076F"/>
    <w:rsid w:val="00090772"/>
    <w:rsid w:val="00090D86"/>
    <w:rsid w:val="00091659"/>
    <w:rsid w:val="00092371"/>
    <w:rsid w:val="00092C56"/>
    <w:rsid w:val="00094AE9"/>
    <w:rsid w:val="0009555B"/>
    <w:rsid w:val="0009572B"/>
    <w:rsid w:val="000966A4"/>
    <w:rsid w:val="00096832"/>
    <w:rsid w:val="00097B11"/>
    <w:rsid w:val="000A01B6"/>
    <w:rsid w:val="000A0822"/>
    <w:rsid w:val="000A0A93"/>
    <w:rsid w:val="000A0E68"/>
    <w:rsid w:val="000A12CC"/>
    <w:rsid w:val="000A1567"/>
    <w:rsid w:val="000A18FC"/>
    <w:rsid w:val="000A2FF7"/>
    <w:rsid w:val="000A52B1"/>
    <w:rsid w:val="000A54BE"/>
    <w:rsid w:val="000A6123"/>
    <w:rsid w:val="000A6990"/>
    <w:rsid w:val="000B03AA"/>
    <w:rsid w:val="000B123D"/>
    <w:rsid w:val="000B1B4E"/>
    <w:rsid w:val="000B2F1E"/>
    <w:rsid w:val="000B3027"/>
    <w:rsid w:val="000B3703"/>
    <w:rsid w:val="000B38FF"/>
    <w:rsid w:val="000B4041"/>
    <w:rsid w:val="000B45AD"/>
    <w:rsid w:val="000B474F"/>
    <w:rsid w:val="000B5DFE"/>
    <w:rsid w:val="000B5FEE"/>
    <w:rsid w:val="000B66E8"/>
    <w:rsid w:val="000B744C"/>
    <w:rsid w:val="000B75B6"/>
    <w:rsid w:val="000B7932"/>
    <w:rsid w:val="000C049D"/>
    <w:rsid w:val="000C10A0"/>
    <w:rsid w:val="000C177E"/>
    <w:rsid w:val="000C18F8"/>
    <w:rsid w:val="000C2112"/>
    <w:rsid w:val="000C2F09"/>
    <w:rsid w:val="000C3EA1"/>
    <w:rsid w:val="000C4AD6"/>
    <w:rsid w:val="000C56A8"/>
    <w:rsid w:val="000C5772"/>
    <w:rsid w:val="000C5916"/>
    <w:rsid w:val="000C5BA7"/>
    <w:rsid w:val="000C5C38"/>
    <w:rsid w:val="000C614D"/>
    <w:rsid w:val="000C72E4"/>
    <w:rsid w:val="000C7F84"/>
    <w:rsid w:val="000D095B"/>
    <w:rsid w:val="000D12F9"/>
    <w:rsid w:val="000D1594"/>
    <w:rsid w:val="000D18FB"/>
    <w:rsid w:val="000D23D7"/>
    <w:rsid w:val="000D2928"/>
    <w:rsid w:val="000D307A"/>
    <w:rsid w:val="000D3A08"/>
    <w:rsid w:val="000D3EF1"/>
    <w:rsid w:val="000D4A48"/>
    <w:rsid w:val="000D4F04"/>
    <w:rsid w:val="000D5250"/>
    <w:rsid w:val="000D57A7"/>
    <w:rsid w:val="000D5C92"/>
    <w:rsid w:val="000D63E0"/>
    <w:rsid w:val="000D68A2"/>
    <w:rsid w:val="000D71D2"/>
    <w:rsid w:val="000D77E1"/>
    <w:rsid w:val="000D7DBD"/>
    <w:rsid w:val="000E0B50"/>
    <w:rsid w:val="000E0D66"/>
    <w:rsid w:val="000E0F33"/>
    <w:rsid w:val="000E15DD"/>
    <w:rsid w:val="000E229E"/>
    <w:rsid w:val="000E2632"/>
    <w:rsid w:val="000E3979"/>
    <w:rsid w:val="000E416F"/>
    <w:rsid w:val="000E418A"/>
    <w:rsid w:val="000E6338"/>
    <w:rsid w:val="000E6CAB"/>
    <w:rsid w:val="000E6DFA"/>
    <w:rsid w:val="000E6F5D"/>
    <w:rsid w:val="000E747E"/>
    <w:rsid w:val="000E7A9D"/>
    <w:rsid w:val="000F16BC"/>
    <w:rsid w:val="000F1886"/>
    <w:rsid w:val="000F268C"/>
    <w:rsid w:val="000F2711"/>
    <w:rsid w:val="000F32F7"/>
    <w:rsid w:val="000F3465"/>
    <w:rsid w:val="000F3E1F"/>
    <w:rsid w:val="000F4E52"/>
    <w:rsid w:val="000F559B"/>
    <w:rsid w:val="000F582A"/>
    <w:rsid w:val="000F5FEF"/>
    <w:rsid w:val="000F6650"/>
    <w:rsid w:val="000F6E93"/>
    <w:rsid w:val="0010037F"/>
    <w:rsid w:val="001011C8"/>
    <w:rsid w:val="001014CC"/>
    <w:rsid w:val="00102835"/>
    <w:rsid w:val="00104561"/>
    <w:rsid w:val="00104B5C"/>
    <w:rsid w:val="00107C98"/>
    <w:rsid w:val="0011066F"/>
    <w:rsid w:val="00110B44"/>
    <w:rsid w:val="0011143D"/>
    <w:rsid w:val="001122B3"/>
    <w:rsid w:val="001127AF"/>
    <w:rsid w:val="00112E02"/>
    <w:rsid w:val="001133A9"/>
    <w:rsid w:val="0011433E"/>
    <w:rsid w:val="00114BB7"/>
    <w:rsid w:val="00114D19"/>
    <w:rsid w:val="00114F29"/>
    <w:rsid w:val="00116692"/>
    <w:rsid w:val="00117447"/>
    <w:rsid w:val="0011762F"/>
    <w:rsid w:val="00117648"/>
    <w:rsid w:val="001178BA"/>
    <w:rsid w:val="00117A4B"/>
    <w:rsid w:val="00117BC5"/>
    <w:rsid w:val="00117E4F"/>
    <w:rsid w:val="001216E0"/>
    <w:rsid w:val="001228AA"/>
    <w:rsid w:val="001239B2"/>
    <w:rsid w:val="00123E08"/>
    <w:rsid w:val="001248EC"/>
    <w:rsid w:val="001256E3"/>
    <w:rsid w:val="00125B0B"/>
    <w:rsid w:val="001265D9"/>
    <w:rsid w:val="0012688D"/>
    <w:rsid w:val="001274B8"/>
    <w:rsid w:val="00130612"/>
    <w:rsid w:val="0013087B"/>
    <w:rsid w:val="00130D14"/>
    <w:rsid w:val="00130DFD"/>
    <w:rsid w:val="00130E92"/>
    <w:rsid w:val="00132B6B"/>
    <w:rsid w:val="00132DAD"/>
    <w:rsid w:val="00132F30"/>
    <w:rsid w:val="001335AD"/>
    <w:rsid w:val="00133E72"/>
    <w:rsid w:val="00134ADF"/>
    <w:rsid w:val="00135AED"/>
    <w:rsid w:val="001360BF"/>
    <w:rsid w:val="00136ACA"/>
    <w:rsid w:val="00137FC3"/>
    <w:rsid w:val="00140DFD"/>
    <w:rsid w:val="00143700"/>
    <w:rsid w:val="00143936"/>
    <w:rsid w:val="00144170"/>
    <w:rsid w:val="00144C31"/>
    <w:rsid w:val="001451EC"/>
    <w:rsid w:val="00145559"/>
    <w:rsid w:val="00145FFE"/>
    <w:rsid w:val="0014633D"/>
    <w:rsid w:val="0014692C"/>
    <w:rsid w:val="0014779A"/>
    <w:rsid w:val="00150883"/>
    <w:rsid w:val="00150F3F"/>
    <w:rsid w:val="00150FC8"/>
    <w:rsid w:val="00151B29"/>
    <w:rsid w:val="0015235C"/>
    <w:rsid w:val="00152703"/>
    <w:rsid w:val="001533BC"/>
    <w:rsid w:val="001548B2"/>
    <w:rsid w:val="001554A8"/>
    <w:rsid w:val="00155841"/>
    <w:rsid w:val="00155F33"/>
    <w:rsid w:val="00156598"/>
    <w:rsid w:val="00157210"/>
    <w:rsid w:val="00157A2D"/>
    <w:rsid w:val="00157A9D"/>
    <w:rsid w:val="001609F0"/>
    <w:rsid w:val="00160C36"/>
    <w:rsid w:val="00160E03"/>
    <w:rsid w:val="0016115A"/>
    <w:rsid w:val="00161586"/>
    <w:rsid w:val="00161994"/>
    <w:rsid w:val="001622C0"/>
    <w:rsid w:val="00162385"/>
    <w:rsid w:val="00162709"/>
    <w:rsid w:val="001630DB"/>
    <w:rsid w:val="0016397D"/>
    <w:rsid w:val="00163CC4"/>
    <w:rsid w:val="00163FE0"/>
    <w:rsid w:val="00164B3E"/>
    <w:rsid w:val="00164E88"/>
    <w:rsid w:val="00164E9F"/>
    <w:rsid w:val="00165114"/>
    <w:rsid w:val="001658BC"/>
    <w:rsid w:val="00166CD8"/>
    <w:rsid w:val="00166DAA"/>
    <w:rsid w:val="001705EC"/>
    <w:rsid w:val="0017122E"/>
    <w:rsid w:val="0017171F"/>
    <w:rsid w:val="0017229E"/>
    <w:rsid w:val="001727C1"/>
    <w:rsid w:val="00173CA5"/>
    <w:rsid w:val="001745B5"/>
    <w:rsid w:val="00174C62"/>
    <w:rsid w:val="00175A16"/>
    <w:rsid w:val="00176B85"/>
    <w:rsid w:val="00177374"/>
    <w:rsid w:val="001812AD"/>
    <w:rsid w:val="0018147E"/>
    <w:rsid w:val="00181CBE"/>
    <w:rsid w:val="00181EC8"/>
    <w:rsid w:val="00182259"/>
    <w:rsid w:val="00182B34"/>
    <w:rsid w:val="001832F6"/>
    <w:rsid w:val="001839B3"/>
    <w:rsid w:val="00183EAD"/>
    <w:rsid w:val="00184860"/>
    <w:rsid w:val="0018502A"/>
    <w:rsid w:val="00185311"/>
    <w:rsid w:val="00186202"/>
    <w:rsid w:val="0018621A"/>
    <w:rsid w:val="001866F3"/>
    <w:rsid w:val="0018681A"/>
    <w:rsid w:val="00187F2B"/>
    <w:rsid w:val="00191323"/>
    <w:rsid w:val="00191756"/>
    <w:rsid w:val="0019186A"/>
    <w:rsid w:val="00191FCB"/>
    <w:rsid w:val="00192123"/>
    <w:rsid w:val="0019249C"/>
    <w:rsid w:val="00192907"/>
    <w:rsid w:val="00192BBF"/>
    <w:rsid w:val="0019375C"/>
    <w:rsid w:val="00193811"/>
    <w:rsid w:val="0019395F"/>
    <w:rsid w:val="00194DB0"/>
    <w:rsid w:val="00194E1B"/>
    <w:rsid w:val="00195567"/>
    <w:rsid w:val="00195721"/>
    <w:rsid w:val="001967F2"/>
    <w:rsid w:val="00197692"/>
    <w:rsid w:val="001A065D"/>
    <w:rsid w:val="001A089D"/>
    <w:rsid w:val="001A0F66"/>
    <w:rsid w:val="001A233D"/>
    <w:rsid w:val="001A24CF"/>
    <w:rsid w:val="001A3B35"/>
    <w:rsid w:val="001A7E49"/>
    <w:rsid w:val="001A7FB1"/>
    <w:rsid w:val="001B00C5"/>
    <w:rsid w:val="001B11CE"/>
    <w:rsid w:val="001B1766"/>
    <w:rsid w:val="001B1F58"/>
    <w:rsid w:val="001B2796"/>
    <w:rsid w:val="001B285A"/>
    <w:rsid w:val="001B290F"/>
    <w:rsid w:val="001B34E4"/>
    <w:rsid w:val="001B44D4"/>
    <w:rsid w:val="001B45C1"/>
    <w:rsid w:val="001B45F5"/>
    <w:rsid w:val="001B4960"/>
    <w:rsid w:val="001B5238"/>
    <w:rsid w:val="001B6F70"/>
    <w:rsid w:val="001B7CC1"/>
    <w:rsid w:val="001C0379"/>
    <w:rsid w:val="001C0C1F"/>
    <w:rsid w:val="001C134C"/>
    <w:rsid w:val="001C13BF"/>
    <w:rsid w:val="001C253A"/>
    <w:rsid w:val="001C4171"/>
    <w:rsid w:val="001C45FE"/>
    <w:rsid w:val="001C4858"/>
    <w:rsid w:val="001C7396"/>
    <w:rsid w:val="001C7BA9"/>
    <w:rsid w:val="001D0110"/>
    <w:rsid w:val="001D1397"/>
    <w:rsid w:val="001D15F4"/>
    <w:rsid w:val="001D23E2"/>
    <w:rsid w:val="001D2CF3"/>
    <w:rsid w:val="001D3114"/>
    <w:rsid w:val="001D4318"/>
    <w:rsid w:val="001D47DA"/>
    <w:rsid w:val="001D4CB3"/>
    <w:rsid w:val="001D54DF"/>
    <w:rsid w:val="001D5C3E"/>
    <w:rsid w:val="001D5EAA"/>
    <w:rsid w:val="001D68C2"/>
    <w:rsid w:val="001D7530"/>
    <w:rsid w:val="001D7701"/>
    <w:rsid w:val="001D776F"/>
    <w:rsid w:val="001D7B05"/>
    <w:rsid w:val="001D7E37"/>
    <w:rsid w:val="001E0B31"/>
    <w:rsid w:val="001E0F21"/>
    <w:rsid w:val="001E1DB6"/>
    <w:rsid w:val="001E1FAC"/>
    <w:rsid w:val="001E2162"/>
    <w:rsid w:val="001E259E"/>
    <w:rsid w:val="001E2A1E"/>
    <w:rsid w:val="001E5806"/>
    <w:rsid w:val="001E6703"/>
    <w:rsid w:val="001E706B"/>
    <w:rsid w:val="001E73B2"/>
    <w:rsid w:val="001F0241"/>
    <w:rsid w:val="001F23CB"/>
    <w:rsid w:val="001F2677"/>
    <w:rsid w:val="001F283E"/>
    <w:rsid w:val="001F3A28"/>
    <w:rsid w:val="001F3E0C"/>
    <w:rsid w:val="001F51D7"/>
    <w:rsid w:val="001F7761"/>
    <w:rsid w:val="001F7F3E"/>
    <w:rsid w:val="002008F0"/>
    <w:rsid w:val="002017F9"/>
    <w:rsid w:val="0020243A"/>
    <w:rsid w:val="0020328B"/>
    <w:rsid w:val="00203A74"/>
    <w:rsid w:val="002048EF"/>
    <w:rsid w:val="002051DF"/>
    <w:rsid w:val="00206C0F"/>
    <w:rsid w:val="00207BA8"/>
    <w:rsid w:val="00207F6A"/>
    <w:rsid w:val="00210F8F"/>
    <w:rsid w:val="00211BA6"/>
    <w:rsid w:val="002121D2"/>
    <w:rsid w:val="002126A2"/>
    <w:rsid w:val="00212719"/>
    <w:rsid w:val="0021522F"/>
    <w:rsid w:val="00215527"/>
    <w:rsid w:val="00216957"/>
    <w:rsid w:val="0021799F"/>
    <w:rsid w:val="0022015F"/>
    <w:rsid w:val="0022017A"/>
    <w:rsid w:val="00220A64"/>
    <w:rsid w:val="002215BE"/>
    <w:rsid w:val="002223BE"/>
    <w:rsid w:val="00223BB6"/>
    <w:rsid w:val="00223D2A"/>
    <w:rsid w:val="00224582"/>
    <w:rsid w:val="00224C45"/>
    <w:rsid w:val="0022682B"/>
    <w:rsid w:val="00227E7F"/>
    <w:rsid w:val="002303C1"/>
    <w:rsid w:val="00231CC9"/>
    <w:rsid w:val="00231D69"/>
    <w:rsid w:val="00232A0F"/>
    <w:rsid w:val="00233453"/>
    <w:rsid w:val="00233AC5"/>
    <w:rsid w:val="00234176"/>
    <w:rsid w:val="002346DD"/>
    <w:rsid w:val="00234BEE"/>
    <w:rsid w:val="00235D1F"/>
    <w:rsid w:val="00236983"/>
    <w:rsid w:val="0023762E"/>
    <w:rsid w:val="002379AD"/>
    <w:rsid w:val="0024047B"/>
    <w:rsid w:val="00240AB2"/>
    <w:rsid w:val="00240C7D"/>
    <w:rsid w:val="002415BE"/>
    <w:rsid w:val="002429BF"/>
    <w:rsid w:val="00242CB1"/>
    <w:rsid w:val="00242FED"/>
    <w:rsid w:val="0024318B"/>
    <w:rsid w:val="00244005"/>
    <w:rsid w:val="0024443B"/>
    <w:rsid w:val="00244750"/>
    <w:rsid w:val="00244C8C"/>
    <w:rsid w:val="00247143"/>
    <w:rsid w:val="00247616"/>
    <w:rsid w:val="00247B83"/>
    <w:rsid w:val="00247C58"/>
    <w:rsid w:val="00252E23"/>
    <w:rsid w:val="00252E6F"/>
    <w:rsid w:val="00254265"/>
    <w:rsid w:val="00254E83"/>
    <w:rsid w:val="00254F97"/>
    <w:rsid w:val="00255588"/>
    <w:rsid w:val="00257E34"/>
    <w:rsid w:val="002605FA"/>
    <w:rsid w:val="002613AE"/>
    <w:rsid w:val="0026156B"/>
    <w:rsid w:val="00261F8D"/>
    <w:rsid w:val="0026297D"/>
    <w:rsid w:val="00262CEA"/>
    <w:rsid w:val="00263123"/>
    <w:rsid w:val="00263405"/>
    <w:rsid w:val="00263F0A"/>
    <w:rsid w:val="0026473F"/>
    <w:rsid w:val="00265176"/>
    <w:rsid w:val="00265201"/>
    <w:rsid w:val="002657F7"/>
    <w:rsid w:val="00265DFE"/>
    <w:rsid w:val="00267118"/>
    <w:rsid w:val="00267614"/>
    <w:rsid w:val="00267E24"/>
    <w:rsid w:val="0027090B"/>
    <w:rsid w:val="00270B8E"/>
    <w:rsid w:val="00270C20"/>
    <w:rsid w:val="00271453"/>
    <w:rsid w:val="002714C5"/>
    <w:rsid w:val="00271A29"/>
    <w:rsid w:val="00272696"/>
    <w:rsid w:val="0027274F"/>
    <w:rsid w:val="00273261"/>
    <w:rsid w:val="0027368F"/>
    <w:rsid w:val="002739E9"/>
    <w:rsid w:val="00274BCA"/>
    <w:rsid w:val="00274C89"/>
    <w:rsid w:val="00275CD6"/>
    <w:rsid w:val="00275F12"/>
    <w:rsid w:val="002762A4"/>
    <w:rsid w:val="002771CA"/>
    <w:rsid w:val="0027789F"/>
    <w:rsid w:val="0028039E"/>
    <w:rsid w:val="0028041B"/>
    <w:rsid w:val="002838A9"/>
    <w:rsid w:val="00284333"/>
    <w:rsid w:val="00285C65"/>
    <w:rsid w:val="00286319"/>
    <w:rsid w:val="002866D4"/>
    <w:rsid w:val="002869DA"/>
    <w:rsid w:val="00287BFA"/>
    <w:rsid w:val="00287CBD"/>
    <w:rsid w:val="00287E89"/>
    <w:rsid w:val="00287F24"/>
    <w:rsid w:val="002902B6"/>
    <w:rsid w:val="00290574"/>
    <w:rsid w:val="0029081F"/>
    <w:rsid w:val="00290B11"/>
    <w:rsid w:val="00290F97"/>
    <w:rsid w:val="0029167E"/>
    <w:rsid w:val="0029198F"/>
    <w:rsid w:val="00291F8D"/>
    <w:rsid w:val="00292CC0"/>
    <w:rsid w:val="00293BCE"/>
    <w:rsid w:val="00294195"/>
    <w:rsid w:val="002945A5"/>
    <w:rsid w:val="00294811"/>
    <w:rsid w:val="00294ACE"/>
    <w:rsid w:val="0029554E"/>
    <w:rsid w:val="00295B0A"/>
    <w:rsid w:val="00295ECF"/>
    <w:rsid w:val="00297560"/>
    <w:rsid w:val="00297813"/>
    <w:rsid w:val="002A0AA3"/>
    <w:rsid w:val="002A0B81"/>
    <w:rsid w:val="002A0CAC"/>
    <w:rsid w:val="002A1B31"/>
    <w:rsid w:val="002A2733"/>
    <w:rsid w:val="002A2DA2"/>
    <w:rsid w:val="002A3653"/>
    <w:rsid w:val="002A3992"/>
    <w:rsid w:val="002A6913"/>
    <w:rsid w:val="002A76BF"/>
    <w:rsid w:val="002A7B63"/>
    <w:rsid w:val="002A7BE5"/>
    <w:rsid w:val="002B098D"/>
    <w:rsid w:val="002B1270"/>
    <w:rsid w:val="002B168E"/>
    <w:rsid w:val="002B2734"/>
    <w:rsid w:val="002B2E26"/>
    <w:rsid w:val="002B2EB8"/>
    <w:rsid w:val="002B322F"/>
    <w:rsid w:val="002B3532"/>
    <w:rsid w:val="002B38BD"/>
    <w:rsid w:val="002B4382"/>
    <w:rsid w:val="002B5312"/>
    <w:rsid w:val="002B6462"/>
    <w:rsid w:val="002B67D0"/>
    <w:rsid w:val="002B6B54"/>
    <w:rsid w:val="002B6E51"/>
    <w:rsid w:val="002C01B3"/>
    <w:rsid w:val="002C04B3"/>
    <w:rsid w:val="002C0B81"/>
    <w:rsid w:val="002C27D9"/>
    <w:rsid w:val="002C2D77"/>
    <w:rsid w:val="002C34A9"/>
    <w:rsid w:val="002C404E"/>
    <w:rsid w:val="002C47A9"/>
    <w:rsid w:val="002C555A"/>
    <w:rsid w:val="002C5B03"/>
    <w:rsid w:val="002C5C0D"/>
    <w:rsid w:val="002C6CAE"/>
    <w:rsid w:val="002C6D9E"/>
    <w:rsid w:val="002C7062"/>
    <w:rsid w:val="002C73F3"/>
    <w:rsid w:val="002C7ACC"/>
    <w:rsid w:val="002C7F83"/>
    <w:rsid w:val="002D1399"/>
    <w:rsid w:val="002D1B30"/>
    <w:rsid w:val="002D293F"/>
    <w:rsid w:val="002D3A91"/>
    <w:rsid w:val="002D5A64"/>
    <w:rsid w:val="002D668C"/>
    <w:rsid w:val="002D7784"/>
    <w:rsid w:val="002E02C1"/>
    <w:rsid w:val="002E0DFC"/>
    <w:rsid w:val="002E1856"/>
    <w:rsid w:val="002E1A14"/>
    <w:rsid w:val="002E1B38"/>
    <w:rsid w:val="002E1BA5"/>
    <w:rsid w:val="002E2413"/>
    <w:rsid w:val="002E24F3"/>
    <w:rsid w:val="002E32A1"/>
    <w:rsid w:val="002E430A"/>
    <w:rsid w:val="002E4647"/>
    <w:rsid w:val="002E55BE"/>
    <w:rsid w:val="002E5652"/>
    <w:rsid w:val="002E608C"/>
    <w:rsid w:val="002E62B0"/>
    <w:rsid w:val="002E639F"/>
    <w:rsid w:val="002E7280"/>
    <w:rsid w:val="002E74E6"/>
    <w:rsid w:val="002E7C1D"/>
    <w:rsid w:val="002F023C"/>
    <w:rsid w:val="002F05B9"/>
    <w:rsid w:val="002F0AAC"/>
    <w:rsid w:val="002F18E5"/>
    <w:rsid w:val="002F227D"/>
    <w:rsid w:val="002F23D8"/>
    <w:rsid w:val="002F2490"/>
    <w:rsid w:val="002F2619"/>
    <w:rsid w:val="002F2A4E"/>
    <w:rsid w:val="002F2A5B"/>
    <w:rsid w:val="002F2D66"/>
    <w:rsid w:val="002F3702"/>
    <w:rsid w:val="002F3A4E"/>
    <w:rsid w:val="002F3B35"/>
    <w:rsid w:val="002F4430"/>
    <w:rsid w:val="002F4B50"/>
    <w:rsid w:val="002F4BD0"/>
    <w:rsid w:val="002F550B"/>
    <w:rsid w:val="002F5969"/>
    <w:rsid w:val="002F5BBA"/>
    <w:rsid w:val="002F5D4A"/>
    <w:rsid w:val="002F5E96"/>
    <w:rsid w:val="002F6690"/>
    <w:rsid w:val="002F69A1"/>
    <w:rsid w:val="002F6A26"/>
    <w:rsid w:val="002F7888"/>
    <w:rsid w:val="00300C08"/>
    <w:rsid w:val="00301013"/>
    <w:rsid w:val="003019DC"/>
    <w:rsid w:val="00303092"/>
    <w:rsid w:val="00303382"/>
    <w:rsid w:val="0030467D"/>
    <w:rsid w:val="003049AD"/>
    <w:rsid w:val="00304E2E"/>
    <w:rsid w:val="003067E6"/>
    <w:rsid w:val="003072BC"/>
    <w:rsid w:val="00307DDB"/>
    <w:rsid w:val="00307EAA"/>
    <w:rsid w:val="00311046"/>
    <w:rsid w:val="003125B4"/>
    <w:rsid w:val="00313021"/>
    <w:rsid w:val="00314AA1"/>
    <w:rsid w:val="00314B61"/>
    <w:rsid w:val="00315034"/>
    <w:rsid w:val="003158D6"/>
    <w:rsid w:val="003158E2"/>
    <w:rsid w:val="00315FED"/>
    <w:rsid w:val="0031641B"/>
    <w:rsid w:val="00316731"/>
    <w:rsid w:val="00316B52"/>
    <w:rsid w:val="003173AB"/>
    <w:rsid w:val="00320751"/>
    <w:rsid w:val="00320914"/>
    <w:rsid w:val="00320D86"/>
    <w:rsid w:val="003214BC"/>
    <w:rsid w:val="003222F0"/>
    <w:rsid w:val="00322960"/>
    <w:rsid w:val="0032304E"/>
    <w:rsid w:val="0032344F"/>
    <w:rsid w:val="0032357B"/>
    <w:rsid w:val="00323B26"/>
    <w:rsid w:val="00323E06"/>
    <w:rsid w:val="00325071"/>
    <w:rsid w:val="003257E0"/>
    <w:rsid w:val="0032584F"/>
    <w:rsid w:val="00327F5F"/>
    <w:rsid w:val="00330162"/>
    <w:rsid w:val="00330205"/>
    <w:rsid w:val="003303F1"/>
    <w:rsid w:val="003306B2"/>
    <w:rsid w:val="00330C12"/>
    <w:rsid w:val="003324FC"/>
    <w:rsid w:val="003329FD"/>
    <w:rsid w:val="0033338E"/>
    <w:rsid w:val="003336ED"/>
    <w:rsid w:val="0033385A"/>
    <w:rsid w:val="00333C96"/>
    <w:rsid w:val="003349EB"/>
    <w:rsid w:val="00334EA6"/>
    <w:rsid w:val="00334F33"/>
    <w:rsid w:val="00335BE1"/>
    <w:rsid w:val="00336343"/>
    <w:rsid w:val="00337A34"/>
    <w:rsid w:val="00337DEF"/>
    <w:rsid w:val="00337E17"/>
    <w:rsid w:val="0034002F"/>
    <w:rsid w:val="00341240"/>
    <w:rsid w:val="00341709"/>
    <w:rsid w:val="00341E10"/>
    <w:rsid w:val="00342142"/>
    <w:rsid w:val="003424BE"/>
    <w:rsid w:val="00342A43"/>
    <w:rsid w:val="0034315D"/>
    <w:rsid w:val="0034318B"/>
    <w:rsid w:val="003434B3"/>
    <w:rsid w:val="0034377C"/>
    <w:rsid w:val="0034468A"/>
    <w:rsid w:val="00344B3B"/>
    <w:rsid w:val="00344F90"/>
    <w:rsid w:val="003451FA"/>
    <w:rsid w:val="0034530C"/>
    <w:rsid w:val="00346965"/>
    <w:rsid w:val="00346AE0"/>
    <w:rsid w:val="00347656"/>
    <w:rsid w:val="00350234"/>
    <w:rsid w:val="00351543"/>
    <w:rsid w:val="00351C9A"/>
    <w:rsid w:val="00351F71"/>
    <w:rsid w:val="0035202C"/>
    <w:rsid w:val="003524EE"/>
    <w:rsid w:val="003525D5"/>
    <w:rsid w:val="00352C35"/>
    <w:rsid w:val="00353FA4"/>
    <w:rsid w:val="003546FA"/>
    <w:rsid w:val="00354B8B"/>
    <w:rsid w:val="00354E10"/>
    <w:rsid w:val="00355964"/>
    <w:rsid w:val="00355DEE"/>
    <w:rsid w:val="00355F6F"/>
    <w:rsid w:val="003562D7"/>
    <w:rsid w:val="00356483"/>
    <w:rsid w:val="00356497"/>
    <w:rsid w:val="00356730"/>
    <w:rsid w:val="00356A19"/>
    <w:rsid w:val="00356D40"/>
    <w:rsid w:val="00357A84"/>
    <w:rsid w:val="00357D61"/>
    <w:rsid w:val="003609E7"/>
    <w:rsid w:val="00361FFA"/>
    <w:rsid w:val="00363450"/>
    <w:rsid w:val="00364C15"/>
    <w:rsid w:val="0036565A"/>
    <w:rsid w:val="00367952"/>
    <w:rsid w:val="0037024A"/>
    <w:rsid w:val="003704BE"/>
    <w:rsid w:val="00370653"/>
    <w:rsid w:val="003707D8"/>
    <w:rsid w:val="00370E8A"/>
    <w:rsid w:val="003712CE"/>
    <w:rsid w:val="00371B38"/>
    <w:rsid w:val="00371C98"/>
    <w:rsid w:val="00371CF2"/>
    <w:rsid w:val="00373CA4"/>
    <w:rsid w:val="00375371"/>
    <w:rsid w:val="00376346"/>
    <w:rsid w:val="00376B9F"/>
    <w:rsid w:val="00376E35"/>
    <w:rsid w:val="00377C60"/>
    <w:rsid w:val="00377E30"/>
    <w:rsid w:val="003803D1"/>
    <w:rsid w:val="00381541"/>
    <w:rsid w:val="00381A28"/>
    <w:rsid w:val="00382F41"/>
    <w:rsid w:val="00385E6E"/>
    <w:rsid w:val="0038602E"/>
    <w:rsid w:val="003863AB"/>
    <w:rsid w:val="0038709D"/>
    <w:rsid w:val="003873F3"/>
    <w:rsid w:val="00391026"/>
    <w:rsid w:val="0039133E"/>
    <w:rsid w:val="00391671"/>
    <w:rsid w:val="00391EF2"/>
    <w:rsid w:val="003932E6"/>
    <w:rsid w:val="0039359C"/>
    <w:rsid w:val="003948BC"/>
    <w:rsid w:val="003957FC"/>
    <w:rsid w:val="00395808"/>
    <w:rsid w:val="00396584"/>
    <w:rsid w:val="00396CA3"/>
    <w:rsid w:val="00396E88"/>
    <w:rsid w:val="00397D0E"/>
    <w:rsid w:val="00397F46"/>
    <w:rsid w:val="003A0BA1"/>
    <w:rsid w:val="003A0C7B"/>
    <w:rsid w:val="003A2CF2"/>
    <w:rsid w:val="003A2D23"/>
    <w:rsid w:val="003A35BF"/>
    <w:rsid w:val="003A37C6"/>
    <w:rsid w:val="003A37CE"/>
    <w:rsid w:val="003A3FBC"/>
    <w:rsid w:val="003A4F15"/>
    <w:rsid w:val="003A50F5"/>
    <w:rsid w:val="003A5C30"/>
    <w:rsid w:val="003A5FA6"/>
    <w:rsid w:val="003A6531"/>
    <w:rsid w:val="003A76D3"/>
    <w:rsid w:val="003B07AA"/>
    <w:rsid w:val="003B0F7D"/>
    <w:rsid w:val="003B12F1"/>
    <w:rsid w:val="003B1EFE"/>
    <w:rsid w:val="003B285D"/>
    <w:rsid w:val="003B3167"/>
    <w:rsid w:val="003B375D"/>
    <w:rsid w:val="003B3EBE"/>
    <w:rsid w:val="003B465B"/>
    <w:rsid w:val="003B4A17"/>
    <w:rsid w:val="003B5258"/>
    <w:rsid w:val="003B5298"/>
    <w:rsid w:val="003B52CF"/>
    <w:rsid w:val="003B546B"/>
    <w:rsid w:val="003B569A"/>
    <w:rsid w:val="003B5B36"/>
    <w:rsid w:val="003B6433"/>
    <w:rsid w:val="003B64B6"/>
    <w:rsid w:val="003B6F22"/>
    <w:rsid w:val="003B751F"/>
    <w:rsid w:val="003C058F"/>
    <w:rsid w:val="003C0F0D"/>
    <w:rsid w:val="003C234A"/>
    <w:rsid w:val="003C26CE"/>
    <w:rsid w:val="003C27C8"/>
    <w:rsid w:val="003C2E0B"/>
    <w:rsid w:val="003C366E"/>
    <w:rsid w:val="003C3BF0"/>
    <w:rsid w:val="003C4632"/>
    <w:rsid w:val="003C4757"/>
    <w:rsid w:val="003C492B"/>
    <w:rsid w:val="003C498B"/>
    <w:rsid w:val="003C4F64"/>
    <w:rsid w:val="003C4FD6"/>
    <w:rsid w:val="003C5540"/>
    <w:rsid w:val="003C556B"/>
    <w:rsid w:val="003C641C"/>
    <w:rsid w:val="003D0DF3"/>
    <w:rsid w:val="003D13DE"/>
    <w:rsid w:val="003D26BF"/>
    <w:rsid w:val="003D3386"/>
    <w:rsid w:val="003D3C78"/>
    <w:rsid w:val="003D4093"/>
    <w:rsid w:val="003D46C9"/>
    <w:rsid w:val="003D4B1C"/>
    <w:rsid w:val="003D5A7B"/>
    <w:rsid w:val="003D6474"/>
    <w:rsid w:val="003D759B"/>
    <w:rsid w:val="003D7C22"/>
    <w:rsid w:val="003E15E8"/>
    <w:rsid w:val="003E2386"/>
    <w:rsid w:val="003E2B23"/>
    <w:rsid w:val="003E2EE2"/>
    <w:rsid w:val="003E4102"/>
    <w:rsid w:val="003E464E"/>
    <w:rsid w:val="003E506D"/>
    <w:rsid w:val="003E54A8"/>
    <w:rsid w:val="003E5FBE"/>
    <w:rsid w:val="003E6447"/>
    <w:rsid w:val="003E6F01"/>
    <w:rsid w:val="003F16CD"/>
    <w:rsid w:val="003F1E95"/>
    <w:rsid w:val="003F1FA8"/>
    <w:rsid w:val="003F2146"/>
    <w:rsid w:val="003F2C5C"/>
    <w:rsid w:val="003F4FA0"/>
    <w:rsid w:val="003F5ADD"/>
    <w:rsid w:val="003F5F7F"/>
    <w:rsid w:val="003F776A"/>
    <w:rsid w:val="003F7BA8"/>
    <w:rsid w:val="004000AA"/>
    <w:rsid w:val="0040167B"/>
    <w:rsid w:val="00402303"/>
    <w:rsid w:val="004028B3"/>
    <w:rsid w:val="00402B3C"/>
    <w:rsid w:val="00403491"/>
    <w:rsid w:val="004039F8"/>
    <w:rsid w:val="00403C09"/>
    <w:rsid w:val="004046E0"/>
    <w:rsid w:val="00404C40"/>
    <w:rsid w:val="00404C51"/>
    <w:rsid w:val="00405436"/>
    <w:rsid w:val="004071A6"/>
    <w:rsid w:val="00410BAD"/>
    <w:rsid w:val="00410E6D"/>
    <w:rsid w:val="00411AF9"/>
    <w:rsid w:val="00412639"/>
    <w:rsid w:val="00415DA0"/>
    <w:rsid w:val="00417B74"/>
    <w:rsid w:val="00420683"/>
    <w:rsid w:val="00420915"/>
    <w:rsid w:val="00422B06"/>
    <w:rsid w:val="00422B11"/>
    <w:rsid w:val="0042305D"/>
    <w:rsid w:val="0042306E"/>
    <w:rsid w:val="00423E12"/>
    <w:rsid w:val="00423FE3"/>
    <w:rsid w:val="00424DF5"/>
    <w:rsid w:val="004253D9"/>
    <w:rsid w:val="004257DB"/>
    <w:rsid w:val="00425E09"/>
    <w:rsid w:val="00425E2A"/>
    <w:rsid w:val="00426572"/>
    <w:rsid w:val="00426A37"/>
    <w:rsid w:val="00426C59"/>
    <w:rsid w:val="00430830"/>
    <w:rsid w:val="00430BD7"/>
    <w:rsid w:val="00431EC9"/>
    <w:rsid w:val="00432610"/>
    <w:rsid w:val="00432C9D"/>
    <w:rsid w:val="0043326D"/>
    <w:rsid w:val="00433808"/>
    <w:rsid w:val="0043401E"/>
    <w:rsid w:val="004340AC"/>
    <w:rsid w:val="0043432A"/>
    <w:rsid w:val="00434DC0"/>
    <w:rsid w:val="0043547C"/>
    <w:rsid w:val="00435A45"/>
    <w:rsid w:val="00435B17"/>
    <w:rsid w:val="00435F4D"/>
    <w:rsid w:val="00436BC8"/>
    <w:rsid w:val="00436E98"/>
    <w:rsid w:val="00436EF2"/>
    <w:rsid w:val="00436F69"/>
    <w:rsid w:val="004375DB"/>
    <w:rsid w:val="004376E9"/>
    <w:rsid w:val="00440B46"/>
    <w:rsid w:val="0044131A"/>
    <w:rsid w:val="00441A7F"/>
    <w:rsid w:val="00441B34"/>
    <w:rsid w:val="00441FC3"/>
    <w:rsid w:val="00442DB2"/>
    <w:rsid w:val="0044339C"/>
    <w:rsid w:val="00443658"/>
    <w:rsid w:val="0044462E"/>
    <w:rsid w:val="00444CA3"/>
    <w:rsid w:val="00445C92"/>
    <w:rsid w:val="0044616C"/>
    <w:rsid w:val="00446D2F"/>
    <w:rsid w:val="0045077B"/>
    <w:rsid w:val="00452429"/>
    <w:rsid w:val="004527E3"/>
    <w:rsid w:val="00452A84"/>
    <w:rsid w:val="00452C45"/>
    <w:rsid w:val="00453CAB"/>
    <w:rsid w:val="00453D9D"/>
    <w:rsid w:val="00454054"/>
    <w:rsid w:val="004548C8"/>
    <w:rsid w:val="00455209"/>
    <w:rsid w:val="00456804"/>
    <w:rsid w:val="0045693D"/>
    <w:rsid w:val="0045738B"/>
    <w:rsid w:val="00457CD9"/>
    <w:rsid w:val="00460591"/>
    <w:rsid w:val="00460B9F"/>
    <w:rsid w:val="004629BC"/>
    <w:rsid w:val="00462E56"/>
    <w:rsid w:val="00462F65"/>
    <w:rsid w:val="004639A7"/>
    <w:rsid w:val="00464A91"/>
    <w:rsid w:val="00464CB7"/>
    <w:rsid w:val="004651B0"/>
    <w:rsid w:val="0046661D"/>
    <w:rsid w:val="00467437"/>
    <w:rsid w:val="004677EA"/>
    <w:rsid w:val="004678AD"/>
    <w:rsid w:val="00470467"/>
    <w:rsid w:val="004709F2"/>
    <w:rsid w:val="00470CB7"/>
    <w:rsid w:val="00470E7D"/>
    <w:rsid w:val="00471FA9"/>
    <w:rsid w:val="0047409E"/>
    <w:rsid w:val="00474404"/>
    <w:rsid w:val="00474FD6"/>
    <w:rsid w:val="004753B3"/>
    <w:rsid w:val="004765C8"/>
    <w:rsid w:val="004768C9"/>
    <w:rsid w:val="00476947"/>
    <w:rsid w:val="004773A5"/>
    <w:rsid w:val="004773C9"/>
    <w:rsid w:val="00477FBF"/>
    <w:rsid w:val="0048067E"/>
    <w:rsid w:val="004810AE"/>
    <w:rsid w:val="00481238"/>
    <w:rsid w:val="00481C3E"/>
    <w:rsid w:val="0048326F"/>
    <w:rsid w:val="0048386B"/>
    <w:rsid w:val="00484D60"/>
    <w:rsid w:val="0048532D"/>
    <w:rsid w:val="00485399"/>
    <w:rsid w:val="00486248"/>
    <w:rsid w:val="00486389"/>
    <w:rsid w:val="004872E8"/>
    <w:rsid w:val="004910B6"/>
    <w:rsid w:val="00491312"/>
    <w:rsid w:val="00491628"/>
    <w:rsid w:val="004918ED"/>
    <w:rsid w:val="00491EF8"/>
    <w:rsid w:val="00491FC4"/>
    <w:rsid w:val="00493A86"/>
    <w:rsid w:val="00493F4E"/>
    <w:rsid w:val="00493FC3"/>
    <w:rsid w:val="0049407A"/>
    <w:rsid w:val="0049590C"/>
    <w:rsid w:val="004972B5"/>
    <w:rsid w:val="004A3CD1"/>
    <w:rsid w:val="004A3F3C"/>
    <w:rsid w:val="004A4A96"/>
    <w:rsid w:val="004A55EB"/>
    <w:rsid w:val="004A5AFB"/>
    <w:rsid w:val="004A5D64"/>
    <w:rsid w:val="004A610D"/>
    <w:rsid w:val="004A7508"/>
    <w:rsid w:val="004B008C"/>
    <w:rsid w:val="004B0921"/>
    <w:rsid w:val="004B0D9C"/>
    <w:rsid w:val="004B1082"/>
    <w:rsid w:val="004B1859"/>
    <w:rsid w:val="004B244B"/>
    <w:rsid w:val="004B2AAF"/>
    <w:rsid w:val="004B2AC1"/>
    <w:rsid w:val="004B39D2"/>
    <w:rsid w:val="004B42C2"/>
    <w:rsid w:val="004B50E8"/>
    <w:rsid w:val="004B527E"/>
    <w:rsid w:val="004B632A"/>
    <w:rsid w:val="004B6858"/>
    <w:rsid w:val="004B6BB5"/>
    <w:rsid w:val="004B703B"/>
    <w:rsid w:val="004B7B7C"/>
    <w:rsid w:val="004C0641"/>
    <w:rsid w:val="004C0AC7"/>
    <w:rsid w:val="004C0C2A"/>
    <w:rsid w:val="004C1541"/>
    <w:rsid w:val="004C161C"/>
    <w:rsid w:val="004C21B7"/>
    <w:rsid w:val="004C3DC7"/>
    <w:rsid w:val="004C4136"/>
    <w:rsid w:val="004C4811"/>
    <w:rsid w:val="004C48FB"/>
    <w:rsid w:val="004C4C57"/>
    <w:rsid w:val="004C54CB"/>
    <w:rsid w:val="004C631C"/>
    <w:rsid w:val="004C670C"/>
    <w:rsid w:val="004C79ED"/>
    <w:rsid w:val="004D01FA"/>
    <w:rsid w:val="004D0C9C"/>
    <w:rsid w:val="004D10E8"/>
    <w:rsid w:val="004D1621"/>
    <w:rsid w:val="004D22C8"/>
    <w:rsid w:val="004D2800"/>
    <w:rsid w:val="004D2941"/>
    <w:rsid w:val="004D3902"/>
    <w:rsid w:val="004D461C"/>
    <w:rsid w:val="004D502E"/>
    <w:rsid w:val="004D56FB"/>
    <w:rsid w:val="004D66E5"/>
    <w:rsid w:val="004D670E"/>
    <w:rsid w:val="004D70D4"/>
    <w:rsid w:val="004E1C65"/>
    <w:rsid w:val="004E31B2"/>
    <w:rsid w:val="004E35E2"/>
    <w:rsid w:val="004E37AB"/>
    <w:rsid w:val="004E4A81"/>
    <w:rsid w:val="004E50E1"/>
    <w:rsid w:val="004E5511"/>
    <w:rsid w:val="004E5C0A"/>
    <w:rsid w:val="004E5CEA"/>
    <w:rsid w:val="004E6291"/>
    <w:rsid w:val="004F05E2"/>
    <w:rsid w:val="004F1F33"/>
    <w:rsid w:val="004F212F"/>
    <w:rsid w:val="004F26DE"/>
    <w:rsid w:val="004F3000"/>
    <w:rsid w:val="004F3E98"/>
    <w:rsid w:val="004F5A67"/>
    <w:rsid w:val="004F5CB9"/>
    <w:rsid w:val="00500786"/>
    <w:rsid w:val="00500DFA"/>
    <w:rsid w:val="00501662"/>
    <w:rsid w:val="00501767"/>
    <w:rsid w:val="00502019"/>
    <w:rsid w:val="00502379"/>
    <w:rsid w:val="00502689"/>
    <w:rsid w:val="00502D54"/>
    <w:rsid w:val="00503BC0"/>
    <w:rsid w:val="005043A8"/>
    <w:rsid w:val="00504DFD"/>
    <w:rsid w:val="005058B4"/>
    <w:rsid w:val="00506CE5"/>
    <w:rsid w:val="005072F8"/>
    <w:rsid w:val="00507545"/>
    <w:rsid w:val="00507EBA"/>
    <w:rsid w:val="005101EF"/>
    <w:rsid w:val="0051051D"/>
    <w:rsid w:val="00510674"/>
    <w:rsid w:val="00510FA4"/>
    <w:rsid w:val="00511221"/>
    <w:rsid w:val="0051243B"/>
    <w:rsid w:val="00512A8F"/>
    <w:rsid w:val="00512BAE"/>
    <w:rsid w:val="0051359C"/>
    <w:rsid w:val="00514057"/>
    <w:rsid w:val="0051430E"/>
    <w:rsid w:val="00514F06"/>
    <w:rsid w:val="00514F27"/>
    <w:rsid w:val="0051538D"/>
    <w:rsid w:val="005159CD"/>
    <w:rsid w:val="00515AEF"/>
    <w:rsid w:val="005167E7"/>
    <w:rsid w:val="00516F2E"/>
    <w:rsid w:val="005171A1"/>
    <w:rsid w:val="00517600"/>
    <w:rsid w:val="00517D33"/>
    <w:rsid w:val="0052002D"/>
    <w:rsid w:val="00520C20"/>
    <w:rsid w:val="005210D1"/>
    <w:rsid w:val="00521270"/>
    <w:rsid w:val="0052161E"/>
    <w:rsid w:val="0052191E"/>
    <w:rsid w:val="00521989"/>
    <w:rsid w:val="00521EDF"/>
    <w:rsid w:val="00522918"/>
    <w:rsid w:val="00522BE3"/>
    <w:rsid w:val="00522E72"/>
    <w:rsid w:val="005243ED"/>
    <w:rsid w:val="00525510"/>
    <w:rsid w:val="00525663"/>
    <w:rsid w:val="005266EB"/>
    <w:rsid w:val="00526CC5"/>
    <w:rsid w:val="00526F14"/>
    <w:rsid w:val="00527AEA"/>
    <w:rsid w:val="00527BE4"/>
    <w:rsid w:val="005302DE"/>
    <w:rsid w:val="0053171C"/>
    <w:rsid w:val="0053173F"/>
    <w:rsid w:val="00531D44"/>
    <w:rsid w:val="00531E78"/>
    <w:rsid w:val="00532DFD"/>
    <w:rsid w:val="00533146"/>
    <w:rsid w:val="00533272"/>
    <w:rsid w:val="00534130"/>
    <w:rsid w:val="005350E0"/>
    <w:rsid w:val="00535325"/>
    <w:rsid w:val="00535347"/>
    <w:rsid w:val="0053575B"/>
    <w:rsid w:val="00537151"/>
    <w:rsid w:val="00537713"/>
    <w:rsid w:val="00540489"/>
    <w:rsid w:val="00541FE7"/>
    <w:rsid w:val="00542283"/>
    <w:rsid w:val="005428DA"/>
    <w:rsid w:val="005429FE"/>
    <w:rsid w:val="00542F83"/>
    <w:rsid w:val="00543CD3"/>
    <w:rsid w:val="00546E34"/>
    <w:rsid w:val="00550B0F"/>
    <w:rsid w:val="00550CD1"/>
    <w:rsid w:val="00552475"/>
    <w:rsid w:val="00554146"/>
    <w:rsid w:val="005549FA"/>
    <w:rsid w:val="005551A1"/>
    <w:rsid w:val="00555224"/>
    <w:rsid w:val="00556104"/>
    <w:rsid w:val="00556207"/>
    <w:rsid w:val="005573FE"/>
    <w:rsid w:val="0055743D"/>
    <w:rsid w:val="005606D6"/>
    <w:rsid w:val="005630D1"/>
    <w:rsid w:val="0056315B"/>
    <w:rsid w:val="00563838"/>
    <w:rsid w:val="0056392E"/>
    <w:rsid w:val="00564138"/>
    <w:rsid w:val="005645A0"/>
    <w:rsid w:val="00564C59"/>
    <w:rsid w:val="00564D50"/>
    <w:rsid w:val="00564DA4"/>
    <w:rsid w:val="00565756"/>
    <w:rsid w:val="00566704"/>
    <w:rsid w:val="00567AED"/>
    <w:rsid w:val="00570099"/>
    <w:rsid w:val="00570B68"/>
    <w:rsid w:val="00571F4B"/>
    <w:rsid w:val="005720D2"/>
    <w:rsid w:val="00572588"/>
    <w:rsid w:val="00573164"/>
    <w:rsid w:val="00574D34"/>
    <w:rsid w:val="0057553D"/>
    <w:rsid w:val="00575645"/>
    <w:rsid w:val="00575E3D"/>
    <w:rsid w:val="005773F7"/>
    <w:rsid w:val="005776D8"/>
    <w:rsid w:val="00580B70"/>
    <w:rsid w:val="00580BAF"/>
    <w:rsid w:val="005818A5"/>
    <w:rsid w:val="00581E9A"/>
    <w:rsid w:val="00581FA9"/>
    <w:rsid w:val="00582047"/>
    <w:rsid w:val="00582312"/>
    <w:rsid w:val="00582B32"/>
    <w:rsid w:val="00583A11"/>
    <w:rsid w:val="005863CA"/>
    <w:rsid w:val="005873A4"/>
    <w:rsid w:val="005873F8"/>
    <w:rsid w:val="005875CB"/>
    <w:rsid w:val="005908FF"/>
    <w:rsid w:val="00591263"/>
    <w:rsid w:val="00591D22"/>
    <w:rsid w:val="0059217E"/>
    <w:rsid w:val="0059249D"/>
    <w:rsid w:val="00592951"/>
    <w:rsid w:val="005931E2"/>
    <w:rsid w:val="00594264"/>
    <w:rsid w:val="00596824"/>
    <w:rsid w:val="00597C88"/>
    <w:rsid w:val="005A0DB1"/>
    <w:rsid w:val="005A1EBE"/>
    <w:rsid w:val="005A2514"/>
    <w:rsid w:val="005A3D4D"/>
    <w:rsid w:val="005A3E1F"/>
    <w:rsid w:val="005A4658"/>
    <w:rsid w:val="005A46AA"/>
    <w:rsid w:val="005A4BD8"/>
    <w:rsid w:val="005A4C8E"/>
    <w:rsid w:val="005A5CB8"/>
    <w:rsid w:val="005A5E91"/>
    <w:rsid w:val="005A640B"/>
    <w:rsid w:val="005A65EB"/>
    <w:rsid w:val="005A6CEA"/>
    <w:rsid w:val="005A7159"/>
    <w:rsid w:val="005B0575"/>
    <w:rsid w:val="005B17E2"/>
    <w:rsid w:val="005B2699"/>
    <w:rsid w:val="005B2908"/>
    <w:rsid w:val="005B2BD1"/>
    <w:rsid w:val="005B2CE6"/>
    <w:rsid w:val="005B4EE4"/>
    <w:rsid w:val="005B4F6C"/>
    <w:rsid w:val="005B50E7"/>
    <w:rsid w:val="005B63D3"/>
    <w:rsid w:val="005B6663"/>
    <w:rsid w:val="005B781C"/>
    <w:rsid w:val="005B7E98"/>
    <w:rsid w:val="005C212A"/>
    <w:rsid w:val="005C2D31"/>
    <w:rsid w:val="005C2EB1"/>
    <w:rsid w:val="005C3686"/>
    <w:rsid w:val="005C3AE0"/>
    <w:rsid w:val="005C444D"/>
    <w:rsid w:val="005C4647"/>
    <w:rsid w:val="005C5057"/>
    <w:rsid w:val="005C585C"/>
    <w:rsid w:val="005C5E95"/>
    <w:rsid w:val="005C6229"/>
    <w:rsid w:val="005C6B7D"/>
    <w:rsid w:val="005C7144"/>
    <w:rsid w:val="005D1B78"/>
    <w:rsid w:val="005D1B84"/>
    <w:rsid w:val="005D1EF3"/>
    <w:rsid w:val="005D2ABE"/>
    <w:rsid w:val="005D3135"/>
    <w:rsid w:val="005D3DD9"/>
    <w:rsid w:val="005D3E47"/>
    <w:rsid w:val="005D3F7D"/>
    <w:rsid w:val="005D4362"/>
    <w:rsid w:val="005D4713"/>
    <w:rsid w:val="005D4D32"/>
    <w:rsid w:val="005D5445"/>
    <w:rsid w:val="005D61A7"/>
    <w:rsid w:val="005D65CA"/>
    <w:rsid w:val="005D685D"/>
    <w:rsid w:val="005D6EEE"/>
    <w:rsid w:val="005D77DB"/>
    <w:rsid w:val="005D7C82"/>
    <w:rsid w:val="005E07C4"/>
    <w:rsid w:val="005E083C"/>
    <w:rsid w:val="005E3F51"/>
    <w:rsid w:val="005E4BB9"/>
    <w:rsid w:val="005E56F3"/>
    <w:rsid w:val="005E5B90"/>
    <w:rsid w:val="005E5BB5"/>
    <w:rsid w:val="005E7708"/>
    <w:rsid w:val="005E7C04"/>
    <w:rsid w:val="005F06EB"/>
    <w:rsid w:val="005F08A9"/>
    <w:rsid w:val="005F0DB6"/>
    <w:rsid w:val="005F0FB2"/>
    <w:rsid w:val="005F25A4"/>
    <w:rsid w:val="005F3112"/>
    <w:rsid w:val="005F3754"/>
    <w:rsid w:val="005F37F3"/>
    <w:rsid w:val="005F3B3D"/>
    <w:rsid w:val="005F3C5D"/>
    <w:rsid w:val="005F3F2A"/>
    <w:rsid w:val="005F4F20"/>
    <w:rsid w:val="005F51D3"/>
    <w:rsid w:val="005F5859"/>
    <w:rsid w:val="005F766F"/>
    <w:rsid w:val="005F7BC0"/>
    <w:rsid w:val="006004C5"/>
    <w:rsid w:val="0060069D"/>
    <w:rsid w:val="00600BDB"/>
    <w:rsid w:val="006012EF"/>
    <w:rsid w:val="00601519"/>
    <w:rsid w:val="0060194D"/>
    <w:rsid w:val="00602220"/>
    <w:rsid w:val="006033A8"/>
    <w:rsid w:val="0060600B"/>
    <w:rsid w:val="0060618B"/>
    <w:rsid w:val="006063F3"/>
    <w:rsid w:val="00607A74"/>
    <w:rsid w:val="00607AA4"/>
    <w:rsid w:val="006104CA"/>
    <w:rsid w:val="0061146D"/>
    <w:rsid w:val="00612FAA"/>
    <w:rsid w:val="00613453"/>
    <w:rsid w:val="006139DB"/>
    <w:rsid w:val="00613C3E"/>
    <w:rsid w:val="006158CB"/>
    <w:rsid w:val="00615E51"/>
    <w:rsid w:val="0061604F"/>
    <w:rsid w:val="00617680"/>
    <w:rsid w:val="00620539"/>
    <w:rsid w:val="0062130F"/>
    <w:rsid w:val="00621DE6"/>
    <w:rsid w:val="0062209B"/>
    <w:rsid w:val="00622143"/>
    <w:rsid w:val="00622ACB"/>
    <w:rsid w:val="006232B5"/>
    <w:rsid w:val="006234E6"/>
    <w:rsid w:val="00624750"/>
    <w:rsid w:val="006260F9"/>
    <w:rsid w:val="0062634B"/>
    <w:rsid w:val="006264A9"/>
    <w:rsid w:val="00626E26"/>
    <w:rsid w:val="00627F55"/>
    <w:rsid w:val="00630158"/>
    <w:rsid w:val="00630D94"/>
    <w:rsid w:val="00630F6B"/>
    <w:rsid w:val="006323A6"/>
    <w:rsid w:val="00633216"/>
    <w:rsid w:val="006336B0"/>
    <w:rsid w:val="00633771"/>
    <w:rsid w:val="00633C8C"/>
    <w:rsid w:val="00634195"/>
    <w:rsid w:val="00636374"/>
    <w:rsid w:val="00636AE2"/>
    <w:rsid w:val="00637119"/>
    <w:rsid w:val="00637B8A"/>
    <w:rsid w:val="00637D8F"/>
    <w:rsid w:val="006408A8"/>
    <w:rsid w:val="00640D69"/>
    <w:rsid w:val="00641FB5"/>
    <w:rsid w:val="006420BB"/>
    <w:rsid w:val="006422B3"/>
    <w:rsid w:val="006424A8"/>
    <w:rsid w:val="00643169"/>
    <w:rsid w:val="006438CE"/>
    <w:rsid w:val="006439D3"/>
    <w:rsid w:val="006450D1"/>
    <w:rsid w:val="00645845"/>
    <w:rsid w:val="00645FBD"/>
    <w:rsid w:val="006461C1"/>
    <w:rsid w:val="00651D3E"/>
    <w:rsid w:val="00651EB2"/>
    <w:rsid w:val="006523E8"/>
    <w:rsid w:val="00652C16"/>
    <w:rsid w:val="00653449"/>
    <w:rsid w:val="00653502"/>
    <w:rsid w:val="0065408E"/>
    <w:rsid w:val="006564F1"/>
    <w:rsid w:val="0065656E"/>
    <w:rsid w:val="00656B8A"/>
    <w:rsid w:val="006573EB"/>
    <w:rsid w:val="00657BCF"/>
    <w:rsid w:val="006603E9"/>
    <w:rsid w:val="00660E70"/>
    <w:rsid w:val="00661941"/>
    <w:rsid w:val="00662118"/>
    <w:rsid w:val="00662838"/>
    <w:rsid w:val="00662C84"/>
    <w:rsid w:val="00663F4A"/>
    <w:rsid w:val="00663FD2"/>
    <w:rsid w:val="006642BD"/>
    <w:rsid w:val="00664DD5"/>
    <w:rsid w:val="00665197"/>
    <w:rsid w:val="00665429"/>
    <w:rsid w:val="006655E2"/>
    <w:rsid w:val="00666694"/>
    <w:rsid w:val="00666B2A"/>
    <w:rsid w:val="00666EC2"/>
    <w:rsid w:val="0066702F"/>
    <w:rsid w:val="00667E51"/>
    <w:rsid w:val="00667F5F"/>
    <w:rsid w:val="0067024C"/>
    <w:rsid w:val="006706E5"/>
    <w:rsid w:val="00670F04"/>
    <w:rsid w:val="00671605"/>
    <w:rsid w:val="0067259B"/>
    <w:rsid w:val="00672C98"/>
    <w:rsid w:val="00672DF5"/>
    <w:rsid w:val="00673544"/>
    <w:rsid w:val="006738DC"/>
    <w:rsid w:val="00674B7B"/>
    <w:rsid w:val="00675713"/>
    <w:rsid w:val="00675772"/>
    <w:rsid w:val="00676CE1"/>
    <w:rsid w:val="00676F70"/>
    <w:rsid w:val="00680602"/>
    <w:rsid w:val="00680E6F"/>
    <w:rsid w:val="006817D1"/>
    <w:rsid w:val="00681B4B"/>
    <w:rsid w:val="0068252C"/>
    <w:rsid w:val="00683853"/>
    <w:rsid w:val="0068395B"/>
    <w:rsid w:val="00683CF5"/>
    <w:rsid w:val="0068425A"/>
    <w:rsid w:val="00684400"/>
    <w:rsid w:val="00684EAE"/>
    <w:rsid w:val="00685AC9"/>
    <w:rsid w:val="00686782"/>
    <w:rsid w:val="006867A1"/>
    <w:rsid w:val="00686CB0"/>
    <w:rsid w:val="00686EB7"/>
    <w:rsid w:val="0068754F"/>
    <w:rsid w:val="006908DD"/>
    <w:rsid w:val="00691833"/>
    <w:rsid w:val="0069388C"/>
    <w:rsid w:val="00693A77"/>
    <w:rsid w:val="00693AAA"/>
    <w:rsid w:val="00693DDE"/>
    <w:rsid w:val="00694A5F"/>
    <w:rsid w:val="0069583B"/>
    <w:rsid w:val="00695CB9"/>
    <w:rsid w:val="00695CBC"/>
    <w:rsid w:val="00696115"/>
    <w:rsid w:val="006969F1"/>
    <w:rsid w:val="006A0063"/>
    <w:rsid w:val="006A0D6F"/>
    <w:rsid w:val="006A14E5"/>
    <w:rsid w:val="006A2195"/>
    <w:rsid w:val="006A23C9"/>
    <w:rsid w:val="006A2AFB"/>
    <w:rsid w:val="006A2C96"/>
    <w:rsid w:val="006A3871"/>
    <w:rsid w:val="006A3E47"/>
    <w:rsid w:val="006A490F"/>
    <w:rsid w:val="006A540D"/>
    <w:rsid w:val="006A6B79"/>
    <w:rsid w:val="006A6E0D"/>
    <w:rsid w:val="006A7AC5"/>
    <w:rsid w:val="006A7B38"/>
    <w:rsid w:val="006A7CB4"/>
    <w:rsid w:val="006B0423"/>
    <w:rsid w:val="006B1225"/>
    <w:rsid w:val="006B145B"/>
    <w:rsid w:val="006B261E"/>
    <w:rsid w:val="006B27A6"/>
    <w:rsid w:val="006B3485"/>
    <w:rsid w:val="006B3B34"/>
    <w:rsid w:val="006B3D3F"/>
    <w:rsid w:val="006B4010"/>
    <w:rsid w:val="006B4886"/>
    <w:rsid w:val="006B5140"/>
    <w:rsid w:val="006B564B"/>
    <w:rsid w:val="006B650E"/>
    <w:rsid w:val="006B6D8F"/>
    <w:rsid w:val="006B7B26"/>
    <w:rsid w:val="006B7BF2"/>
    <w:rsid w:val="006C0E92"/>
    <w:rsid w:val="006C1B65"/>
    <w:rsid w:val="006C2991"/>
    <w:rsid w:val="006C37D0"/>
    <w:rsid w:val="006C3FE5"/>
    <w:rsid w:val="006C4151"/>
    <w:rsid w:val="006C4248"/>
    <w:rsid w:val="006C4938"/>
    <w:rsid w:val="006C4DC7"/>
    <w:rsid w:val="006C594F"/>
    <w:rsid w:val="006C5E74"/>
    <w:rsid w:val="006C68AD"/>
    <w:rsid w:val="006C79B5"/>
    <w:rsid w:val="006C7CD9"/>
    <w:rsid w:val="006D3020"/>
    <w:rsid w:val="006D3D3E"/>
    <w:rsid w:val="006D4171"/>
    <w:rsid w:val="006D4819"/>
    <w:rsid w:val="006D55D8"/>
    <w:rsid w:val="006D562A"/>
    <w:rsid w:val="006D5CA8"/>
    <w:rsid w:val="006D7358"/>
    <w:rsid w:val="006D7982"/>
    <w:rsid w:val="006E0758"/>
    <w:rsid w:val="006E154E"/>
    <w:rsid w:val="006E1A61"/>
    <w:rsid w:val="006E23ED"/>
    <w:rsid w:val="006E2AFF"/>
    <w:rsid w:val="006E412C"/>
    <w:rsid w:val="006E4EDC"/>
    <w:rsid w:val="006E5141"/>
    <w:rsid w:val="006E5898"/>
    <w:rsid w:val="006E5B4F"/>
    <w:rsid w:val="006E5EBC"/>
    <w:rsid w:val="006E60BE"/>
    <w:rsid w:val="006E6364"/>
    <w:rsid w:val="006E64E7"/>
    <w:rsid w:val="006E6E93"/>
    <w:rsid w:val="006E724B"/>
    <w:rsid w:val="006E7626"/>
    <w:rsid w:val="006F0D1F"/>
    <w:rsid w:val="006F2BE3"/>
    <w:rsid w:val="006F5700"/>
    <w:rsid w:val="006F6254"/>
    <w:rsid w:val="006F6BBD"/>
    <w:rsid w:val="006F7036"/>
    <w:rsid w:val="006F7799"/>
    <w:rsid w:val="0070033B"/>
    <w:rsid w:val="007003F3"/>
    <w:rsid w:val="007007C6"/>
    <w:rsid w:val="00700F47"/>
    <w:rsid w:val="00702191"/>
    <w:rsid w:val="007027AA"/>
    <w:rsid w:val="0070345D"/>
    <w:rsid w:val="0070396C"/>
    <w:rsid w:val="00703C34"/>
    <w:rsid w:val="00704187"/>
    <w:rsid w:val="00704438"/>
    <w:rsid w:val="007052D0"/>
    <w:rsid w:val="007058FE"/>
    <w:rsid w:val="007061B5"/>
    <w:rsid w:val="0070646D"/>
    <w:rsid w:val="00706731"/>
    <w:rsid w:val="00706A7F"/>
    <w:rsid w:val="00706D00"/>
    <w:rsid w:val="00706E16"/>
    <w:rsid w:val="00710344"/>
    <w:rsid w:val="007109DA"/>
    <w:rsid w:val="00710A89"/>
    <w:rsid w:val="0071145A"/>
    <w:rsid w:val="0071185D"/>
    <w:rsid w:val="007118C1"/>
    <w:rsid w:val="007121A9"/>
    <w:rsid w:val="00712498"/>
    <w:rsid w:val="00712999"/>
    <w:rsid w:val="0071321A"/>
    <w:rsid w:val="00713A99"/>
    <w:rsid w:val="00714330"/>
    <w:rsid w:val="007144E5"/>
    <w:rsid w:val="0071465B"/>
    <w:rsid w:val="0071561C"/>
    <w:rsid w:val="00715B30"/>
    <w:rsid w:val="0071626B"/>
    <w:rsid w:val="0071758E"/>
    <w:rsid w:val="007175F1"/>
    <w:rsid w:val="00717AFF"/>
    <w:rsid w:val="00717E05"/>
    <w:rsid w:val="00720148"/>
    <w:rsid w:val="007210B5"/>
    <w:rsid w:val="00721B43"/>
    <w:rsid w:val="007235F4"/>
    <w:rsid w:val="00723975"/>
    <w:rsid w:val="0072398B"/>
    <w:rsid w:val="00723F88"/>
    <w:rsid w:val="007240D9"/>
    <w:rsid w:val="0072481D"/>
    <w:rsid w:val="00724929"/>
    <w:rsid w:val="00725AD1"/>
    <w:rsid w:val="0072602C"/>
    <w:rsid w:val="007279DA"/>
    <w:rsid w:val="0073057E"/>
    <w:rsid w:val="007308CD"/>
    <w:rsid w:val="00730C2B"/>
    <w:rsid w:val="00731FB9"/>
    <w:rsid w:val="0073243A"/>
    <w:rsid w:val="00732FDA"/>
    <w:rsid w:val="00734057"/>
    <w:rsid w:val="00734B64"/>
    <w:rsid w:val="00735776"/>
    <w:rsid w:val="00735E1F"/>
    <w:rsid w:val="00737155"/>
    <w:rsid w:val="007373A2"/>
    <w:rsid w:val="007401B9"/>
    <w:rsid w:val="007413EB"/>
    <w:rsid w:val="0074219E"/>
    <w:rsid w:val="00742349"/>
    <w:rsid w:val="00742DD5"/>
    <w:rsid w:val="00743CEF"/>
    <w:rsid w:val="007445D7"/>
    <w:rsid w:val="0074574D"/>
    <w:rsid w:val="00745AB6"/>
    <w:rsid w:val="00745BE8"/>
    <w:rsid w:val="00745FF2"/>
    <w:rsid w:val="007462BB"/>
    <w:rsid w:val="007463E9"/>
    <w:rsid w:val="007466F6"/>
    <w:rsid w:val="00751392"/>
    <w:rsid w:val="00752E58"/>
    <w:rsid w:val="00753483"/>
    <w:rsid w:val="00753513"/>
    <w:rsid w:val="007535BF"/>
    <w:rsid w:val="00754625"/>
    <w:rsid w:val="00754DFE"/>
    <w:rsid w:val="00755216"/>
    <w:rsid w:val="0075584B"/>
    <w:rsid w:val="00755E37"/>
    <w:rsid w:val="0075637D"/>
    <w:rsid w:val="007566D3"/>
    <w:rsid w:val="00756783"/>
    <w:rsid w:val="007574FC"/>
    <w:rsid w:val="0075758E"/>
    <w:rsid w:val="00757706"/>
    <w:rsid w:val="007627AC"/>
    <w:rsid w:val="00762851"/>
    <w:rsid w:val="0076304E"/>
    <w:rsid w:val="007638C8"/>
    <w:rsid w:val="00765208"/>
    <w:rsid w:val="00765264"/>
    <w:rsid w:val="0076565C"/>
    <w:rsid w:val="00765FB6"/>
    <w:rsid w:val="00765FFE"/>
    <w:rsid w:val="007667E0"/>
    <w:rsid w:val="00766F5C"/>
    <w:rsid w:val="007673D8"/>
    <w:rsid w:val="0076783A"/>
    <w:rsid w:val="0077047A"/>
    <w:rsid w:val="007705CC"/>
    <w:rsid w:val="00771656"/>
    <w:rsid w:val="007718F6"/>
    <w:rsid w:val="00771D93"/>
    <w:rsid w:val="0077229F"/>
    <w:rsid w:val="007728E0"/>
    <w:rsid w:val="00772B0A"/>
    <w:rsid w:val="00773A11"/>
    <w:rsid w:val="00773D11"/>
    <w:rsid w:val="00773F10"/>
    <w:rsid w:val="00773F6C"/>
    <w:rsid w:val="007740BC"/>
    <w:rsid w:val="00775854"/>
    <w:rsid w:val="00775A47"/>
    <w:rsid w:val="007762CB"/>
    <w:rsid w:val="00777280"/>
    <w:rsid w:val="0078030C"/>
    <w:rsid w:val="00781073"/>
    <w:rsid w:val="007810DE"/>
    <w:rsid w:val="007813A3"/>
    <w:rsid w:val="007825C0"/>
    <w:rsid w:val="00782DAB"/>
    <w:rsid w:val="0078411C"/>
    <w:rsid w:val="007844CA"/>
    <w:rsid w:val="00784947"/>
    <w:rsid w:val="0078588E"/>
    <w:rsid w:val="00786011"/>
    <w:rsid w:val="007874C5"/>
    <w:rsid w:val="00787720"/>
    <w:rsid w:val="007903D0"/>
    <w:rsid w:val="00791969"/>
    <w:rsid w:val="00792E70"/>
    <w:rsid w:val="00794103"/>
    <w:rsid w:val="00794902"/>
    <w:rsid w:val="00797A46"/>
    <w:rsid w:val="007A0009"/>
    <w:rsid w:val="007A0340"/>
    <w:rsid w:val="007A1322"/>
    <w:rsid w:val="007A2941"/>
    <w:rsid w:val="007A3FE3"/>
    <w:rsid w:val="007A4BF1"/>
    <w:rsid w:val="007A5806"/>
    <w:rsid w:val="007A596D"/>
    <w:rsid w:val="007A59F8"/>
    <w:rsid w:val="007A5ECB"/>
    <w:rsid w:val="007A63D8"/>
    <w:rsid w:val="007A7482"/>
    <w:rsid w:val="007B3FBF"/>
    <w:rsid w:val="007B61C0"/>
    <w:rsid w:val="007B6A4E"/>
    <w:rsid w:val="007B7FD9"/>
    <w:rsid w:val="007C05B7"/>
    <w:rsid w:val="007C0BC0"/>
    <w:rsid w:val="007C1CBA"/>
    <w:rsid w:val="007C2482"/>
    <w:rsid w:val="007C2509"/>
    <w:rsid w:val="007C27DF"/>
    <w:rsid w:val="007C324D"/>
    <w:rsid w:val="007C45CB"/>
    <w:rsid w:val="007C525C"/>
    <w:rsid w:val="007C54D0"/>
    <w:rsid w:val="007C5DEF"/>
    <w:rsid w:val="007C61DE"/>
    <w:rsid w:val="007C6C1C"/>
    <w:rsid w:val="007C6E16"/>
    <w:rsid w:val="007D0008"/>
    <w:rsid w:val="007D1254"/>
    <w:rsid w:val="007D19D4"/>
    <w:rsid w:val="007D4182"/>
    <w:rsid w:val="007D4F04"/>
    <w:rsid w:val="007D5BEC"/>
    <w:rsid w:val="007D5C9B"/>
    <w:rsid w:val="007D6373"/>
    <w:rsid w:val="007D6384"/>
    <w:rsid w:val="007D7456"/>
    <w:rsid w:val="007D79CD"/>
    <w:rsid w:val="007E0F84"/>
    <w:rsid w:val="007E0F95"/>
    <w:rsid w:val="007E22AF"/>
    <w:rsid w:val="007E347F"/>
    <w:rsid w:val="007E349B"/>
    <w:rsid w:val="007E442A"/>
    <w:rsid w:val="007E52B7"/>
    <w:rsid w:val="007E52C3"/>
    <w:rsid w:val="007E5665"/>
    <w:rsid w:val="007E57B0"/>
    <w:rsid w:val="007E5BFC"/>
    <w:rsid w:val="007E7021"/>
    <w:rsid w:val="007E7CB3"/>
    <w:rsid w:val="007F0281"/>
    <w:rsid w:val="007F0459"/>
    <w:rsid w:val="007F046E"/>
    <w:rsid w:val="007F1718"/>
    <w:rsid w:val="007F2CC7"/>
    <w:rsid w:val="007F2D45"/>
    <w:rsid w:val="007F33C7"/>
    <w:rsid w:val="007F365B"/>
    <w:rsid w:val="007F37BA"/>
    <w:rsid w:val="007F3B38"/>
    <w:rsid w:val="007F47E1"/>
    <w:rsid w:val="007F494C"/>
    <w:rsid w:val="007F4EF7"/>
    <w:rsid w:val="007F5555"/>
    <w:rsid w:val="007F5979"/>
    <w:rsid w:val="007F5C98"/>
    <w:rsid w:val="007F687F"/>
    <w:rsid w:val="0080007B"/>
    <w:rsid w:val="008009A8"/>
    <w:rsid w:val="00800CE6"/>
    <w:rsid w:val="008016E7"/>
    <w:rsid w:val="00801A24"/>
    <w:rsid w:val="00802EF8"/>
    <w:rsid w:val="0080335E"/>
    <w:rsid w:val="00803DD0"/>
    <w:rsid w:val="008046AA"/>
    <w:rsid w:val="00805E13"/>
    <w:rsid w:val="00806270"/>
    <w:rsid w:val="008070C0"/>
    <w:rsid w:val="00807DB7"/>
    <w:rsid w:val="00807E00"/>
    <w:rsid w:val="00807F4F"/>
    <w:rsid w:val="00810071"/>
    <w:rsid w:val="00810BB0"/>
    <w:rsid w:val="00810D1B"/>
    <w:rsid w:val="008112B7"/>
    <w:rsid w:val="00811A0F"/>
    <w:rsid w:val="008124A6"/>
    <w:rsid w:val="008149CA"/>
    <w:rsid w:val="008161FC"/>
    <w:rsid w:val="00816244"/>
    <w:rsid w:val="008162AE"/>
    <w:rsid w:val="00817004"/>
    <w:rsid w:val="00817FE0"/>
    <w:rsid w:val="00820680"/>
    <w:rsid w:val="00820B58"/>
    <w:rsid w:val="00820C82"/>
    <w:rsid w:val="00820D5C"/>
    <w:rsid w:val="00821BFC"/>
    <w:rsid w:val="008221F7"/>
    <w:rsid w:val="0082441A"/>
    <w:rsid w:val="0082517F"/>
    <w:rsid w:val="00825C58"/>
    <w:rsid w:val="008260CD"/>
    <w:rsid w:val="00826479"/>
    <w:rsid w:val="008265A4"/>
    <w:rsid w:val="00826D2E"/>
    <w:rsid w:val="008277E4"/>
    <w:rsid w:val="008279D8"/>
    <w:rsid w:val="00827AD1"/>
    <w:rsid w:val="0083005A"/>
    <w:rsid w:val="00830190"/>
    <w:rsid w:val="008303ED"/>
    <w:rsid w:val="008307D4"/>
    <w:rsid w:val="00830D3F"/>
    <w:rsid w:val="00831114"/>
    <w:rsid w:val="00831387"/>
    <w:rsid w:val="008320F0"/>
    <w:rsid w:val="008323AC"/>
    <w:rsid w:val="0083242E"/>
    <w:rsid w:val="0083379D"/>
    <w:rsid w:val="00833A1B"/>
    <w:rsid w:val="00834A7E"/>
    <w:rsid w:val="00834F34"/>
    <w:rsid w:val="008363B2"/>
    <w:rsid w:val="00841AA5"/>
    <w:rsid w:val="00841BCE"/>
    <w:rsid w:val="00841DFB"/>
    <w:rsid w:val="00841EB9"/>
    <w:rsid w:val="008421A7"/>
    <w:rsid w:val="00843316"/>
    <w:rsid w:val="008434D9"/>
    <w:rsid w:val="00843C32"/>
    <w:rsid w:val="00844894"/>
    <w:rsid w:val="008453C0"/>
    <w:rsid w:val="00845737"/>
    <w:rsid w:val="00845DC6"/>
    <w:rsid w:val="00847226"/>
    <w:rsid w:val="008472C0"/>
    <w:rsid w:val="00847489"/>
    <w:rsid w:val="00851557"/>
    <w:rsid w:val="00851B0F"/>
    <w:rsid w:val="00852727"/>
    <w:rsid w:val="00852E2A"/>
    <w:rsid w:val="00853435"/>
    <w:rsid w:val="00853A15"/>
    <w:rsid w:val="00854A1E"/>
    <w:rsid w:val="00854A35"/>
    <w:rsid w:val="00854D2A"/>
    <w:rsid w:val="00855655"/>
    <w:rsid w:val="00860E95"/>
    <w:rsid w:val="00860FDB"/>
    <w:rsid w:val="00861E68"/>
    <w:rsid w:val="00862009"/>
    <w:rsid w:val="00862265"/>
    <w:rsid w:val="0086264B"/>
    <w:rsid w:val="008645A9"/>
    <w:rsid w:val="00865FF4"/>
    <w:rsid w:val="00866558"/>
    <w:rsid w:val="008678B2"/>
    <w:rsid w:val="00867D1F"/>
    <w:rsid w:val="008706E9"/>
    <w:rsid w:val="008712DE"/>
    <w:rsid w:val="008712E6"/>
    <w:rsid w:val="00872014"/>
    <w:rsid w:val="00872586"/>
    <w:rsid w:val="00872B70"/>
    <w:rsid w:val="00872C37"/>
    <w:rsid w:val="00875AEA"/>
    <w:rsid w:val="00875EA2"/>
    <w:rsid w:val="00880FCE"/>
    <w:rsid w:val="00881E30"/>
    <w:rsid w:val="00882597"/>
    <w:rsid w:val="00883145"/>
    <w:rsid w:val="00883BD1"/>
    <w:rsid w:val="00883ED7"/>
    <w:rsid w:val="00885466"/>
    <w:rsid w:val="0088557C"/>
    <w:rsid w:val="00885945"/>
    <w:rsid w:val="00885C0E"/>
    <w:rsid w:val="00885E8A"/>
    <w:rsid w:val="0088634D"/>
    <w:rsid w:val="008866F1"/>
    <w:rsid w:val="00886794"/>
    <w:rsid w:val="008867BA"/>
    <w:rsid w:val="00887EF6"/>
    <w:rsid w:val="008909BE"/>
    <w:rsid w:val="00890A42"/>
    <w:rsid w:val="00891144"/>
    <w:rsid w:val="008917B5"/>
    <w:rsid w:val="00892083"/>
    <w:rsid w:val="008921FF"/>
    <w:rsid w:val="008928F2"/>
    <w:rsid w:val="00894B5F"/>
    <w:rsid w:val="00894E5E"/>
    <w:rsid w:val="008959D3"/>
    <w:rsid w:val="008961B5"/>
    <w:rsid w:val="008965FE"/>
    <w:rsid w:val="00896F8A"/>
    <w:rsid w:val="008973E9"/>
    <w:rsid w:val="00897AF8"/>
    <w:rsid w:val="008A0EDC"/>
    <w:rsid w:val="008A14EA"/>
    <w:rsid w:val="008A15B3"/>
    <w:rsid w:val="008A1937"/>
    <w:rsid w:val="008A43A8"/>
    <w:rsid w:val="008A4DD4"/>
    <w:rsid w:val="008A4FC4"/>
    <w:rsid w:val="008A5063"/>
    <w:rsid w:val="008A5595"/>
    <w:rsid w:val="008A64B1"/>
    <w:rsid w:val="008A6B9E"/>
    <w:rsid w:val="008A78C8"/>
    <w:rsid w:val="008A7A5F"/>
    <w:rsid w:val="008B0583"/>
    <w:rsid w:val="008B089D"/>
    <w:rsid w:val="008B099D"/>
    <w:rsid w:val="008B1490"/>
    <w:rsid w:val="008B1536"/>
    <w:rsid w:val="008B156D"/>
    <w:rsid w:val="008B3057"/>
    <w:rsid w:val="008B354D"/>
    <w:rsid w:val="008B3F9C"/>
    <w:rsid w:val="008B40A7"/>
    <w:rsid w:val="008B43AD"/>
    <w:rsid w:val="008B4C9E"/>
    <w:rsid w:val="008B4FAE"/>
    <w:rsid w:val="008B53CF"/>
    <w:rsid w:val="008B55C6"/>
    <w:rsid w:val="008B56C2"/>
    <w:rsid w:val="008B5B72"/>
    <w:rsid w:val="008B5D28"/>
    <w:rsid w:val="008B6F1D"/>
    <w:rsid w:val="008B7562"/>
    <w:rsid w:val="008B7F23"/>
    <w:rsid w:val="008B7FB6"/>
    <w:rsid w:val="008C03B4"/>
    <w:rsid w:val="008C0500"/>
    <w:rsid w:val="008C171F"/>
    <w:rsid w:val="008C18CF"/>
    <w:rsid w:val="008C1CD6"/>
    <w:rsid w:val="008C3B55"/>
    <w:rsid w:val="008C4BFF"/>
    <w:rsid w:val="008C51ED"/>
    <w:rsid w:val="008C53BB"/>
    <w:rsid w:val="008C5C8A"/>
    <w:rsid w:val="008C7284"/>
    <w:rsid w:val="008C740B"/>
    <w:rsid w:val="008C759E"/>
    <w:rsid w:val="008D00AF"/>
    <w:rsid w:val="008D077A"/>
    <w:rsid w:val="008D098D"/>
    <w:rsid w:val="008D0EFC"/>
    <w:rsid w:val="008D30B7"/>
    <w:rsid w:val="008D30E2"/>
    <w:rsid w:val="008D348B"/>
    <w:rsid w:val="008D3FFA"/>
    <w:rsid w:val="008D46B1"/>
    <w:rsid w:val="008D4E4F"/>
    <w:rsid w:val="008D5272"/>
    <w:rsid w:val="008D6319"/>
    <w:rsid w:val="008D6A47"/>
    <w:rsid w:val="008D75D5"/>
    <w:rsid w:val="008D7A63"/>
    <w:rsid w:val="008E0273"/>
    <w:rsid w:val="008E08BA"/>
    <w:rsid w:val="008E225C"/>
    <w:rsid w:val="008E2E73"/>
    <w:rsid w:val="008E34F0"/>
    <w:rsid w:val="008E4F55"/>
    <w:rsid w:val="008E516D"/>
    <w:rsid w:val="008E6316"/>
    <w:rsid w:val="008E6945"/>
    <w:rsid w:val="008E7DF1"/>
    <w:rsid w:val="008E7E83"/>
    <w:rsid w:val="008F0873"/>
    <w:rsid w:val="008F1193"/>
    <w:rsid w:val="008F2D85"/>
    <w:rsid w:val="008F34C9"/>
    <w:rsid w:val="008F436E"/>
    <w:rsid w:val="008F6C11"/>
    <w:rsid w:val="00900129"/>
    <w:rsid w:val="0090053B"/>
    <w:rsid w:val="00900A97"/>
    <w:rsid w:val="00900EFA"/>
    <w:rsid w:val="00900F8D"/>
    <w:rsid w:val="00901484"/>
    <w:rsid w:val="00901934"/>
    <w:rsid w:val="00901AB7"/>
    <w:rsid w:val="00901C5A"/>
    <w:rsid w:val="009026A0"/>
    <w:rsid w:val="00902CE0"/>
    <w:rsid w:val="0090384F"/>
    <w:rsid w:val="009058D9"/>
    <w:rsid w:val="00906334"/>
    <w:rsid w:val="00906A37"/>
    <w:rsid w:val="00907662"/>
    <w:rsid w:val="009109E0"/>
    <w:rsid w:val="0091117D"/>
    <w:rsid w:val="00911498"/>
    <w:rsid w:val="0091157F"/>
    <w:rsid w:val="009116EA"/>
    <w:rsid w:val="00911845"/>
    <w:rsid w:val="0091302F"/>
    <w:rsid w:val="00914ADA"/>
    <w:rsid w:val="00914DF5"/>
    <w:rsid w:val="00914F5F"/>
    <w:rsid w:val="00915138"/>
    <w:rsid w:val="00915315"/>
    <w:rsid w:val="009153FD"/>
    <w:rsid w:val="009155F9"/>
    <w:rsid w:val="0091562E"/>
    <w:rsid w:val="009178F2"/>
    <w:rsid w:val="00917A2D"/>
    <w:rsid w:val="00920B68"/>
    <w:rsid w:val="00920BD3"/>
    <w:rsid w:val="00921225"/>
    <w:rsid w:val="009212FA"/>
    <w:rsid w:val="0092179F"/>
    <w:rsid w:val="00921894"/>
    <w:rsid w:val="00921C90"/>
    <w:rsid w:val="00921DCF"/>
    <w:rsid w:val="009223F9"/>
    <w:rsid w:val="00923845"/>
    <w:rsid w:val="00923988"/>
    <w:rsid w:val="00923AFF"/>
    <w:rsid w:val="00923CCE"/>
    <w:rsid w:val="0092469A"/>
    <w:rsid w:val="00925615"/>
    <w:rsid w:val="009257F0"/>
    <w:rsid w:val="00925BC2"/>
    <w:rsid w:val="00925E6A"/>
    <w:rsid w:val="00926409"/>
    <w:rsid w:val="00926A52"/>
    <w:rsid w:val="0092760E"/>
    <w:rsid w:val="009311DA"/>
    <w:rsid w:val="00932518"/>
    <w:rsid w:val="00932DA1"/>
    <w:rsid w:val="00934CF4"/>
    <w:rsid w:val="00935EBD"/>
    <w:rsid w:val="00935F14"/>
    <w:rsid w:val="009366A9"/>
    <w:rsid w:val="009366D6"/>
    <w:rsid w:val="0093713F"/>
    <w:rsid w:val="00937B77"/>
    <w:rsid w:val="00937C9D"/>
    <w:rsid w:val="00937ED1"/>
    <w:rsid w:val="009402FB"/>
    <w:rsid w:val="00940E5B"/>
    <w:rsid w:val="00941E0F"/>
    <w:rsid w:val="00941E1E"/>
    <w:rsid w:val="00944820"/>
    <w:rsid w:val="009457E8"/>
    <w:rsid w:val="009464FE"/>
    <w:rsid w:val="00946D27"/>
    <w:rsid w:val="00947676"/>
    <w:rsid w:val="0095009E"/>
    <w:rsid w:val="009511FF"/>
    <w:rsid w:val="00951470"/>
    <w:rsid w:val="00951ECC"/>
    <w:rsid w:val="00953D96"/>
    <w:rsid w:val="00954693"/>
    <w:rsid w:val="00954B88"/>
    <w:rsid w:val="00954E46"/>
    <w:rsid w:val="00954F8D"/>
    <w:rsid w:val="00955EDB"/>
    <w:rsid w:val="00956807"/>
    <w:rsid w:val="009578B5"/>
    <w:rsid w:val="0096033B"/>
    <w:rsid w:val="0096053F"/>
    <w:rsid w:val="009610E1"/>
    <w:rsid w:val="0096170F"/>
    <w:rsid w:val="00961BAD"/>
    <w:rsid w:val="00962AB6"/>
    <w:rsid w:val="00962E07"/>
    <w:rsid w:val="009637A8"/>
    <w:rsid w:val="0096391F"/>
    <w:rsid w:val="00963CCC"/>
    <w:rsid w:val="00966160"/>
    <w:rsid w:val="0096682D"/>
    <w:rsid w:val="009671F2"/>
    <w:rsid w:val="009676E4"/>
    <w:rsid w:val="009705EA"/>
    <w:rsid w:val="00972611"/>
    <w:rsid w:val="00972A23"/>
    <w:rsid w:val="00972B42"/>
    <w:rsid w:val="00973740"/>
    <w:rsid w:val="00973B85"/>
    <w:rsid w:val="00974484"/>
    <w:rsid w:val="009754B1"/>
    <w:rsid w:val="009770D3"/>
    <w:rsid w:val="00977489"/>
    <w:rsid w:val="009776AE"/>
    <w:rsid w:val="00977986"/>
    <w:rsid w:val="009802C4"/>
    <w:rsid w:val="00980CF8"/>
    <w:rsid w:val="009811F8"/>
    <w:rsid w:val="00981EF9"/>
    <w:rsid w:val="00982152"/>
    <w:rsid w:val="009826FF"/>
    <w:rsid w:val="0098297B"/>
    <w:rsid w:val="0098371A"/>
    <w:rsid w:val="00983739"/>
    <w:rsid w:val="00983B55"/>
    <w:rsid w:val="00983C67"/>
    <w:rsid w:val="009849A2"/>
    <w:rsid w:val="0098531E"/>
    <w:rsid w:val="00985627"/>
    <w:rsid w:val="00985B3E"/>
    <w:rsid w:val="00986A1D"/>
    <w:rsid w:val="0099224F"/>
    <w:rsid w:val="0099299C"/>
    <w:rsid w:val="00993554"/>
    <w:rsid w:val="009936FE"/>
    <w:rsid w:val="00995E2C"/>
    <w:rsid w:val="00996214"/>
    <w:rsid w:val="00997780"/>
    <w:rsid w:val="009A021E"/>
    <w:rsid w:val="009A03CF"/>
    <w:rsid w:val="009A1279"/>
    <w:rsid w:val="009A3A53"/>
    <w:rsid w:val="009A429D"/>
    <w:rsid w:val="009A4A58"/>
    <w:rsid w:val="009A514D"/>
    <w:rsid w:val="009A6306"/>
    <w:rsid w:val="009A6331"/>
    <w:rsid w:val="009A7520"/>
    <w:rsid w:val="009B1094"/>
    <w:rsid w:val="009B1144"/>
    <w:rsid w:val="009B1B15"/>
    <w:rsid w:val="009B2CF6"/>
    <w:rsid w:val="009B33B7"/>
    <w:rsid w:val="009B40E9"/>
    <w:rsid w:val="009B556D"/>
    <w:rsid w:val="009B5705"/>
    <w:rsid w:val="009B5926"/>
    <w:rsid w:val="009B606F"/>
    <w:rsid w:val="009B6473"/>
    <w:rsid w:val="009B66FE"/>
    <w:rsid w:val="009B7601"/>
    <w:rsid w:val="009C0A2A"/>
    <w:rsid w:val="009C1443"/>
    <w:rsid w:val="009C1810"/>
    <w:rsid w:val="009C1A48"/>
    <w:rsid w:val="009C1C9B"/>
    <w:rsid w:val="009C1FA9"/>
    <w:rsid w:val="009C1FB1"/>
    <w:rsid w:val="009C22A4"/>
    <w:rsid w:val="009C2355"/>
    <w:rsid w:val="009C2515"/>
    <w:rsid w:val="009C279D"/>
    <w:rsid w:val="009C2AE2"/>
    <w:rsid w:val="009C30A9"/>
    <w:rsid w:val="009C3EA3"/>
    <w:rsid w:val="009C5262"/>
    <w:rsid w:val="009C5581"/>
    <w:rsid w:val="009C5818"/>
    <w:rsid w:val="009C6A9E"/>
    <w:rsid w:val="009C6EF8"/>
    <w:rsid w:val="009C7979"/>
    <w:rsid w:val="009C7BB4"/>
    <w:rsid w:val="009C7EAB"/>
    <w:rsid w:val="009C7EE7"/>
    <w:rsid w:val="009D0524"/>
    <w:rsid w:val="009D08CD"/>
    <w:rsid w:val="009D0E01"/>
    <w:rsid w:val="009D0E0E"/>
    <w:rsid w:val="009D0F41"/>
    <w:rsid w:val="009D2357"/>
    <w:rsid w:val="009D2452"/>
    <w:rsid w:val="009D2608"/>
    <w:rsid w:val="009D2DEA"/>
    <w:rsid w:val="009D34CF"/>
    <w:rsid w:val="009D357A"/>
    <w:rsid w:val="009D396B"/>
    <w:rsid w:val="009D45FF"/>
    <w:rsid w:val="009D4F3C"/>
    <w:rsid w:val="009D56DB"/>
    <w:rsid w:val="009D68DE"/>
    <w:rsid w:val="009D6E53"/>
    <w:rsid w:val="009D785B"/>
    <w:rsid w:val="009D7AAC"/>
    <w:rsid w:val="009D7DD8"/>
    <w:rsid w:val="009E0B3B"/>
    <w:rsid w:val="009E10E9"/>
    <w:rsid w:val="009E2303"/>
    <w:rsid w:val="009E2772"/>
    <w:rsid w:val="009E2EFD"/>
    <w:rsid w:val="009E3121"/>
    <w:rsid w:val="009E390C"/>
    <w:rsid w:val="009E3D8D"/>
    <w:rsid w:val="009E4083"/>
    <w:rsid w:val="009E52E5"/>
    <w:rsid w:val="009E5E1F"/>
    <w:rsid w:val="009E5FBA"/>
    <w:rsid w:val="009E6712"/>
    <w:rsid w:val="009E75EA"/>
    <w:rsid w:val="009E79C1"/>
    <w:rsid w:val="009E7AA6"/>
    <w:rsid w:val="009F0B25"/>
    <w:rsid w:val="009F0CAE"/>
    <w:rsid w:val="009F1014"/>
    <w:rsid w:val="009F1624"/>
    <w:rsid w:val="009F281C"/>
    <w:rsid w:val="009F393A"/>
    <w:rsid w:val="009F5E59"/>
    <w:rsid w:val="009F67CF"/>
    <w:rsid w:val="00A0218B"/>
    <w:rsid w:val="00A02251"/>
    <w:rsid w:val="00A03137"/>
    <w:rsid w:val="00A0338B"/>
    <w:rsid w:val="00A04223"/>
    <w:rsid w:val="00A04E5D"/>
    <w:rsid w:val="00A06411"/>
    <w:rsid w:val="00A068EB"/>
    <w:rsid w:val="00A06FD8"/>
    <w:rsid w:val="00A10941"/>
    <w:rsid w:val="00A11274"/>
    <w:rsid w:val="00A11502"/>
    <w:rsid w:val="00A11536"/>
    <w:rsid w:val="00A12C04"/>
    <w:rsid w:val="00A13301"/>
    <w:rsid w:val="00A13595"/>
    <w:rsid w:val="00A1362A"/>
    <w:rsid w:val="00A13F27"/>
    <w:rsid w:val="00A1403B"/>
    <w:rsid w:val="00A143FF"/>
    <w:rsid w:val="00A1511C"/>
    <w:rsid w:val="00A15E18"/>
    <w:rsid w:val="00A17119"/>
    <w:rsid w:val="00A17711"/>
    <w:rsid w:val="00A17C66"/>
    <w:rsid w:val="00A206E3"/>
    <w:rsid w:val="00A20F7F"/>
    <w:rsid w:val="00A2153C"/>
    <w:rsid w:val="00A219E5"/>
    <w:rsid w:val="00A225DA"/>
    <w:rsid w:val="00A237F0"/>
    <w:rsid w:val="00A23862"/>
    <w:rsid w:val="00A24F69"/>
    <w:rsid w:val="00A25489"/>
    <w:rsid w:val="00A257D2"/>
    <w:rsid w:val="00A25B2D"/>
    <w:rsid w:val="00A26AB4"/>
    <w:rsid w:val="00A27551"/>
    <w:rsid w:val="00A30284"/>
    <w:rsid w:val="00A30889"/>
    <w:rsid w:val="00A308FE"/>
    <w:rsid w:val="00A31225"/>
    <w:rsid w:val="00A31602"/>
    <w:rsid w:val="00A31875"/>
    <w:rsid w:val="00A31A61"/>
    <w:rsid w:val="00A32516"/>
    <w:rsid w:val="00A32B19"/>
    <w:rsid w:val="00A3379D"/>
    <w:rsid w:val="00A33A1D"/>
    <w:rsid w:val="00A34892"/>
    <w:rsid w:val="00A34CF2"/>
    <w:rsid w:val="00A34DCA"/>
    <w:rsid w:val="00A358BD"/>
    <w:rsid w:val="00A36D59"/>
    <w:rsid w:val="00A36DC4"/>
    <w:rsid w:val="00A37772"/>
    <w:rsid w:val="00A377F8"/>
    <w:rsid w:val="00A37F65"/>
    <w:rsid w:val="00A4022A"/>
    <w:rsid w:val="00A4060F"/>
    <w:rsid w:val="00A40E57"/>
    <w:rsid w:val="00A40E86"/>
    <w:rsid w:val="00A40F02"/>
    <w:rsid w:val="00A410EB"/>
    <w:rsid w:val="00A43621"/>
    <w:rsid w:val="00A44502"/>
    <w:rsid w:val="00A44B43"/>
    <w:rsid w:val="00A44E46"/>
    <w:rsid w:val="00A4507B"/>
    <w:rsid w:val="00A454B6"/>
    <w:rsid w:val="00A45B00"/>
    <w:rsid w:val="00A45E1B"/>
    <w:rsid w:val="00A47A0D"/>
    <w:rsid w:val="00A5041B"/>
    <w:rsid w:val="00A506F6"/>
    <w:rsid w:val="00A53296"/>
    <w:rsid w:val="00A533BE"/>
    <w:rsid w:val="00A54222"/>
    <w:rsid w:val="00A5453E"/>
    <w:rsid w:val="00A54CDF"/>
    <w:rsid w:val="00A555DC"/>
    <w:rsid w:val="00A56120"/>
    <w:rsid w:val="00A56838"/>
    <w:rsid w:val="00A56BFA"/>
    <w:rsid w:val="00A607C8"/>
    <w:rsid w:val="00A60C91"/>
    <w:rsid w:val="00A622FD"/>
    <w:rsid w:val="00A63CC0"/>
    <w:rsid w:val="00A63F96"/>
    <w:rsid w:val="00A64417"/>
    <w:rsid w:val="00A64898"/>
    <w:rsid w:val="00A65578"/>
    <w:rsid w:val="00A66E4F"/>
    <w:rsid w:val="00A67228"/>
    <w:rsid w:val="00A678B9"/>
    <w:rsid w:val="00A70081"/>
    <w:rsid w:val="00A72208"/>
    <w:rsid w:val="00A728B4"/>
    <w:rsid w:val="00A73194"/>
    <w:rsid w:val="00A7461F"/>
    <w:rsid w:val="00A74B65"/>
    <w:rsid w:val="00A75BB0"/>
    <w:rsid w:val="00A75E13"/>
    <w:rsid w:val="00A76117"/>
    <w:rsid w:val="00A76C73"/>
    <w:rsid w:val="00A77917"/>
    <w:rsid w:val="00A80B2D"/>
    <w:rsid w:val="00A817FF"/>
    <w:rsid w:val="00A81A61"/>
    <w:rsid w:val="00A82769"/>
    <w:rsid w:val="00A82910"/>
    <w:rsid w:val="00A83039"/>
    <w:rsid w:val="00A83052"/>
    <w:rsid w:val="00A83346"/>
    <w:rsid w:val="00A83876"/>
    <w:rsid w:val="00A8394D"/>
    <w:rsid w:val="00A846B9"/>
    <w:rsid w:val="00A84703"/>
    <w:rsid w:val="00A85953"/>
    <w:rsid w:val="00A85CFF"/>
    <w:rsid w:val="00A8631E"/>
    <w:rsid w:val="00A867F0"/>
    <w:rsid w:val="00A86A30"/>
    <w:rsid w:val="00A86C57"/>
    <w:rsid w:val="00A86F1F"/>
    <w:rsid w:val="00A87D4E"/>
    <w:rsid w:val="00A90EC2"/>
    <w:rsid w:val="00A9218D"/>
    <w:rsid w:val="00A92233"/>
    <w:rsid w:val="00A92249"/>
    <w:rsid w:val="00A92894"/>
    <w:rsid w:val="00A92B88"/>
    <w:rsid w:val="00A94913"/>
    <w:rsid w:val="00A94AEC"/>
    <w:rsid w:val="00A956C7"/>
    <w:rsid w:val="00A95A15"/>
    <w:rsid w:val="00A95C5A"/>
    <w:rsid w:val="00A95CBB"/>
    <w:rsid w:val="00A962E2"/>
    <w:rsid w:val="00A96B3B"/>
    <w:rsid w:val="00A9721F"/>
    <w:rsid w:val="00AA0123"/>
    <w:rsid w:val="00AA3411"/>
    <w:rsid w:val="00AA414D"/>
    <w:rsid w:val="00AA44DB"/>
    <w:rsid w:val="00AA45FC"/>
    <w:rsid w:val="00AA484D"/>
    <w:rsid w:val="00AA4B40"/>
    <w:rsid w:val="00AA5853"/>
    <w:rsid w:val="00AA5DF0"/>
    <w:rsid w:val="00AA660E"/>
    <w:rsid w:val="00AA79F3"/>
    <w:rsid w:val="00AB07D5"/>
    <w:rsid w:val="00AB07FC"/>
    <w:rsid w:val="00AB2A26"/>
    <w:rsid w:val="00AB2B9F"/>
    <w:rsid w:val="00AB2BB5"/>
    <w:rsid w:val="00AB31E2"/>
    <w:rsid w:val="00AB54EA"/>
    <w:rsid w:val="00AB57FB"/>
    <w:rsid w:val="00AB5E86"/>
    <w:rsid w:val="00AB5F4C"/>
    <w:rsid w:val="00AB6D30"/>
    <w:rsid w:val="00AB6D50"/>
    <w:rsid w:val="00AC03D2"/>
    <w:rsid w:val="00AC1CEF"/>
    <w:rsid w:val="00AC1D87"/>
    <w:rsid w:val="00AC247E"/>
    <w:rsid w:val="00AC2E13"/>
    <w:rsid w:val="00AC3338"/>
    <w:rsid w:val="00AC3C72"/>
    <w:rsid w:val="00AC49EA"/>
    <w:rsid w:val="00AC6111"/>
    <w:rsid w:val="00AC6BA6"/>
    <w:rsid w:val="00AC7692"/>
    <w:rsid w:val="00AC7707"/>
    <w:rsid w:val="00AC7DFC"/>
    <w:rsid w:val="00AD218A"/>
    <w:rsid w:val="00AD2A38"/>
    <w:rsid w:val="00AD2A41"/>
    <w:rsid w:val="00AD359E"/>
    <w:rsid w:val="00AD42F5"/>
    <w:rsid w:val="00AD4938"/>
    <w:rsid w:val="00AD5257"/>
    <w:rsid w:val="00AD5406"/>
    <w:rsid w:val="00AD58AE"/>
    <w:rsid w:val="00AD5AF1"/>
    <w:rsid w:val="00AD6AD3"/>
    <w:rsid w:val="00AD6BC7"/>
    <w:rsid w:val="00AD70DF"/>
    <w:rsid w:val="00AD77DE"/>
    <w:rsid w:val="00AE0149"/>
    <w:rsid w:val="00AE1448"/>
    <w:rsid w:val="00AE1800"/>
    <w:rsid w:val="00AE1B1B"/>
    <w:rsid w:val="00AE2D50"/>
    <w:rsid w:val="00AE3EC0"/>
    <w:rsid w:val="00AE4D14"/>
    <w:rsid w:val="00AE4E17"/>
    <w:rsid w:val="00AE5944"/>
    <w:rsid w:val="00AE6933"/>
    <w:rsid w:val="00AE7BB6"/>
    <w:rsid w:val="00AF0420"/>
    <w:rsid w:val="00AF0E3C"/>
    <w:rsid w:val="00AF1CD1"/>
    <w:rsid w:val="00AF1D6C"/>
    <w:rsid w:val="00AF2480"/>
    <w:rsid w:val="00AF2D74"/>
    <w:rsid w:val="00AF3128"/>
    <w:rsid w:val="00AF40AB"/>
    <w:rsid w:val="00AF4454"/>
    <w:rsid w:val="00AF5F35"/>
    <w:rsid w:val="00AF623A"/>
    <w:rsid w:val="00AF6A20"/>
    <w:rsid w:val="00AF6FB8"/>
    <w:rsid w:val="00AF7C3A"/>
    <w:rsid w:val="00B000BD"/>
    <w:rsid w:val="00B00250"/>
    <w:rsid w:val="00B009B5"/>
    <w:rsid w:val="00B01808"/>
    <w:rsid w:val="00B01A88"/>
    <w:rsid w:val="00B02E12"/>
    <w:rsid w:val="00B0362C"/>
    <w:rsid w:val="00B037CA"/>
    <w:rsid w:val="00B04836"/>
    <w:rsid w:val="00B0490E"/>
    <w:rsid w:val="00B04DAA"/>
    <w:rsid w:val="00B0551B"/>
    <w:rsid w:val="00B055FF"/>
    <w:rsid w:val="00B05E0D"/>
    <w:rsid w:val="00B062D6"/>
    <w:rsid w:val="00B0630F"/>
    <w:rsid w:val="00B06A75"/>
    <w:rsid w:val="00B070FE"/>
    <w:rsid w:val="00B072CE"/>
    <w:rsid w:val="00B115FA"/>
    <w:rsid w:val="00B11F31"/>
    <w:rsid w:val="00B121C0"/>
    <w:rsid w:val="00B13A25"/>
    <w:rsid w:val="00B13DA9"/>
    <w:rsid w:val="00B14BCB"/>
    <w:rsid w:val="00B14C96"/>
    <w:rsid w:val="00B14F28"/>
    <w:rsid w:val="00B17103"/>
    <w:rsid w:val="00B17575"/>
    <w:rsid w:val="00B20D12"/>
    <w:rsid w:val="00B21625"/>
    <w:rsid w:val="00B21DF1"/>
    <w:rsid w:val="00B24088"/>
    <w:rsid w:val="00B249DE"/>
    <w:rsid w:val="00B2504C"/>
    <w:rsid w:val="00B251F0"/>
    <w:rsid w:val="00B262D7"/>
    <w:rsid w:val="00B263E3"/>
    <w:rsid w:val="00B270C8"/>
    <w:rsid w:val="00B27B88"/>
    <w:rsid w:val="00B27CA9"/>
    <w:rsid w:val="00B27D87"/>
    <w:rsid w:val="00B30549"/>
    <w:rsid w:val="00B30A21"/>
    <w:rsid w:val="00B31680"/>
    <w:rsid w:val="00B31AC6"/>
    <w:rsid w:val="00B323E9"/>
    <w:rsid w:val="00B32CB3"/>
    <w:rsid w:val="00B3633C"/>
    <w:rsid w:val="00B365E6"/>
    <w:rsid w:val="00B36B9B"/>
    <w:rsid w:val="00B36E3C"/>
    <w:rsid w:val="00B376CB"/>
    <w:rsid w:val="00B37EF7"/>
    <w:rsid w:val="00B40863"/>
    <w:rsid w:val="00B41480"/>
    <w:rsid w:val="00B414E8"/>
    <w:rsid w:val="00B41DF1"/>
    <w:rsid w:val="00B42444"/>
    <w:rsid w:val="00B424CD"/>
    <w:rsid w:val="00B43A1E"/>
    <w:rsid w:val="00B43A6C"/>
    <w:rsid w:val="00B44219"/>
    <w:rsid w:val="00B4492E"/>
    <w:rsid w:val="00B453CC"/>
    <w:rsid w:val="00B454FC"/>
    <w:rsid w:val="00B45E97"/>
    <w:rsid w:val="00B45FA6"/>
    <w:rsid w:val="00B46B4F"/>
    <w:rsid w:val="00B47A11"/>
    <w:rsid w:val="00B47D00"/>
    <w:rsid w:val="00B50448"/>
    <w:rsid w:val="00B5115F"/>
    <w:rsid w:val="00B519ED"/>
    <w:rsid w:val="00B52A99"/>
    <w:rsid w:val="00B52C3E"/>
    <w:rsid w:val="00B52DBC"/>
    <w:rsid w:val="00B5477F"/>
    <w:rsid w:val="00B55948"/>
    <w:rsid w:val="00B56AB5"/>
    <w:rsid w:val="00B56DC1"/>
    <w:rsid w:val="00B5790E"/>
    <w:rsid w:val="00B6156D"/>
    <w:rsid w:val="00B61816"/>
    <w:rsid w:val="00B61F0F"/>
    <w:rsid w:val="00B62496"/>
    <w:rsid w:val="00B6299B"/>
    <w:rsid w:val="00B64B07"/>
    <w:rsid w:val="00B6649D"/>
    <w:rsid w:val="00B67C48"/>
    <w:rsid w:val="00B70413"/>
    <w:rsid w:val="00B7068B"/>
    <w:rsid w:val="00B712BA"/>
    <w:rsid w:val="00B712C1"/>
    <w:rsid w:val="00B71381"/>
    <w:rsid w:val="00B71446"/>
    <w:rsid w:val="00B73075"/>
    <w:rsid w:val="00B75F1D"/>
    <w:rsid w:val="00B766D8"/>
    <w:rsid w:val="00B7795C"/>
    <w:rsid w:val="00B77C4A"/>
    <w:rsid w:val="00B836A7"/>
    <w:rsid w:val="00B83791"/>
    <w:rsid w:val="00B83A01"/>
    <w:rsid w:val="00B8480E"/>
    <w:rsid w:val="00B8513F"/>
    <w:rsid w:val="00B85FC5"/>
    <w:rsid w:val="00B86D88"/>
    <w:rsid w:val="00B87FEC"/>
    <w:rsid w:val="00B90FD3"/>
    <w:rsid w:val="00B911AA"/>
    <w:rsid w:val="00B9332D"/>
    <w:rsid w:val="00B934C4"/>
    <w:rsid w:val="00B93C12"/>
    <w:rsid w:val="00B95C69"/>
    <w:rsid w:val="00B96EEB"/>
    <w:rsid w:val="00B975A8"/>
    <w:rsid w:val="00B97C24"/>
    <w:rsid w:val="00BA0698"/>
    <w:rsid w:val="00BA0D03"/>
    <w:rsid w:val="00BA15AF"/>
    <w:rsid w:val="00BA17E0"/>
    <w:rsid w:val="00BA1BCB"/>
    <w:rsid w:val="00BA1F2E"/>
    <w:rsid w:val="00BA3308"/>
    <w:rsid w:val="00BA33B9"/>
    <w:rsid w:val="00BA3AE0"/>
    <w:rsid w:val="00BA5315"/>
    <w:rsid w:val="00BA59A6"/>
    <w:rsid w:val="00BA664B"/>
    <w:rsid w:val="00BA6AF0"/>
    <w:rsid w:val="00BA72FA"/>
    <w:rsid w:val="00BA76CD"/>
    <w:rsid w:val="00BB13B1"/>
    <w:rsid w:val="00BB2908"/>
    <w:rsid w:val="00BB2D56"/>
    <w:rsid w:val="00BB3253"/>
    <w:rsid w:val="00BB3AF2"/>
    <w:rsid w:val="00BB4142"/>
    <w:rsid w:val="00BB42AC"/>
    <w:rsid w:val="00BB45C0"/>
    <w:rsid w:val="00BB483C"/>
    <w:rsid w:val="00BB6158"/>
    <w:rsid w:val="00BB6395"/>
    <w:rsid w:val="00BB6459"/>
    <w:rsid w:val="00BC08DC"/>
    <w:rsid w:val="00BC0C77"/>
    <w:rsid w:val="00BC0CA7"/>
    <w:rsid w:val="00BC1504"/>
    <w:rsid w:val="00BC235D"/>
    <w:rsid w:val="00BC29CD"/>
    <w:rsid w:val="00BC2B04"/>
    <w:rsid w:val="00BC36F6"/>
    <w:rsid w:val="00BC5646"/>
    <w:rsid w:val="00BC5DC5"/>
    <w:rsid w:val="00BC6073"/>
    <w:rsid w:val="00BC71E4"/>
    <w:rsid w:val="00BC7432"/>
    <w:rsid w:val="00BC7CFF"/>
    <w:rsid w:val="00BC7E01"/>
    <w:rsid w:val="00BD0592"/>
    <w:rsid w:val="00BD0A03"/>
    <w:rsid w:val="00BD1393"/>
    <w:rsid w:val="00BD14D3"/>
    <w:rsid w:val="00BD210C"/>
    <w:rsid w:val="00BD2828"/>
    <w:rsid w:val="00BD2AC2"/>
    <w:rsid w:val="00BD2BF3"/>
    <w:rsid w:val="00BD37BD"/>
    <w:rsid w:val="00BD3F34"/>
    <w:rsid w:val="00BD414D"/>
    <w:rsid w:val="00BD4CD6"/>
    <w:rsid w:val="00BD54B7"/>
    <w:rsid w:val="00BD5D98"/>
    <w:rsid w:val="00BD6369"/>
    <w:rsid w:val="00BD74B2"/>
    <w:rsid w:val="00BD7682"/>
    <w:rsid w:val="00BE0653"/>
    <w:rsid w:val="00BE10DC"/>
    <w:rsid w:val="00BE131F"/>
    <w:rsid w:val="00BE1492"/>
    <w:rsid w:val="00BE2269"/>
    <w:rsid w:val="00BE2C06"/>
    <w:rsid w:val="00BE3511"/>
    <w:rsid w:val="00BE3FC0"/>
    <w:rsid w:val="00BE4ABC"/>
    <w:rsid w:val="00BE67B1"/>
    <w:rsid w:val="00BE6B5B"/>
    <w:rsid w:val="00BE70B4"/>
    <w:rsid w:val="00BE7726"/>
    <w:rsid w:val="00BF011E"/>
    <w:rsid w:val="00BF02C7"/>
    <w:rsid w:val="00BF1215"/>
    <w:rsid w:val="00BF1379"/>
    <w:rsid w:val="00BF1F0F"/>
    <w:rsid w:val="00BF2A50"/>
    <w:rsid w:val="00BF31BC"/>
    <w:rsid w:val="00BF551C"/>
    <w:rsid w:val="00C009FC"/>
    <w:rsid w:val="00C01EA7"/>
    <w:rsid w:val="00C04985"/>
    <w:rsid w:val="00C05F50"/>
    <w:rsid w:val="00C065E9"/>
    <w:rsid w:val="00C07591"/>
    <w:rsid w:val="00C07D56"/>
    <w:rsid w:val="00C100D8"/>
    <w:rsid w:val="00C105AC"/>
    <w:rsid w:val="00C111EE"/>
    <w:rsid w:val="00C11E16"/>
    <w:rsid w:val="00C128A7"/>
    <w:rsid w:val="00C1336C"/>
    <w:rsid w:val="00C13421"/>
    <w:rsid w:val="00C13F07"/>
    <w:rsid w:val="00C14476"/>
    <w:rsid w:val="00C1511D"/>
    <w:rsid w:val="00C151D4"/>
    <w:rsid w:val="00C15A6B"/>
    <w:rsid w:val="00C15E0C"/>
    <w:rsid w:val="00C16CB4"/>
    <w:rsid w:val="00C16F22"/>
    <w:rsid w:val="00C20D10"/>
    <w:rsid w:val="00C20F1D"/>
    <w:rsid w:val="00C214CF"/>
    <w:rsid w:val="00C21BEC"/>
    <w:rsid w:val="00C2274C"/>
    <w:rsid w:val="00C228EF"/>
    <w:rsid w:val="00C237CC"/>
    <w:rsid w:val="00C25689"/>
    <w:rsid w:val="00C2599A"/>
    <w:rsid w:val="00C25D81"/>
    <w:rsid w:val="00C267CA"/>
    <w:rsid w:val="00C26B3C"/>
    <w:rsid w:val="00C27006"/>
    <w:rsid w:val="00C27D58"/>
    <w:rsid w:val="00C301F9"/>
    <w:rsid w:val="00C31F7E"/>
    <w:rsid w:val="00C32735"/>
    <w:rsid w:val="00C335A7"/>
    <w:rsid w:val="00C34C26"/>
    <w:rsid w:val="00C34D4C"/>
    <w:rsid w:val="00C3500D"/>
    <w:rsid w:val="00C366AD"/>
    <w:rsid w:val="00C36777"/>
    <w:rsid w:val="00C368A4"/>
    <w:rsid w:val="00C36AF8"/>
    <w:rsid w:val="00C37A2B"/>
    <w:rsid w:val="00C4149B"/>
    <w:rsid w:val="00C41D8B"/>
    <w:rsid w:val="00C41ED9"/>
    <w:rsid w:val="00C4215D"/>
    <w:rsid w:val="00C42F24"/>
    <w:rsid w:val="00C43954"/>
    <w:rsid w:val="00C4413C"/>
    <w:rsid w:val="00C44BFE"/>
    <w:rsid w:val="00C44FA4"/>
    <w:rsid w:val="00C454F7"/>
    <w:rsid w:val="00C47681"/>
    <w:rsid w:val="00C47921"/>
    <w:rsid w:val="00C47E22"/>
    <w:rsid w:val="00C5035D"/>
    <w:rsid w:val="00C506B5"/>
    <w:rsid w:val="00C50DE9"/>
    <w:rsid w:val="00C51155"/>
    <w:rsid w:val="00C51880"/>
    <w:rsid w:val="00C51A98"/>
    <w:rsid w:val="00C51F57"/>
    <w:rsid w:val="00C52788"/>
    <w:rsid w:val="00C530EE"/>
    <w:rsid w:val="00C53E42"/>
    <w:rsid w:val="00C54159"/>
    <w:rsid w:val="00C564B6"/>
    <w:rsid w:val="00C5665B"/>
    <w:rsid w:val="00C57386"/>
    <w:rsid w:val="00C57F1C"/>
    <w:rsid w:val="00C60130"/>
    <w:rsid w:val="00C60BB7"/>
    <w:rsid w:val="00C61436"/>
    <w:rsid w:val="00C61717"/>
    <w:rsid w:val="00C6186B"/>
    <w:rsid w:val="00C619A7"/>
    <w:rsid w:val="00C619DD"/>
    <w:rsid w:val="00C63593"/>
    <w:rsid w:val="00C638C2"/>
    <w:rsid w:val="00C6477F"/>
    <w:rsid w:val="00C64D9C"/>
    <w:rsid w:val="00C66A91"/>
    <w:rsid w:val="00C66A95"/>
    <w:rsid w:val="00C66FCA"/>
    <w:rsid w:val="00C7027F"/>
    <w:rsid w:val="00C70708"/>
    <w:rsid w:val="00C70D8D"/>
    <w:rsid w:val="00C71027"/>
    <w:rsid w:val="00C7191E"/>
    <w:rsid w:val="00C71F67"/>
    <w:rsid w:val="00C71FC3"/>
    <w:rsid w:val="00C7315E"/>
    <w:rsid w:val="00C7614C"/>
    <w:rsid w:val="00C8012D"/>
    <w:rsid w:val="00C8027A"/>
    <w:rsid w:val="00C8061D"/>
    <w:rsid w:val="00C80FC0"/>
    <w:rsid w:val="00C8238D"/>
    <w:rsid w:val="00C823FA"/>
    <w:rsid w:val="00C8520B"/>
    <w:rsid w:val="00C86702"/>
    <w:rsid w:val="00C87511"/>
    <w:rsid w:val="00C905B2"/>
    <w:rsid w:val="00C90BA4"/>
    <w:rsid w:val="00C90F46"/>
    <w:rsid w:val="00C91BB1"/>
    <w:rsid w:val="00C91E13"/>
    <w:rsid w:val="00C92AEE"/>
    <w:rsid w:val="00C92C29"/>
    <w:rsid w:val="00C92C98"/>
    <w:rsid w:val="00C93B2E"/>
    <w:rsid w:val="00C95314"/>
    <w:rsid w:val="00C95535"/>
    <w:rsid w:val="00C96F5B"/>
    <w:rsid w:val="00C97094"/>
    <w:rsid w:val="00CA1804"/>
    <w:rsid w:val="00CA2313"/>
    <w:rsid w:val="00CA317F"/>
    <w:rsid w:val="00CA456D"/>
    <w:rsid w:val="00CA57C3"/>
    <w:rsid w:val="00CA598C"/>
    <w:rsid w:val="00CA5A57"/>
    <w:rsid w:val="00CA5E80"/>
    <w:rsid w:val="00CA60DE"/>
    <w:rsid w:val="00CA6714"/>
    <w:rsid w:val="00CA6CE2"/>
    <w:rsid w:val="00CA6D69"/>
    <w:rsid w:val="00CA6E67"/>
    <w:rsid w:val="00CA6F88"/>
    <w:rsid w:val="00CA72CE"/>
    <w:rsid w:val="00CB0D59"/>
    <w:rsid w:val="00CB1188"/>
    <w:rsid w:val="00CB256C"/>
    <w:rsid w:val="00CB2ECE"/>
    <w:rsid w:val="00CB3223"/>
    <w:rsid w:val="00CB3B50"/>
    <w:rsid w:val="00CB4F15"/>
    <w:rsid w:val="00CB4FED"/>
    <w:rsid w:val="00CB5188"/>
    <w:rsid w:val="00CB5195"/>
    <w:rsid w:val="00CB5254"/>
    <w:rsid w:val="00CB53FA"/>
    <w:rsid w:val="00CB5AD6"/>
    <w:rsid w:val="00CB5CD2"/>
    <w:rsid w:val="00CB5E36"/>
    <w:rsid w:val="00CB6397"/>
    <w:rsid w:val="00CB6B21"/>
    <w:rsid w:val="00CB6CA1"/>
    <w:rsid w:val="00CB6E57"/>
    <w:rsid w:val="00CC050C"/>
    <w:rsid w:val="00CC0AF8"/>
    <w:rsid w:val="00CC0E48"/>
    <w:rsid w:val="00CC2375"/>
    <w:rsid w:val="00CC2F1F"/>
    <w:rsid w:val="00CC33EC"/>
    <w:rsid w:val="00CC35DE"/>
    <w:rsid w:val="00CC3B06"/>
    <w:rsid w:val="00CC3FE9"/>
    <w:rsid w:val="00CC4477"/>
    <w:rsid w:val="00CC4496"/>
    <w:rsid w:val="00CC4532"/>
    <w:rsid w:val="00CC5216"/>
    <w:rsid w:val="00CC5EF6"/>
    <w:rsid w:val="00CC6F51"/>
    <w:rsid w:val="00CC7220"/>
    <w:rsid w:val="00CC7680"/>
    <w:rsid w:val="00CC7B4C"/>
    <w:rsid w:val="00CD1187"/>
    <w:rsid w:val="00CD1568"/>
    <w:rsid w:val="00CD1FC7"/>
    <w:rsid w:val="00CD262A"/>
    <w:rsid w:val="00CD27E3"/>
    <w:rsid w:val="00CD2C6C"/>
    <w:rsid w:val="00CD3EE8"/>
    <w:rsid w:val="00CD4135"/>
    <w:rsid w:val="00CD43DE"/>
    <w:rsid w:val="00CD4A55"/>
    <w:rsid w:val="00CD54DB"/>
    <w:rsid w:val="00CD5CDE"/>
    <w:rsid w:val="00CD67EB"/>
    <w:rsid w:val="00CD6C51"/>
    <w:rsid w:val="00CD7364"/>
    <w:rsid w:val="00CD7B9D"/>
    <w:rsid w:val="00CE0A46"/>
    <w:rsid w:val="00CE20EA"/>
    <w:rsid w:val="00CE25DD"/>
    <w:rsid w:val="00CE4996"/>
    <w:rsid w:val="00CE5481"/>
    <w:rsid w:val="00CE58EA"/>
    <w:rsid w:val="00CE6E16"/>
    <w:rsid w:val="00CE70E1"/>
    <w:rsid w:val="00CE7201"/>
    <w:rsid w:val="00CE74EA"/>
    <w:rsid w:val="00CE7814"/>
    <w:rsid w:val="00CF1098"/>
    <w:rsid w:val="00CF10CC"/>
    <w:rsid w:val="00CF2D57"/>
    <w:rsid w:val="00CF3CF1"/>
    <w:rsid w:val="00CF4D13"/>
    <w:rsid w:val="00CF4F66"/>
    <w:rsid w:val="00CF55DF"/>
    <w:rsid w:val="00CF578B"/>
    <w:rsid w:val="00CF6310"/>
    <w:rsid w:val="00CF67F8"/>
    <w:rsid w:val="00CF7E95"/>
    <w:rsid w:val="00CF7F49"/>
    <w:rsid w:val="00D004F4"/>
    <w:rsid w:val="00D00A4D"/>
    <w:rsid w:val="00D01075"/>
    <w:rsid w:val="00D010DF"/>
    <w:rsid w:val="00D01133"/>
    <w:rsid w:val="00D01A7C"/>
    <w:rsid w:val="00D01F85"/>
    <w:rsid w:val="00D02FA4"/>
    <w:rsid w:val="00D03B43"/>
    <w:rsid w:val="00D04047"/>
    <w:rsid w:val="00D047E9"/>
    <w:rsid w:val="00D0637B"/>
    <w:rsid w:val="00D06C1A"/>
    <w:rsid w:val="00D07A16"/>
    <w:rsid w:val="00D07C2C"/>
    <w:rsid w:val="00D07E5F"/>
    <w:rsid w:val="00D10145"/>
    <w:rsid w:val="00D10F39"/>
    <w:rsid w:val="00D11B0C"/>
    <w:rsid w:val="00D11DB4"/>
    <w:rsid w:val="00D1251D"/>
    <w:rsid w:val="00D12AEC"/>
    <w:rsid w:val="00D12BD2"/>
    <w:rsid w:val="00D1330E"/>
    <w:rsid w:val="00D1371D"/>
    <w:rsid w:val="00D156AC"/>
    <w:rsid w:val="00D15BF0"/>
    <w:rsid w:val="00D16A38"/>
    <w:rsid w:val="00D16D49"/>
    <w:rsid w:val="00D16DE9"/>
    <w:rsid w:val="00D17357"/>
    <w:rsid w:val="00D17764"/>
    <w:rsid w:val="00D20926"/>
    <w:rsid w:val="00D20F52"/>
    <w:rsid w:val="00D21126"/>
    <w:rsid w:val="00D22B65"/>
    <w:rsid w:val="00D23147"/>
    <w:rsid w:val="00D25D49"/>
    <w:rsid w:val="00D307D1"/>
    <w:rsid w:val="00D314FB"/>
    <w:rsid w:val="00D31ABA"/>
    <w:rsid w:val="00D326E7"/>
    <w:rsid w:val="00D33AD6"/>
    <w:rsid w:val="00D33D9B"/>
    <w:rsid w:val="00D342F9"/>
    <w:rsid w:val="00D35E94"/>
    <w:rsid w:val="00D3613C"/>
    <w:rsid w:val="00D3616D"/>
    <w:rsid w:val="00D36C62"/>
    <w:rsid w:val="00D36D62"/>
    <w:rsid w:val="00D403CA"/>
    <w:rsid w:val="00D40F19"/>
    <w:rsid w:val="00D41F04"/>
    <w:rsid w:val="00D421B9"/>
    <w:rsid w:val="00D42987"/>
    <w:rsid w:val="00D429E6"/>
    <w:rsid w:val="00D4445B"/>
    <w:rsid w:val="00D44FB0"/>
    <w:rsid w:val="00D4514D"/>
    <w:rsid w:val="00D457E3"/>
    <w:rsid w:val="00D458A8"/>
    <w:rsid w:val="00D46620"/>
    <w:rsid w:val="00D47D1C"/>
    <w:rsid w:val="00D503DA"/>
    <w:rsid w:val="00D50519"/>
    <w:rsid w:val="00D50EEA"/>
    <w:rsid w:val="00D5151A"/>
    <w:rsid w:val="00D51B57"/>
    <w:rsid w:val="00D5261F"/>
    <w:rsid w:val="00D52D75"/>
    <w:rsid w:val="00D52FAA"/>
    <w:rsid w:val="00D533C0"/>
    <w:rsid w:val="00D54729"/>
    <w:rsid w:val="00D555B8"/>
    <w:rsid w:val="00D56848"/>
    <w:rsid w:val="00D56B76"/>
    <w:rsid w:val="00D56EAB"/>
    <w:rsid w:val="00D5702D"/>
    <w:rsid w:val="00D570AD"/>
    <w:rsid w:val="00D6003B"/>
    <w:rsid w:val="00D608F5"/>
    <w:rsid w:val="00D61524"/>
    <w:rsid w:val="00D61990"/>
    <w:rsid w:val="00D626F5"/>
    <w:rsid w:val="00D6294D"/>
    <w:rsid w:val="00D65AA1"/>
    <w:rsid w:val="00D66012"/>
    <w:rsid w:val="00D661FC"/>
    <w:rsid w:val="00D66254"/>
    <w:rsid w:val="00D66B10"/>
    <w:rsid w:val="00D67D92"/>
    <w:rsid w:val="00D70201"/>
    <w:rsid w:val="00D7084F"/>
    <w:rsid w:val="00D716EA"/>
    <w:rsid w:val="00D71C06"/>
    <w:rsid w:val="00D72C5C"/>
    <w:rsid w:val="00D72FD6"/>
    <w:rsid w:val="00D735DC"/>
    <w:rsid w:val="00D73BB2"/>
    <w:rsid w:val="00D73F25"/>
    <w:rsid w:val="00D742F6"/>
    <w:rsid w:val="00D743CC"/>
    <w:rsid w:val="00D74CD9"/>
    <w:rsid w:val="00D75132"/>
    <w:rsid w:val="00D7564A"/>
    <w:rsid w:val="00D758F0"/>
    <w:rsid w:val="00D766B7"/>
    <w:rsid w:val="00D77131"/>
    <w:rsid w:val="00D77DAA"/>
    <w:rsid w:val="00D77FCF"/>
    <w:rsid w:val="00D814F2"/>
    <w:rsid w:val="00D81B2E"/>
    <w:rsid w:val="00D829FB"/>
    <w:rsid w:val="00D8331B"/>
    <w:rsid w:val="00D84561"/>
    <w:rsid w:val="00D847B6"/>
    <w:rsid w:val="00D84A3F"/>
    <w:rsid w:val="00D84F55"/>
    <w:rsid w:val="00D86DB3"/>
    <w:rsid w:val="00D8728C"/>
    <w:rsid w:val="00D87300"/>
    <w:rsid w:val="00D87C74"/>
    <w:rsid w:val="00D9001F"/>
    <w:rsid w:val="00D90D79"/>
    <w:rsid w:val="00D90F22"/>
    <w:rsid w:val="00D91A10"/>
    <w:rsid w:val="00D92B84"/>
    <w:rsid w:val="00D93062"/>
    <w:rsid w:val="00D9321E"/>
    <w:rsid w:val="00D93C66"/>
    <w:rsid w:val="00D9412B"/>
    <w:rsid w:val="00D94E04"/>
    <w:rsid w:val="00D9537A"/>
    <w:rsid w:val="00D95880"/>
    <w:rsid w:val="00D96257"/>
    <w:rsid w:val="00D96CB9"/>
    <w:rsid w:val="00D96D29"/>
    <w:rsid w:val="00D97417"/>
    <w:rsid w:val="00DA1A76"/>
    <w:rsid w:val="00DA2C5D"/>
    <w:rsid w:val="00DA2F4D"/>
    <w:rsid w:val="00DA4D34"/>
    <w:rsid w:val="00DA5302"/>
    <w:rsid w:val="00DA6269"/>
    <w:rsid w:val="00DA6A0F"/>
    <w:rsid w:val="00DA736E"/>
    <w:rsid w:val="00DA791A"/>
    <w:rsid w:val="00DA7ACC"/>
    <w:rsid w:val="00DA7CDE"/>
    <w:rsid w:val="00DB0A03"/>
    <w:rsid w:val="00DB0CF9"/>
    <w:rsid w:val="00DB1094"/>
    <w:rsid w:val="00DB1D79"/>
    <w:rsid w:val="00DB288A"/>
    <w:rsid w:val="00DB2FA5"/>
    <w:rsid w:val="00DB3BF9"/>
    <w:rsid w:val="00DB401C"/>
    <w:rsid w:val="00DB4630"/>
    <w:rsid w:val="00DB4CDC"/>
    <w:rsid w:val="00DB5399"/>
    <w:rsid w:val="00DB5CFD"/>
    <w:rsid w:val="00DC173C"/>
    <w:rsid w:val="00DC1A5D"/>
    <w:rsid w:val="00DC1D9E"/>
    <w:rsid w:val="00DC3880"/>
    <w:rsid w:val="00DC39CA"/>
    <w:rsid w:val="00DC3D5D"/>
    <w:rsid w:val="00DC4B6E"/>
    <w:rsid w:val="00DC4FBD"/>
    <w:rsid w:val="00DC5899"/>
    <w:rsid w:val="00DC5BB1"/>
    <w:rsid w:val="00DC5E27"/>
    <w:rsid w:val="00DC624F"/>
    <w:rsid w:val="00DC6AFF"/>
    <w:rsid w:val="00DC703B"/>
    <w:rsid w:val="00DD024B"/>
    <w:rsid w:val="00DD067A"/>
    <w:rsid w:val="00DD0D84"/>
    <w:rsid w:val="00DD131A"/>
    <w:rsid w:val="00DD141B"/>
    <w:rsid w:val="00DD200C"/>
    <w:rsid w:val="00DD2589"/>
    <w:rsid w:val="00DD2774"/>
    <w:rsid w:val="00DD31D8"/>
    <w:rsid w:val="00DD46D9"/>
    <w:rsid w:val="00DD480C"/>
    <w:rsid w:val="00DD6033"/>
    <w:rsid w:val="00DD7076"/>
    <w:rsid w:val="00DD7A9B"/>
    <w:rsid w:val="00DE11AA"/>
    <w:rsid w:val="00DE1437"/>
    <w:rsid w:val="00DE38A5"/>
    <w:rsid w:val="00DE42C9"/>
    <w:rsid w:val="00DE50DA"/>
    <w:rsid w:val="00DE6447"/>
    <w:rsid w:val="00DE67CF"/>
    <w:rsid w:val="00DE71FD"/>
    <w:rsid w:val="00DE764B"/>
    <w:rsid w:val="00DF0280"/>
    <w:rsid w:val="00DF0B7A"/>
    <w:rsid w:val="00DF0C87"/>
    <w:rsid w:val="00DF1C66"/>
    <w:rsid w:val="00DF2123"/>
    <w:rsid w:val="00DF24CB"/>
    <w:rsid w:val="00DF3A6B"/>
    <w:rsid w:val="00DF3B8C"/>
    <w:rsid w:val="00DF3EDE"/>
    <w:rsid w:val="00DF40C4"/>
    <w:rsid w:val="00DF48F9"/>
    <w:rsid w:val="00DF4AD1"/>
    <w:rsid w:val="00DF4E0F"/>
    <w:rsid w:val="00DF543E"/>
    <w:rsid w:val="00DF6342"/>
    <w:rsid w:val="00DF6DA8"/>
    <w:rsid w:val="00DF7268"/>
    <w:rsid w:val="00E008AC"/>
    <w:rsid w:val="00E0124E"/>
    <w:rsid w:val="00E016A1"/>
    <w:rsid w:val="00E02ECF"/>
    <w:rsid w:val="00E0303E"/>
    <w:rsid w:val="00E0355A"/>
    <w:rsid w:val="00E03A52"/>
    <w:rsid w:val="00E04734"/>
    <w:rsid w:val="00E04D07"/>
    <w:rsid w:val="00E0514D"/>
    <w:rsid w:val="00E054B9"/>
    <w:rsid w:val="00E0588F"/>
    <w:rsid w:val="00E05B96"/>
    <w:rsid w:val="00E0641E"/>
    <w:rsid w:val="00E064F7"/>
    <w:rsid w:val="00E06912"/>
    <w:rsid w:val="00E069DB"/>
    <w:rsid w:val="00E06D37"/>
    <w:rsid w:val="00E10D11"/>
    <w:rsid w:val="00E10FE8"/>
    <w:rsid w:val="00E122E0"/>
    <w:rsid w:val="00E13E20"/>
    <w:rsid w:val="00E141DE"/>
    <w:rsid w:val="00E14A9E"/>
    <w:rsid w:val="00E15079"/>
    <w:rsid w:val="00E15711"/>
    <w:rsid w:val="00E16E82"/>
    <w:rsid w:val="00E17A5A"/>
    <w:rsid w:val="00E200D8"/>
    <w:rsid w:val="00E207D4"/>
    <w:rsid w:val="00E20AF6"/>
    <w:rsid w:val="00E20D0E"/>
    <w:rsid w:val="00E2196B"/>
    <w:rsid w:val="00E21C76"/>
    <w:rsid w:val="00E22115"/>
    <w:rsid w:val="00E23DC7"/>
    <w:rsid w:val="00E241E5"/>
    <w:rsid w:val="00E24255"/>
    <w:rsid w:val="00E24CD2"/>
    <w:rsid w:val="00E24FA0"/>
    <w:rsid w:val="00E25511"/>
    <w:rsid w:val="00E25F68"/>
    <w:rsid w:val="00E26E18"/>
    <w:rsid w:val="00E30265"/>
    <w:rsid w:val="00E3086C"/>
    <w:rsid w:val="00E33388"/>
    <w:rsid w:val="00E336FC"/>
    <w:rsid w:val="00E33C24"/>
    <w:rsid w:val="00E34926"/>
    <w:rsid w:val="00E35407"/>
    <w:rsid w:val="00E354FE"/>
    <w:rsid w:val="00E364A9"/>
    <w:rsid w:val="00E3696F"/>
    <w:rsid w:val="00E374C7"/>
    <w:rsid w:val="00E40C89"/>
    <w:rsid w:val="00E41274"/>
    <w:rsid w:val="00E41424"/>
    <w:rsid w:val="00E41700"/>
    <w:rsid w:val="00E42360"/>
    <w:rsid w:val="00E42FBD"/>
    <w:rsid w:val="00E44584"/>
    <w:rsid w:val="00E44971"/>
    <w:rsid w:val="00E44D98"/>
    <w:rsid w:val="00E44FA0"/>
    <w:rsid w:val="00E450C1"/>
    <w:rsid w:val="00E45574"/>
    <w:rsid w:val="00E4597E"/>
    <w:rsid w:val="00E4610F"/>
    <w:rsid w:val="00E476E2"/>
    <w:rsid w:val="00E5145C"/>
    <w:rsid w:val="00E51747"/>
    <w:rsid w:val="00E51D8F"/>
    <w:rsid w:val="00E52876"/>
    <w:rsid w:val="00E52F04"/>
    <w:rsid w:val="00E53A1B"/>
    <w:rsid w:val="00E53AB9"/>
    <w:rsid w:val="00E54F6D"/>
    <w:rsid w:val="00E5502B"/>
    <w:rsid w:val="00E5510C"/>
    <w:rsid w:val="00E55205"/>
    <w:rsid w:val="00E5565B"/>
    <w:rsid w:val="00E5565F"/>
    <w:rsid w:val="00E55E55"/>
    <w:rsid w:val="00E56523"/>
    <w:rsid w:val="00E61308"/>
    <w:rsid w:val="00E627A8"/>
    <w:rsid w:val="00E634EA"/>
    <w:rsid w:val="00E6363D"/>
    <w:rsid w:val="00E639BF"/>
    <w:rsid w:val="00E63A5C"/>
    <w:rsid w:val="00E6463C"/>
    <w:rsid w:val="00E64B25"/>
    <w:rsid w:val="00E65783"/>
    <w:rsid w:val="00E67211"/>
    <w:rsid w:val="00E67E5E"/>
    <w:rsid w:val="00E70197"/>
    <w:rsid w:val="00E70232"/>
    <w:rsid w:val="00E702D9"/>
    <w:rsid w:val="00E709E4"/>
    <w:rsid w:val="00E71B4A"/>
    <w:rsid w:val="00E721DF"/>
    <w:rsid w:val="00E72C4C"/>
    <w:rsid w:val="00E73313"/>
    <w:rsid w:val="00E754C3"/>
    <w:rsid w:val="00E754E9"/>
    <w:rsid w:val="00E75A5E"/>
    <w:rsid w:val="00E75CB3"/>
    <w:rsid w:val="00E760D3"/>
    <w:rsid w:val="00E76C40"/>
    <w:rsid w:val="00E76FC5"/>
    <w:rsid w:val="00E77E40"/>
    <w:rsid w:val="00E8052D"/>
    <w:rsid w:val="00E80F2C"/>
    <w:rsid w:val="00E8157D"/>
    <w:rsid w:val="00E81A58"/>
    <w:rsid w:val="00E8277A"/>
    <w:rsid w:val="00E830B3"/>
    <w:rsid w:val="00E83421"/>
    <w:rsid w:val="00E83810"/>
    <w:rsid w:val="00E840D4"/>
    <w:rsid w:val="00E85A01"/>
    <w:rsid w:val="00E862AC"/>
    <w:rsid w:val="00E86BBF"/>
    <w:rsid w:val="00E87D19"/>
    <w:rsid w:val="00E90F0D"/>
    <w:rsid w:val="00E91BFD"/>
    <w:rsid w:val="00E92CE6"/>
    <w:rsid w:val="00E9326C"/>
    <w:rsid w:val="00E93A2D"/>
    <w:rsid w:val="00E94290"/>
    <w:rsid w:val="00E947D2"/>
    <w:rsid w:val="00E94D3C"/>
    <w:rsid w:val="00E94DE7"/>
    <w:rsid w:val="00E958B4"/>
    <w:rsid w:val="00E95D8F"/>
    <w:rsid w:val="00E96176"/>
    <w:rsid w:val="00E96241"/>
    <w:rsid w:val="00E9661C"/>
    <w:rsid w:val="00E966AD"/>
    <w:rsid w:val="00E96C20"/>
    <w:rsid w:val="00EA018C"/>
    <w:rsid w:val="00EA0A22"/>
    <w:rsid w:val="00EA10B1"/>
    <w:rsid w:val="00EA1836"/>
    <w:rsid w:val="00EA2C22"/>
    <w:rsid w:val="00EA3306"/>
    <w:rsid w:val="00EA33D9"/>
    <w:rsid w:val="00EA34C6"/>
    <w:rsid w:val="00EA4835"/>
    <w:rsid w:val="00EA5380"/>
    <w:rsid w:val="00EA636C"/>
    <w:rsid w:val="00EA6D24"/>
    <w:rsid w:val="00EA776A"/>
    <w:rsid w:val="00EB0E4F"/>
    <w:rsid w:val="00EB10D8"/>
    <w:rsid w:val="00EB17EB"/>
    <w:rsid w:val="00EB19B8"/>
    <w:rsid w:val="00EB3260"/>
    <w:rsid w:val="00EB3CB5"/>
    <w:rsid w:val="00EB49DE"/>
    <w:rsid w:val="00EB50A5"/>
    <w:rsid w:val="00EB53B6"/>
    <w:rsid w:val="00EB5538"/>
    <w:rsid w:val="00EB5D12"/>
    <w:rsid w:val="00EB6AF9"/>
    <w:rsid w:val="00EB6D0E"/>
    <w:rsid w:val="00EB71E1"/>
    <w:rsid w:val="00EB7807"/>
    <w:rsid w:val="00EB7D8B"/>
    <w:rsid w:val="00EC3D4D"/>
    <w:rsid w:val="00EC3DCA"/>
    <w:rsid w:val="00EC40D8"/>
    <w:rsid w:val="00EC4E59"/>
    <w:rsid w:val="00EC52B1"/>
    <w:rsid w:val="00EC5D65"/>
    <w:rsid w:val="00EC69EA"/>
    <w:rsid w:val="00EC6B8F"/>
    <w:rsid w:val="00EC7354"/>
    <w:rsid w:val="00EC7F9A"/>
    <w:rsid w:val="00ED11F4"/>
    <w:rsid w:val="00ED1214"/>
    <w:rsid w:val="00ED1F2F"/>
    <w:rsid w:val="00ED20D8"/>
    <w:rsid w:val="00ED2513"/>
    <w:rsid w:val="00ED2633"/>
    <w:rsid w:val="00ED2E91"/>
    <w:rsid w:val="00ED300D"/>
    <w:rsid w:val="00ED4220"/>
    <w:rsid w:val="00ED47B2"/>
    <w:rsid w:val="00ED4B7C"/>
    <w:rsid w:val="00ED5A2A"/>
    <w:rsid w:val="00ED720F"/>
    <w:rsid w:val="00ED7C02"/>
    <w:rsid w:val="00ED7C14"/>
    <w:rsid w:val="00ED7D98"/>
    <w:rsid w:val="00ED7E55"/>
    <w:rsid w:val="00EE0B1C"/>
    <w:rsid w:val="00EE0C5C"/>
    <w:rsid w:val="00EE16AE"/>
    <w:rsid w:val="00EE24AB"/>
    <w:rsid w:val="00EE28C8"/>
    <w:rsid w:val="00EE3598"/>
    <w:rsid w:val="00EE3F4C"/>
    <w:rsid w:val="00EE408E"/>
    <w:rsid w:val="00EE53E2"/>
    <w:rsid w:val="00EE5DFF"/>
    <w:rsid w:val="00EE6640"/>
    <w:rsid w:val="00EE6D25"/>
    <w:rsid w:val="00EF179F"/>
    <w:rsid w:val="00EF259A"/>
    <w:rsid w:val="00EF29CE"/>
    <w:rsid w:val="00EF2BEA"/>
    <w:rsid w:val="00EF34E4"/>
    <w:rsid w:val="00EF423F"/>
    <w:rsid w:val="00EF4486"/>
    <w:rsid w:val="00EF4D76"/>
    <w:rsid w:val="00EF4DB4"/>
    <w:rsid w:val="00EF559C"/>
    <w:rsid w:val="00EF5DF4"/>
    <w:rsid w:val="00EF78EB"/>
    <w:rsid w:val="00F0090E"/>
    <w:rsid w:val="00F022BE"/>
    <w:rsid w:val="00F0368B"/>
    <w:rsid w:val="00F040A3"/>
    <w:rsid w:val="00F04BA3"/>
    <w:rsid w:val="00F062EE"/>
    <w:rsid w:val="00F06CD4"/>
    <w:rsid w:val="00F072B6"/>
    <w:rsid w:val="00F07C8A"/>
    <w:rsid w:val="00F1020B"/>
    <w:rsid w:val="00F10242"/>
    <w:rsid w:val="00F10492"/>
    <w:rsid w:val="00F1051B"/>
    <w:rsid w:val="00F10DAA"/>
    <w:rsid w:val="00F11080"/>
    <w:rsid w:val="00F14B25"/>
    <w:rsid w:val="00F152B6"/>
    <w:rsid w:val="00F153E7"/>
    <w:rsid w:val="00F1566C"/>
    <w:rsid w:val="00F157F4"/>
    <w:rsid w:val="00F209DC"/>
    <w:rsid w:val="00F21849"/>
    <w:rsid w:val="00F225FF"/>
    <w:rsid w:val="00F2267C"/>
    <w:rsid w:val="00F2316C"/>
    <w:rsid w:val="00F2343C"/>
    <w:rsid w:val="00F25C23"/>
    <w:rsid w:val="00F263C1"/>
    <w:rsid w:val="00F2669B"/>
    <w:rsid w:val="00F269CB"/>
    <w:rsid w:val="00F2782F"/>
    <w:rsid w:val="00F30C37"/>
    <w:rsid w:val="00F30D7A"/>
    <w:rsid w:val="00F31EEA"/>
    <w:rsid w:val="00F32CA4"/>
    <w:rsid w:val="00F33229"/>
    <w:rsid w:val="00F33613"/>
    <w:rsid w:val="00F33AA9"/>
    <w:rsid w:val="00F33B7F"/>
    <w:rsid w:val="00F33C26"/>
    <w:rsid w:val="00F342A6"/>
    <w:rsid w:val="00F34349"/>
    <w:rsid w:val="00F350F6"/>
    <w:rsid w:val="00F369F9"/>
    <w:rsid w:val="00F40900"/>
    <w:rsid w:val="00F4092E"/>
    <w:rsid w:val="00F415BD"/>
    <w:rsid w:val="00F419A6"/>
    <w:rsid w:val="00F4326E"/>
    <w:rsid w:val="00F4356C"/>
    <w:rsid w:val="00F45403"/>
    <w:rsid w:val="00F46877"/>
    <w:rsid w:val="00F47325"/>
    <w:rsid w:val="00F47466"/>
    <w:rsid w:val="00F52E5D"/>
    <w:rsid w:val="00F53735"/>
    <w:rsid w:val="00F53C05"/>
    <w:rsid w:val="00F53ED5"/>
    <w:rsid w:val="00F54085"/>
    <w:rsid w:val="00F5417B"/>
    <w:rsid w:val="00F54469"/>
    <w:rsid w:val="00F5454B"/>
    <w:rsid w:val="00F5673A"/>
    <w:rsid w:val="00F56961"/>
    <w:rsid w:val="00F57160"/>
    <w:rsid w:val="00F57D47"/>
    <w:rsid w:val="00F60057"/>
    <w:rsid w:val="00F60270"/>
    <w:rsid w:val="00F60C61"/>
    <w:rsid w:val="00F617F4"/>
    <w:rsid w:val="00F62052"/>
    <w:rsid w:val="00F62B34"/>
    <w:rsid w:val="00F62FE0"/>
    <w:rsid w:val="00F63019"/>
    <w:rsid w:val="00F633CA"/>
    <w:rsid w:val="00F63A8A"/>
    <w:rsid w:val="00F64FFD"/>
    <w:rsid w:val="00F65D70"/>
    <w:rsid w:val="00F6643A"/>
    <w:rsid w:val="00F6661C"/>
    <w:rsid w:val="00F66C01"/>
    <w:rsid w:val="00F66CFA"/>
    <w:rsid w:val="00F66E54"/>
    <w:rsid w:val="00F672A6"/>
    <w:rsid w:val="00F67A60"/>
    <w:rsid w:val="00F70639"/>
    <w:rsid w:val="00F706FC"/>
    <w:rsid w:val="00F70FF8"/>
    <w:rsid w:val="00F71236"/>
    <w:rsid w:val="00F72134"/>
    <w:rsid w:val="00F72412"/>
    <w:rsid w:val="00F727F2"/>
    <w:rsid w:val="00F729E4"/>
    <w:rsid w:val="00F72AA0"/>
    <w:rsid w:val="00F72B89"/>
    <w:rsid w:val="00F72C15"/>
    <w:rsid w:val="00F74687"/>
    <w:rsid w:val="00F74A63"/>
    <w:rsid w:val="00F75477"/>
    <w:rsid w:val="00F76687"/>
    <w:rsid w:val="00F76ACD"/>
    <w:rsid w:val="00F7705E"/>
    <w:rsid w:val="00F7756F"/>
    <w:rsid w:val="00F778EA"/>
    <w:rsid w:val="00F77F01"/>
    <w:rsid w:val="00F80202"/>
    <w:rsid w:val="00F802B4"/>
    <w:rsid w:val="00F8047A"/>
    <w:rsid w:val="00F8097C"/>
    <w:rsid w:val="00F80D5E"/>
    <w:rsid w:val="00F817A4"/>
    <w:rsid w:val="00F81931"/>
    <w:rsid w:val="00F82717"/>
    <w:rsid w:val="00F84167"/>
    <w:rsid w:val="00F8554C"/>
    <w:rsid w:val="00F855C5"/>
    <w:rsid w:val="00F855D7"/>
    <w:rsid w:val="00F85695"/>
    <w:rsid w:val="00F86018"/>
    <w:rsid w:val="00F86160"/>
    <w:rsid w:val="00F86B18"/>
    <w:rsid w:val="00F86CC7"/>
    <w:rsid w:val="00F86F0B"/>
    <w:rsid w:val="00F871A4"/>
    <w:rsid w:val="00F87857"/>
    <w:rsid w:val="00F87A00"/>
    <w:rsid w:val="00F87EF9"/>
    <w:rsid w:val="00F907A8"/>
    <w:rsid w:val="00F91025"/>
    <w:rsid w:val="00F911C3"/>
    <w:rsid w:val="00F91F0F"/>
    <w:rsid w:val="00F9217E"/>
    <w:rsid w:val="00F93225"/>
    <w:rsid w:val="00F94154"/>
    <w:rsid w:val="00F942CD"/>
    <w:rsid w:val="00F94597"/>
    <w:rsid w:val="00F94C35"/>
    <w:rsid w:val="00F94F1C"/>
    <w:rsid w:val="00F958E7"/>
    <w:rsid w:val="00F95A5D"/>
    <w:rsid w:val="00F95A76"/>
    <w:rsid w:val="00F95CB5"/>
    <w:rsid w:val="00F97546"/>
    <w:rsid w:val="00F975F4"/>
    <w:rsid w:val="00F977B4"/>
    <w:rsid w:val="00F97A91"/>
    <w:rsid w:val="00F97D58"/>
    <w:rsid w:val="00FA0603"/>
    <w:rsid w:val="00FA3A1E"/>
    <w:rsid w:val="00FA3FEA"/>
    <w:rsid w:val="00FA57F0"/>
    <w:rsid w:val="00FA68ED"/>
    <w:rsid w:val="00FA7318"/>
    <w:rsid w:val="00FA7934"/>
    <w:rsid w:val="00FA7D80"/>
    <w:rsid w:val="00FB0051"/>
    <w:rsid w:val="00FB08C4"/>
    <w:rsid w:val="00FB0A46"/>
    <w:rsid w:val="00FB1967"/>
    <w:rsid w:val="00FB1E19"/>
    <w:rsid w:val="00FB21C6"/>
    <w:rsid w:val="00FB2485"/>
    <w:rsid w:val="00FB2B9A"/>
    <w:rsid w:val="00FB4779"/>
    <w:rsid w:val="00FB66E1"/>
    <w:rsid w:val="00FB75A0"/>
    <w:rsid w:val="00FB7E63"/>
    <w:rsid w:val="00FC0130"/>
    <w:rsid w:val="00FC117F"/>
    <w:rsid w:val="00FC170B"/>
    <w:rsid w:val="00FC1797"/>
    <w:rsid w:val="00FC277C"/>
    <w:rsid w:val="00FC278E"/>
    <w:rsid w:val="00FC3073"/>
    <w:rsid w:val="00FC3D48"/>
    <w:rsid w:val="00FC425B"/>
    <w:rsid w:val="00FC48FE"/>
    <w:rsid w:val="00FC4AC0"/>
    <w:rsid w:val="00FC4DBD"/>
    <w:rsid w:val="00FC587B"/>
    <w:rsid w:val="00FC5A12"/>
    <w:rsid w:val="00FC5D7A"/>
    <w:rsid w:val="00FC5FDE"/>
    <w:rsid w:val="00FC603E"/>
    <w:rsid w:val="00FC6786"/>
    <w:rsid w:val="00FC7093"/>
    <w:rsid w:val="00FC7573"/>
    <w:rsid w:val="00FC7770"/>
    <w:rsid w:val="00FC7F80"/>
    <w:rsid w:val="00FD0258"/>
    <w:rsid w:val="00FD04C9"/>
    <w:rsid w:val="00FD054D"/>
    <w:rsid w:val="00FD0863"/>
    <w:rsid w:val="00FD09AE"/>
    <w:rsid w:val="00FD1B6B"/>
    <w:rsid w:val="00FD1CF4"/>
    <w:rsid w:val="00FD2B0C"/>
    <w:rsid w:val="00FD2FD6"/>
    <w:rsid w:val="00FD57FD"/>
    <w:rsid w:val="00FD5C19"/>
    <w:rsid w:val="00FD6326"/>
    <w:rsid w:val="00FD693A"/>
    <w:rsid w:val="00FD7D93"/>
    <w:rsid w:val="00FE0A59"/>
    <w:rsid w:val="00FE0D97"/>
    <w:rsid w:val="00FE1174"/>
    <w:rsid w:val="00FE2239"/>
    <w:rsid w:val="00FE2E14"/>
    <w:rsid w:val="00FE4972"/>
    <w:rsid w:val="00FE4A2D"/>
    <w:rsid w:val="00FE5BF2"/>
    <w:rsid w:val="00FE5CA4"/>
    <w:rsid w:val="00FE5FDE"/>
    <w:rsid w:val="00FE6283"/>
    <w:rsid w:val="00FE7202"/>
    <w:rsid w:val="00FE763B"/>
    <w:rsid w:val="00FE7B0D"/>
    <w:rsid w:val="00FE7FCF"/>
    <w:rsid w:val="00FF05BC"/>
    <w:rsid w:val="00FF09ED"/>
    <w:rsid w:val="00FF1ECC"/>
    <w:rsid w:val="00FF1F38"/>
    <w:rsid w:val="00FF2D90"/>
    <w:rsid w:val="00FF2E62"/>
    <w:rsid w:val="00FF31A4"/>
    <w:rsid w:val="00FF3223"/>
    <w:rsid w:val="00FF35F8"/>
    <w:rsid w:val="00FF3CCD"/>
    <w:rsid w:val="00FF595C"/>
    <w:rsid w:val="00FF5DC3"/>
    <w:rsid w:val="00FF6179"/>
    <w:rsid w:val="00FF6944"/>
    <w:rsid w:val="00FF7B9A"/>
    <w:rsid w:val="01281B83"/>
    <w:rsid w:val="012B64AF"/>
    <w:rsid w:val="05613FF4"/>
    <w:rsid w:val="0629420E"/>
    <w:rsid w:val="074C10FB"/>
    <w:rsid w:val="07880F17"/>
    <w:rsid w:val="0895702F"/>
    <w:rsid w:val="08C52D22"/>
    <w:rsid w:val="0A110882"/>
    <w:rsid w:val="0A203582"/>
    <w:rsid w:val="0BB62159"/>
    <w:rsid w:val="0C831FF8"/>
    <w:rsid w:val="0D026C5D"/>
    <w:rsid w:val="0DC74BA7"/>
    <w:rsid w:val="0DCB3A75"/>
    <w:rsid w:val="0E665F49"/>
    <w:rsid w:val="0EE51645"/>
    <w:rsid w:val="0F093BF6"/>
    <w:rsid w:val="0F7E706D"/>
    <w:rsid w:val="0FC91AFB"/>
    <w:rsid w:val="11001F79"/>
    <w:rsid w:val="112C51F9"/>
    <w:rsid w:val="13352249"/>
    <w:rsid w:val="13A7672E"/>
    <w:rsid w:val="14E9176F"/>
    <w:rsid w:val="14FF4A02"/>
    <w:rsid w:val="163E5676"/>
    <w:rsid w:val="1786446D"/>
    <w:rsid w:val="1A59653A"/>
    <w:rsid w:val="1A9752E4"/>
    <w:rsid w:val="1B775612"/>
    <w:rsid w:val="1C356B0C"/>
    <w:rsid w:val="1CDA2D15"/>
    <w:rsid w:val="1DA84CB7"/>
    <w:rsid w:val="1FA76580"/>
    <w:rsid w:val="20A9409A"/>
    <w:rsid w:val="21A15B9E"/>
    <w:rsid w:val="24B30B11"/>
    <w:rsid w:val="2758774E"/>
    <w:rsid w:val="28CC7915"/>
    <w:rsid w:val="29CB26B6"/>
    <w:rsid w:val="29CD2EA2"/>
    <w:rsid w:val="2D5F5B8D"/>
    <w:rsid w:val="2DF43693"/>
    <w:rsid w:val="2F69652D"/>
    <w:rsid w:val="30FA7242"/>
    <w:rsid w:val="36E438AD"/>
    <w:rsid w:val="37852CFF"/>
    <w:rsid w:val="3AE60ACC"/>
    <w:rsid w:val="3B381E98"/>
    <w:rsid w:val="3C2B322B"/>
    <w:rsid w:val="3C972979"/>
    <w:rsid w:val="3D1670FC"/>
    <w:rsid w:val="3E0856EE"/>
    <w:rsid w:val="4029183B"/>
    <w:rsid w:val="40F2089A"/>
    <w:rsid w:val="41464B88"/>
    <w:rsid w:val="41FC7F1E"/>
    <w:rsid w:val="4322264F"/>
    <w:rsid w:val="43DE3DE2"/>
    <w:rsid w:val="444D103D"/>
    <w:rsid w:val="45D57F4F"/>
    <w:rsid w:val="4BBE38A6"/>
    <w:rsid w:val="4C6F71FE"/>
    <w:rsid w:val="4D1D239D"/>
    <w:rsid w:val="500B12DF"/>
    <w:rsid w:val="50E71F15"/>
    <w:rsid w:val="518B14F0"/>
    <w:rsid w:val="525E4674"/>
    <w:rsid w:val="52E361B6"/>
    <w:rsid w:val="5530062D"/>
    <w:rsid w:val="56F37E4A"/>
    <w:rsid w:val="573C31E6"/>
    <w:rsid w:val="5781180D"/>
    <w:rsid w:val="58B46266"/>
    <w:rsid w:val="591304EF"/>
    <w:rsid w:val="5A3C70D8"/>
    <w:rsid w:val="5BB12BFF"/>
    <w:rsid w:val="5BE83D49"/>
    <w:rsid w:val="5BF44F90"/>
    <w:rsid w:val="5CB228A0"/>
    <w:rsid w:val="5CDB057C"/>
    <w:rsid w:val="5D65107A"/>
    <w:rsid w:val="5EFB2597"/>
    <w:rsid w:val="600A62B4"/>
    <w:rsid w:val="63D3640F"/>
    <w:rsid w:val="63F93375"/>
    <w:rsid w:val="646F427A"/>
    <w:rsid w:val="65153AD6"/>
    <w:rsid w:val="66524DF0"/>
    <w:rsid w:val="68227E71"/>
    <w:rsid w:val="68AE19D8"/>
    <w:rsid w:val="69415B02"/>
    <w:rsid w:val="69A16393"/>
    <w:rsid w:val="6A4B3DD5"/>
    <w:rsid w:val="6BAB7077"/>
    <w:rsid w:val="6C1A426D"/>
    <w:rsid w:val="6C3137C0"/>
    <w:rsid w:val="6D0936FF"/>
    <w:rsid w:val="6EE91885"/>
    <w:rsid w:val="703F4784"/>
    <w:rsid w:val="70AB55FF"/>
    <w:rsid w:val="7431174D"/>
    <w:rsid w:val="753F692F"/>
    <w:rsid w:val="754E5394"/>
    <w:rsid w:val="76725C22"/>
    <w:rsid w:val="76A31D28"/>
    <w:rsid w:val="76D17504"/>
    <w:rsid w:val="76EB74C8"/>
    <w:rsid w:val="77E5060F"/>
    <w:rsid w:val="781F7CAB"/>
    <w:rsid w:val="78AA2EE8"/>
    <w:rsid w:val="79574C81"/>
    <w:rsid w:val="7AF02753"/>
    <w:rsid w:val="7B5F3D7C"/>
    <w:rsid w:val="7B8736A0"/>
    <w:rsid w:val="7C2870A8"/>
    <w:rsid w:val="7EC75BA1"/>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14:defaultImageDpi w14:val="33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9"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qFormat="1" w:unhideWhenUsed="0" w:uiPriority="0" w:semiHidden="0"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qFormat="1" w:uiPriority="99"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eastAsia="仿宋" w:asciiTheme="minorAscii" w:hAnsiTheme="minorAscii" w:cstheme="minorBidi"/>
      <w:kern w:val="2"/>
      <w:sz w:val="28"/>
      <w:szCs w:val="22"/>
      <w:lang w:val="en-US" w:eastAsia="zh-CN" w:bidi="ar-SA"/>
    </w:rPr>
  </w:style>
  <w:style w:type="paragraph" w:styleId="4">
    <w:name w:val="heading 1"/>
    <w:basedOn w:val="1"/>
    <w:next w:val="1"/>
    <w:link w:val="42"/>
    <w:qFormat/>
    <w:uiPriority w:val="9"/>
    <w:pPr>
      <w:numPr>
        <w:ilvl w:val="0"/>
        <w:numId w:val="1"/>
      </w:numPr>
      <w:tabs>
        <w:tab w:val="left" w:pos="2639"/>
        <w:tab w:val="clear" w:pos="1080"/>
      </w:tabs>
      <w:spacing w:before="340" w:after="330"/>
      <w:ind w:left="1991" w:firstLine="0" w:firstLineChars="0"/>
      <w:jc w:val="left"/>
      <w:outlineLvl w:val="0"/>
    </w:pPr>
    <w:rPr>
      <w:rFonts w:ascii="仿宋" w:hAnsi="仿宋" w:eastAsia="黑体"/>
      <w:bCs/>
      <w:kern w:val="44"/>
      <w:sz w:val="44"/>
      <w:szCs w:val="44"/>
    </w:rPr>
  </w:style>
  <w:style w:type="paragraph" w:styleId="5">
    <w:name w:val="heading 2"/>
    <w:basedOn w:val="1"/>
    <w:next w:val="1"/>
    <w:link w:val="43"/>
    <w:qFormat/>
    <w:uiPriority w:val="0"/>
    <w:pPr>
      <w:numPr>
        <w:ilvl w:val="1"/>
        <w:numId w:val="1"/>
      </w:numPr>
      <w:tabs>
        <w:tab w:val="left" w:pos="4320"/>
      </w:tabs>
      <w:spacing w:before="260" w:after="120"/>
      <w:ind w:firstLine="0" w:firstLineChars="0"/>
      <w:outlineLvl w:val="1"/>
    </w:pPr>
    <w:rPr>
      <w:rFonts w:ascii="仿宋" w:hAnsi="仿宋" w:eastAsia="Times New Roman"/>
      <w:b/>
      <w:bCs/>
      <w:sz w:val="32"/>
      <w:szCs w:val="32"/>
    </w:rPr>
  </w:style>
  <w:style w:type="paragraph" w:styleId="6">
    <w:name w:val="heading 3"/>
    <w:basedOn w:val="1"/>
    <w:next w:val="1"/>
    <w:link w:val="44"/>
    <w:qFormat/>
    <w:uiPriority w:val="0"/>
    <w:pPr>
      <w:numPr>
        <w:ilvl w:val="2"/>
        <w:numId w:val="1"/>
      </w:numPr>
      <w:tabs>
        <w:tab w:val="left" w:pos="1134"/>
        <w:tab w:val="left" w:pos="4320"/>
      </w:tabs>
      <w:spacing w:before="100" w:beforeAutospacing="1"/>
      <w:ind w:firstLine="0" w:firstLineChars="0"/>
      <w:jc w:val="left"/>
      <w:outlineLvl w:val="2"/>
    </w:pPr>
    <w:rPr>
      <w:rFonts w:ascii="宋体" w:hAnsi="宋体"/>
      <w:b/>
      <w:bCs/>
      <w:sz w:val="30"/>
      <w:szCs w:val="30"/>
    </w:rPr>
  </w:style>
  <w:style w:type="paragraph" w:styleId="7">
    <w:name w:val="heading 4"/>
    <w:basedOn w:val="1"/>
    <w:next w:val="1"/>
    <w:link w:val="45"/>
    <w:qFormat/>
    <w:uiPriority w:val="0"/>
    <w:pPr>
      <w:numPr>
        <w:ilvl w:val="3"/>
        <w:numId w:val="1"/>
      </w:numPr>
      <w:tabs>
        <w:tab w:val="left" w:pos="2423"/>
        <w:tab w:val="left" w:pos="4320"/>
        <w:tab w:val="clear" w:pos="2565"/>
      </w:tabs>
      <w:spacing w:line="377" w:lineRule="auto"/>
      <w:ind w:left="2423" w:firstLine="0" w:firstLineChars="0"/>
      <w:outlineLvl w:val="3"/>
    </w:pPr>
    <w:rPr>
      <w:b/>
      <w:bCs/>
      <w:sz w:val="28"/>
      <w:szCs w:val="30"/>
    </w:rPr>
  </w:style>
  <w:style w:type="paragraph" w:styleId="8">
    <w:name w:val="heading 5"/>
    <w:basedOn w:val="1"/>
    <w:next w:val="1"/>
    <w:link w:val="46"/>
    <w:qFormat/>
    <w:uiPriority w:val="0"/>
    <w:pPr>
      <w:numPr>
        <w:ilvl w:val="4"/>
        <w:numId w:val="1"/>
      </w:numPr>
      <w:tabs>
        <w:tab w:val="left" w:pos="4320"/>
      </w:tabs>
      <w:spacing w:line="372" w:lineRule="auto"/>
      <w:ind w:firstLine="0" w:firstLineChars="0"/>
      <w:outlineLvl w:val="4"/>
    </w:pPr>
    <w:rPr>
      <w:b/>
      <w:bCs/>
      <w:sz w:val="28"/>
      <w:szCs w:val="28"/>
    </w:rPr>
  </w:style>
  <w:style w:type="paragraph" w:styleId="9">
    <w:name w:val="heading 6"/>
    <w:basedOn w:val="1"/>
    <w:next w:val="1"/>
    <w:link w:val="47"/>
    <w:qFormat/>
    <w:uiPriority w:val="9"/>
    <w:pPr>
      <w:numPr>
        <w:ilvl w:val="5"/>
        <w:numId w:val="1"/>
      </w:numPr>
      <w:tabs>
        <w:tab w:val="left" w:pos="4320"/>
      </w:tabs>
      <w:ind w:firstLine="0" w:firstLineChars="0"/>
      <w:outlineLvl w:val="5"/>
    </w:pPr>
    <w:rPr>
      <w:rFonts w:eastAsiaTheme="minorEastAsia"/>
      <w:bCs/>
      <w:szCs w:val="24"/>
    </w:rPr>
  </w:style>
  <w:style w:type="paragraph" w:styleId="10">
    <w:name w:val="heading 7"/>
    <w:basedOn w:val="1"/>
    <w:next w:val="1"/>
    <w:link w:val="48"/>
    <w:qFormat/>
    <w:uiPriority w:val="0"/>
    <w:pPr>
      <w:keepNext/>
      <w:keepLines/>
      <w:numPr>
        <w:ilvl w:val="6"/>
        <w:numId w:val="1"/>
      </w:numPr>
      <w:tabs>
        <w:tab w:val="left" w:pos="4320"/>
      </w:tabs>
      <w:spacing w:before="240" w:after="64" w:line="320" w:lineRule="auto"/>
      <w:ind w:firstLine="0" w:firstLineChars="0"/>
      <w:outlineLvl w:val="6"/>
    </w:pPr>
    <w:rPr>
      <w:b/>
      <w:bCs/>
      <w:szCs w:val="24"/>
    </w:rPr>
  </w:style>
  <w:style w:type="paragraph" w:styleId="11">
    <w:name w:val="heading 8"/>
    <w:basedOn w:val="1"/>
    <w:next w:val="1"/>
    <w:link w:val="49"/>
    <w:qFormat/>
    <w:uiPriority w:val="0"/>
    <w:pPr>
      <w:keepNext/>
      <w:keepLines/>
      <w:numPr>
        <w:ilvl w:val="7"/>
        <w:numId w:val="1"/>
      </w:numPr>
      <w:tabs>
        <w:tab w:val="left" w:pos="4320"/>
      </w:tabs>
      <w:spacing w:before="240" w:after="64" w:line="320" w:lineRule="auto"/>
      <w:ind w:firstLine="0" w:firstLineChars="0"/>
      <w:outlineLvl w:val="7"/>
    </w:pPr>
    <w:rPr>
      <w:rFonts w:ascii="Arial" w:hAnsi="Arial" w:eastAsia="黑体"/>
      <w:szCs w:val="24"/>
    </w:rPr>
  </w:style>
  <w:style w:type="paragraph" w:styleId="12">
    <w:name w:val="heading 9"/>
    <w:basedOn w:val="1"/>
    <w:next w:val="1"/>
    <w:link w:val="50"/>
    <w:qFormat/>
    <w:uiPriority w:val="0"/>
    <w:pPr>
      <w:keepNext/>
      <w:keepLines/>
      <w:tabs>
        <w:tab w:val="left" w:pos="1584"/>
      </w:tabs>
      <w:spacing w:before="240" w:after="64" w:line="320" w:lineRule="auto"/>
      <w:ind w:left="1584" w:firstLine="0" w:firstLineChars="0"/>
      <w:outlineLvl w:val="8"/>
    </w:pPr>
    <w:rPr>
      <w:rFonts w:ascii="Arial" w:hAnsi="Arial" w:eastAsia="黑体"/>
      <w:szCs w:val="21"/>
    </w:rPr>
  </w:style>
  <w:style w:type="character" w:default="1" w:styleId="34">
    <w:name w:val="Default Paragraph Font"/>
    <w:unhideWhenUsed/>
    <w:qFormat/>
    <w:uiPriority w:val="1"/>
  </w:style>
  <w:style w:type="table" w:default="1" w:styleId="38">
    <w:name w:val="Normal Table"/>
    <w:unhideWhenUsed/>
    <w:qFormat/>
    <w:uiPriority w:val="99"/>
    <w:tblPr>
      <w:tblLayout w:type="fixed"/>
      <w:tblCellMar>
        <w:top w:w="0" w:type="dxa"/>
        <w:left w:w="108" w:type="dxa"/>
        <w:bottom w:w="0" w:type="dxa"/>
        <w:right w:w="108" w:type="dxa"/>
      </w:tblCellMar>
    </w:tblPr>
  </w:style>
  <w:style w:type="paragraph" w:styleId="2">
    <w:name w:val="Body Text First Indent 2"/>
    <w:basedOn w:val="3"/>
    <w:unhideWhenUsed/>
    <w:qFormat/>
    <w:uiPriority w:val="99"/>
    <w:pPr>
      <w:widowControl w:val="0"/>
      <w:adjustRightInd w:val="0"/>
      <w:spacing w:before="50" w:beforeLines="50" w:after="50" w:afterLines="50" w:line="360" w:lineRule="auto"/>
      <w:ind w:left="2552" w:leftChars="100" w:firstLine="420" w:firstLineChars="200"/>
      <w:jc w:val="both"/>
      <w:textAlignment w:val="baseline"/>
    </w:pPr>
    <w:rPr>
      <w:rFonts w:ascii="宋体" w:hAnsi="宋体" w:eastAsia="仿宋_GB2312" w:cs="Times New Roman"/>
      <w:kern w:val="0"/>
      <w:sz w:val="24"/>
      <w:szCs w:val="21"/>
      <w:lang w:val="en-US" w:eastAsia="zh-CN" w:bidi="ar-SA"/>
    </w:rPr>
  </w:style>
  <w:style w:type="paragraph" w:styleId="3">
    <w:name w:val="Body Text Indent"/>
    <w:basedOn w:val="1"/>
    <w:link w:val="86"/>
    <w:qFormat/>
    <w:uiPriority w:val="0"/>
    <w:pPr>
      <w:spacing w:after="120" w:line="240" w:lineRule="auto"/>
      <w:ind w:left="420" w:leftChars="200"/>
    </w:pPr>
    <w:rPr>
      <w:rFonts w:ascii="宋体" w:hAnsi="宋体" w:cs="宋体"/>
      <w:szCs w:val="24"/>
    </w:rPr>
  </w:style>
  <w:style w:type="paragraph" w:styleId="13">
    <w:name w:val="toc 7"/>
    <w:basedOn w:val="1"/>
    <w:next w:val="1"/>
    <w:unhideWhenUsed/>
    <w:qFormat/>
    <w:uiPriority w:val="39"/>
    <w:pPr>
      <w:ind w:left="1440"/>
      <w:jc w:val="left"/>
    </w:pPr>
    <w:rPr>
      <w:rFonts w:cstheme="minorHAnsi"/>
      <w:sz w:val="18"/>
      <w:szCs w:val="18"/>
    </w:rPr>
  </w:style>
  <w:style w:type="paragraph" w:styleId="14">
    <w:name w:val="Normal Indent"/>
    <w:basedOn w:val="1"/>
    <w:link w:val="74"/>
    <w:qFormat/>
    <w:uiPriority w:val="0"/>
    <w:pPr>
      <w:keepNext/>
      <w:keepLines/>
      <w:ind w:left="473" w:firstLine="0" w:firstLineChars="0"/>
    </w:pPr>
    <w:rPr>
      <w:rFonts w:ascii="宋体" w:hAnsi="宋体" w:eastAsia="黑体" w:cs="宋体"/>
      <w:bCs/>
      <w:color w:val="000000"/>
      <w:sz w:val="44"/>
      <w:szCs w:val="44"/>
    </w:rPr>
  </w:style>
  <w:style w:type="paragraph" w:styleId="15">
    <w:name w:val="caption"/>
    <w:basedOn w:val="1"/>
    <w:next w:val="1"/>
    <w:link w:val="139"/>
    <w:qFormat/>
    <w:uiPriority w:val="0"/>
    <w:pPr>
      <w:spacing w:before="152" w:after="160" w:line="240" w:lineRule="auto"/>
    </w:pPr>
    <w:rPr>
      <w:rFonts w:ascii="Arial" w:hAnsi="Arial" w:eastAsia="黑体" w:cs="Arial"/>
      <w:sz w:val="20"/>
    </w:rPr>
  </w:style>
  <w:style w:type="paragraph" w:styleId="16">
    <w:name w:val="Document Map"/>
    <w:basedOn w:val="1"/>
    <w:link w:val="66"/>
    <w:unhideWhenUsed/>
    <w:qFormat/>
    <w:uiPriority w:val="99"/>
    <w:rPr>
      <w:rFonts w:ascii="宋体"/>
      <w:sz w:val="18"/>
      <w:szCs w:val="18"/>
    </w:rPr>
  </w:style>
  <w:style w:type="paragraph" w:styleId="17">
    <w:name w:val="Body Text"/>
    <w:basedOn w:val="1"/>
    <w:link w:val="92"/>
    <w:unhideWhenUsed/>
    <w:qFormat/>
    <w:uiPriority w:val="99"/>
    <w:pPr>
      <w:spacing w:after="120"/>
    </w:pPr>
  </w:style>
  <w:style w:type="paragraph" w:styleId="18">
    <w:name w:val="toc 5"/>
    <w:basedOn w:val="1"/>
    <w:next w:val="1"/>
    <w:unhideWhenUsed/>
    <w:qFormat/>
    <w:uiPriority w:val="39"/>
    <w:pPr>
      <w:ind w:left="960"/>
      <w:jc w:val="left"/>
    </w:pPr>
    <w:rPr>
      <w:rFonts w:cstheme="minorHAnsi"/>
      <w:sz w:val="18"/>
      <w:szCs w:val="18"/>
    </w:rPr>
  </w:style>
  <w:style w:type="paragraph" w:styleId="19">
    <w:name w:val="toc 3"/>
    <w:basedOn w:val="1"/>
    <w:next w:val="1"/>
    <w:qFormat/>
    <w:uiPriority w:val="39"/>
    <w:pPr>
      <w:ind w:left="480"/>
      <w:jc w:val="left"/>
    </w:pPr>
    <w:rPr>
      <w:rFonts w:ascii="仿宋" w:hAnsi="仿宋" w:cstheme="minorHAnsi"/>
      <w:iCs/>
      <w:szCs w:val="20"/>
    </w:rPr>
  </w:style>
  <w:style w:type="paragraph" w:styleId="20">
    <w:name w:val="toc 8"/>
    <w:basedOn w:val="1"/>
    <w:next w:val="1"/>
    <w:unhideWhenUsed/>
    <w:qFormat/>
    <w:uiPriority w:val="39"/>
    <w:pPr>
      <w:ind w:left="1680"/>
      <w:jc w:val="left"/>
    </w:pPr>
    <w:rPr>
      <w:rFonts w:cstheme="minorHAnsi"/>
      <w:sz w:val="18"/>
      <w:szCs w:val="18"/>
    </w:rPr>
  </w:style>
  <w:style w:type="paragraph" w:styleId="21">
    <w:name w:val="Body Text Indent 2"/>
    <w:basedOn w:val="1"/>
    <w:link w:val="99"/>
    <w:unhideWhenUsed/>
    <w:qFormat/>
    <w:uiPriority w:val="99"/>
    <w:pPr>
      <w:spacing w:after="120" w:line="480" w:lineRule="auto"/>
      <w:ind w:left="420" w:leftChars="200"/>
    </w:pPr>
  </w:style>
  <w:style w:type="paragraph" w:styleId="22">
    <w:name w:val="Balloon Text"/>
    <w:basedOn w:val="1"/>
    <w:link w:val="67"/>
    <w:unhideWhenUsed/>
    <w:qFormat/>
    <w:uiPriority w:val="99"/>
    <w:pPr>
      <w:spacing w:line="240" w:lineRule="auto"/>
    </w:pPr>
    <w:rPr>
      <w:sz w:val="18"/>
      <w:szCs w:val="18"/>
    </w:rPr>
  </w:style>
  <w:style w:type="paragraph" w:styleId="23">
    <w:name w:val="footer"/>
    <w:basedOn w:val="1"/>
    <w:link w:val="41"/>
    <w:unhideWhenUsed/>
    <w:qFormat/>
    <w:uiPriority w:val="99"/>
    <w:pPr>
      <w:tabs>
        <w:tab w:val="center" w:pos="4153"/>
        <w:tab w:val="right" w:pos="8306"/>
      </w:tabs>
      <w:snapToGrid w:val="0"/>
    </w:pPr>
    <w:rPr>
      <w:sz w:val="18"/>
      <w:szCs w:val="18"/>
    </w:rPr>
  </w:style>
  <w:style w:type="paragraph" w:styleId="24">
    <w:name w:val="header"/>
    <w:basedOn w:val="1"/>
    <w:link w:val="40"/>
    <w:unhideWhenUsed/>
    <w:qFormat/>
    <w:uiPriority w:val="99"/>
    <w:pPr>
      <w:pBdr>
        <w:bottom w:val="single" w:color="auto" w:sz="6" w:space="1"/>
      </w:pBdr>
      <w:tabs>
        <w:tab w:val="center" w:pos="4153"/>
        <w:tab w:val="right" w:pos="8306"/>
      </w:tabs>
      <w:snapToGrid w:val="0"/>
      <w:jc w:val="center"/>
    </w:pPr>
    <w:rPr>
      <w:sz w:val="18"/>
      <w:szCs w:val="18"/>
    </w:rPr>
  </w:style>
  <w:style w:type="paragraph" w:styleId="25">
    <w:name w:val="toc 1"/>
    <w:basedOn w:val="1"/>
    <w:next w:val="1"/>
    <w:link w:val="138"/>
    <w:qFormat/>
    <w:uiPriority w:val="39"/>
    <w:pPr>
      <w:spacing w:before="120" w:after="120"/>
      <w:jc w:val="left"/>
    </w:pPr>
    <w:rPr>
      <w:rFonts w:ascii="仿宋" w:hAnsi="仿宋" w:cstheme="minorHAnsi"/>
      <w:b/>
      <w:bCs/>
      <w:caps/>
      <w:szCs w:val="24"/>
    </w:rPr>
  </w:style>
  <w:style w:type="paragraph" w:styleId="26">
    <w:name w:val="toc 4"/>
    <w:basedOn w:val="1"/>
    <w:next w:val="1"/>
    <w:unhideWhenUsed/>
    <w:qFormat/>
    <w:uiPriority w:val="39"/>
    <w:pPr>
      <w:ind w:left="720"/>
      <w:jc w:val="left"/>
    </w:pPr>
    <w:rPr>
      <w:rFonts w:ascii="仿宋" w:hAnsi="仿宋" w:cstheme="minorHAnsi"/>
      <w:szCs w:val="18"/>
    </w:rPr>
  </w:style>
  <w:style w:type="paragraph" w:styleId="27">
    <w:name w:val="Subtitle"/>
    <w:basedOn w:val="1"/>
    <w:link w:val="52"/>
    <w:qFormat/>
    <w:uiPriority w:val="11"/>
    <w:pPr>
      <w:spacing w:after="60" w:line="240" w:lineRule="atLeast"/>
      <w:jc w:val="center"/>
    </w:pPr>
    <w:rPr>
      <w:rFonts w:ascii="宋体" w:cstheme="majorBidi"/>
      <w:i/>
      <w:snapToGrid w:val="0"/>
      <w:sz w:val="36"/>
      <w:lang w:val="en-AU"/>
    </w:rPr>
  </w:style>
  <w:style w:type="paragraph" w:styleId="28">
    <w:name w:val="toc 6"/>
    <w:basedOn w:val="1"/>
    <w:next w:val="1"/>
    <w:unhideWhenUsed/>
    <w:qFormat/>
    <w:uiPriority w:val="39"/>
    <w:pPr>
      <w:ind w:left="1200"/>
      <w:jc w:val="left"/>
    </w:pPr>
    <w:rPr>
      <w:rFonts w:cstheme="minorHAnsi"/>
      <w:sz w:val="18"/>
      <w:szCs w:val="18"/>
    </w:rPr>
  </w:style>
  <w:style w:type="paragraph" w:styleId="29">
    <w:name w:val="index 7"/>
    <w:basedOn w:val="1"/>
    <w:next w:val="1"/>
    <w:qFormat/>
    <w:uiPriority w:val="0"/>
    <w:pPr>
      <w:ind w:left="1200" w:leftChars="1200" w:firstLine="540" w:firstLineChars="225"/>
    </w:pPr>
    <w:rPr>
      <w:rFonts w:ascii="宋体" w:hAnsi="宋体" w:cs="宋体"/>
      <w:szCs w:val="24"/>
    </w:rPr>
  </w:style>
  <w:style w:type="paragraph" w:styleId="30">
    <w:name w:val="toc 2"/>
    <w:basedOn w:val="1"/>
    <w:next w:val="1"/>
    <w:qFormat/>
    <w:uiPriority w:val="39"/>
    <w:pPr>
      <w:ind w:left="240"/>
      <w:jc w:val="left"/>
    </w:pPr>
    <w:rPr>
      <w:rFonts w:ascii="仿宋" w:hAnsi="仿宋" w:cstheme="minorHAnsi"/>
      <w:smallCaps/>
      <w:szCs w:val="20"/>
    </w:rPr>
  </w:style>
  <w:style w:type="paragraph" w:styleId="31">
    <w:name w:val="toc 9"/>
    <w:basedOn w:val="1"/>
    <w:next w:val="1"/>
    <w:unhideWhenUsed/>
    <w:qFormat/>
    <w:uiPriority w:val="39"/>
    <w:pPr>
      <w:ind w:left="1920"/>
      <w:jc w:val="left"/>
    </w:pPr>
    <w:rPr>
      <w:rFonts w:cstheme="minorHAnsi"/>
      <w:sz w:val="18"/>
      <w:szCs w:val="18"/>
    </w:rPr>
  </w:style>
  <w:style w:type="paragraph" w:styleId="32">
    <w:name w:val="Normal (Web)"/>
    <w:basedOn w:val="1"/>
    <w:unhideWhenUsed/>
    <w:qFormat/>
    <w:uiPriority w:val="99"/>
    <w:pPr>
      <w:spacing w:before="100" w:beforeAutospacing="1" w:after="100" w:afterAutospacing="1"/>
    </w:pPr>
    <w:rPr>
      <w:rFonts w:ascii="宋体" w:hAnsi="宋体" w:cs="宋体"/>
      <w:szCs w:val="24"/>
    </w:rPr>
  </w:style>
  <w:style w:type="paragraph" w:styleId="33">
    <w:name w:val="Title"/>
    <w:basedOn w:val="1"/>
    <w:link w:val="51"/>
    <w:qFormat/>
    <w:uiPriority w:val="10"/>
    <w:pPr>
      <w:snapToGrid w:val="0"/>
      <w:spacing w:before="240"/>
      <w:ind w:left="-300" w:leftChars="-257" w:hanging="317" w:hangingChars="79"/>
      <w:jc w:val="center"/>
    </w:pPr>
    <w:rPr>
      <w:rFonts w:ascii="宋体" w:hAnsi="宋体" w:eastAsia="黑体" w:cs="Arial"/>
      <w:b/>
      <w:bCs/>
      <w:spacing w:val="-20"/>
      <w:sz w:val="44"/>
      <w:szCs w:val="72"/>
    </w:rPr>
  </w:style>
  <w:style w:type="character" w:styleId="35">
    <w:name w:val="Strong"/>
    <w:basedOn w:val="34"/>
    <w:qFormat/>
    <w:uiPriority w:val="22"/>
    <w:rPr>
      <w:rFonts w:ascii="仿宋_GB2312" w:eastAsia="宋体"/>
      <w:b/>
      <w:bCs/>
      <w:sz w:val="28"/>
      <w:szCs w:val="24"/>
      <w:lang w:val="en-US" w:eastAsia="zh-CN" w:bidi="ar-SA"/>
    </w:rPr>
  </w:style>
  <w:style w:type="character" w:styleId="36">
    <w:name w:val="Emphasis"/>
    <w:basedOn w:val="34"/>
    <w:qFormat/>
    <w:uiPriority w:val="20"/>
    <w:rPr>
      <w:rFonts w:ascii="Verdana" w:hAnsi="Verdana" w:eastAsia="仿宋_GB2312"/>
      <w:b/>
      <w:i/>
      <w:sz w:val="24"/>
      <w:szCs w:val="24"/>
      <w:lang w:val="en-GB" w:eastAsia="en-US" w:bidi="ar-SA"/>
    </w:rPr>
  </w:style>
  <w:style w:type="character" w:styleId="37">
    <w:name w:val="Hyperlink"/>
    <w:basedOn w:val="34"/>
    <w:unhideWhenUsed/>
    <w:qFormat/>
    <w:uiPriority w:val="99"/>
    <w:rPr>
      <w:color w:val="136EC2"/>
      <w:u w:val="single"/>
    </w:rPr>
  </w:style>
  <w:style w:type="table" w:styleId="39">
    <w:name w:val="Table Grid"/>
    <w:basedOn w:val="3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40">
    <w:name w:val="页眉 字符"/>
    <w:basedOn w:val="34"/>
    <w:link w:val="24"/>
    <w:qFormat/>
    <w:uiPriority w:val="99"/>
    <w:rPr>
      <w:sz w:val="18"/>
      <w:szCs w:val="18"/>
    </w:rPr>
  </w:style>
  <w:style w:type="character" w:customStyle="1" w:styleId="41">
    <w:name w:val="页脚 字符"/>
    <w:basedOn w:val="34"/>
    <w:link w:val="23"/>
    <w:qFormat/>
    <w:uiPriority w:val="99"/>
    <w:rPr>
      <w:sz w:val="18"/>
      <w:szCs w:val="18"/>
    </w:rPr>
  </w:style>
  <w:style w:type="character" w:customStyle="1" w:styleId="42">
    <w:name w:val="标题 1 字符"/>
    <w:basedOn w:val="34"/>
    <w:link w:val="4"/>
    <w:qFormat/>
    <w:uiPriority w:val="9"/>
    <w:rPr>
      <w:rFonts w:ascii="仿宋" w:hAnsi="仿宋" w:eastAsia="黑体" w:cstheme="minorBidi"/>
      <w:bCs/>
      <w:kern w:val="44"/>
      <w:sz w:val="44"/>
      <w:szCs w:val="44"/>
      <w:lang w:eastAsia="zh-CN" w:bidi="ar-SA"/>
    </w:rPr>
  </w:style>
  <w:style w:type="character" w:customStyle="1" w:styleId="43">
    <w:name w:val="标题 2 字符"/>
    <w:basedOn w:val="34"/>
    <w:link w:val="5"/>
    <w:qFormat/>
    <w:uiPriority w:val="0"/>
    <w:rPr>
      <w:rFonts w:ascii="仿宋" w:hAnsi="仿宋" w:eastAsia="Times New Roman" w:cstheme="minorBidi"/>
      <w:b/>
      <w:bCs/>
      <w:kern w:val="2"/>
      <w:sz w:val="32"/>
      <w:szCs w:val="32"/>
      <w:lang w:eastAsia="zh-CN" w:bidi="ar-SA"/>
    </w:rPr>
  </w:style>
  <w:style w:type="character" w:customStyle="1" w:styleId="44">
    <w:name w:val="标题 3 字符"/>
    <w:basedOn w:val="34"/>
    <w:link w:val="6"/>
    <w:qFormat/>
    <w:uiPriority w:val="9"/>
    <w:rPr>
      <w:rFonts w:ascii="宋体" w:hAnsi="宋体" w:eastAsia="仿宋" w:cstheme="minorBidi"/>
      <w:b/>
      <w:bCs/>
      <w:kern w:val="2"/>
      <w:sz w:val="30"/>
      <w:szCs w:val="30"/>
      <w:lang w:eastAsia="zh-CN" w:bidi="ar-SA"/>
    </w:rPr>
  </w:style>
  <w:style w:type="character" w:customStyle="1" w:styleId="45">
    <w:name w:val="标题 4 字符"/>
    <w:basedOn w:val="34"/>
    <w:link w:val="7"/>
    <w:qFormat/>
    <w:uiPriority w:val="9"/>
    <w:rPr>
      <w:rFonts w:eastAsia="仿宋" w:asciiTheme="minorHAnsi" w:hAnsiTheme="minorHAnsi" w:cstheme="minorBidi"/>
      <w:b/>
      <w:bCs/>
      <w:kern w:val="2"/>
      <w:sz w:val="28"/>
      <w:szCs w:val="30"/>
      <w:lang w:eastAsia="zh-CN" w:bidi="ar-SA"/>
    </w:rPr>
  </w:style>
  <w:style w:type="character" w:customStyle="1" w:styleId="46">
    <w:name w:val="标题 5 字符"/>
    <w:basedOn w:val="34"/>
    <w:link w:val="8"/>
    <w:qFormat/>
    <w:uiPriority w:val="0"/>
    <w:rPr>
      <w:rFonts w:eastAsia="仿宋" w:asciiTheme="minorHAnsi" w:hAnsiTheme="minorHAnsi" w:cstheme="minorBidi"/>
      <w:b/>
      <w:bCs/>
      <w:kern w:val="2"/>
      <w:sz w:val="28"/>
      <w:szCs w:val="28"/>
      <w:lang w:eastAsia="zh-CN" w:bidi="ar-SA"/>
    </w:rPr>
  </w:style>
  <w:style w:type="character" w:customStyle="1" w:styleId="47">
    <w:name w:val="标题 6 字符"/>
    <w:basedOn w:val="34"/>
    <w:link w:val="9"/>
    <w:qFormat/>
    <w:uiPriority w:val="0"/>
    <w:rPr>
      <w:rFonts w:asciiTheme="minorHAnsi" w:hAnsiTheme="minorHAnsi" w:eastAsiaTheme="minorEastAsia" w:cstheme="minorBidi"/>
      <w:bCs/>
      <w:kern w:val="2"/>
      <w:sz w:val="24"/>
      <w:szCs w:val="24"/>
      <w:lang w:eastAsia="zh-CN" w:bidi="ar-SA"/>
    </w:rPr>
  </w:style>
  <w:style w:type="character" w:customStyle="1" w:styleId="48">
    <w:name w:val="标题 7 字符"/>
    <w:basedOn w:val="34"/>
    <w:link w:val="10"/>
    <w:qFormat/>
    <w:uiPriority w:val="0"/>
    <w:rPr>
      <w:rFonts w:eastAsia="仿宋" w:asciiTheme="minorHAnsi" w:hAnsiTheme="minorHAnsi" w:cstheme="minorBidi"/>
      <w:b/>
      <w:bCs/>
      <w:kern w:val="2"/>
      <w:sz w:val="24"/>
      <w:szCs w:val="24"/>
      <w:lang w:eastAsia="zh-CN" w:bidi="ar-SA"/>
    </w:rPr>
  </w:style>
  <w:style w:type="character" w:customStyle="1" w:styleId="49">
    <w:name w:val="标题 8 字符"/>
    <w:basedOn w:val="34"/>
    <w:link w:val="11"/>
    <w:qFormat/>
    <w:uiPriority w:val="0"/>
    <w:rPr>
      <w:rFonts w:ascii="Arial" w:hAnsi="Arial" w:eastAsia="黑体" w:cstheme="minorBidi"/>
      <w:kern w:val="2"/>
      <w:sz w:val="24"/>
      <w:szCs w:val="24"/>
      <w:lang w:eastAsia="zh-CN" w:bidi="ar-SA"/>
    </w:rPr>
  </w:style>
  <w:style w:type="character" w:customStyle="1" w:styleId="50">
    <w:name w:val="标题 9 字符"/>
    <w:basedOn w:val="34"/>
    <w:link w:val="12"/>
    <w:qFormat/>
    <w:uiPriority w:val="0"/>
    <w:rPr>
      <w:rFonts w:ascii="Arial" w:hAnsi="Arial" w:eastAsia="黑体"/>
      <w:sz w:val="24"/>
      <w:szCs w:val="21"/>
    </w:rPr>
  </w:style>
  <w:style w:type="character" w:customStyle="1" w:styleId="51">
    <w:name w:val="标题 字符"/>
    <w:basedOn w:val="34"/>
    <w:link w:val="33"/>
    <w:qFormat/>
    <w:uiPriority w:val="10"/>
    <w:rPr>
      <w:rFonts w:ascii="宋体" w:hAnsi="宋体" w:eastAsia="黑体" w:cs="Arial"/>
      <w:b/>
      <w:bCs/>
      <w:spacing w:val="-20"/>
      <w:sz w:val="44"/>
      <w:szCs w:val="72"/>
    </w:rPr>
  </w:style>
  <w:style w:type="character" w:customStyle="1" w:styleId="52">
    <w:name w:val="副标题 字符"/>
    <w:basedOn w:val="34"/>
    <w:link w:val="27"/>
    <w:qFormat/>
    <w:uiPriority w:val="11"/>
    <w:rPr>
      <w:rFonts w:ascii="宋体" w:hAnsi="Times New Roman" w:cstheme="majorBidi"/>
      <w:i/>
      <w:snapToGrid w:val="0"/>
      <w:sz w:val="36"/>
      <w:lang w:val="en-AU"/>
    </w:rPr>
  </w:style>
  <w:style w:type="paragraph" w:customStyle="1" w:styleId="53">
    <w:name w:val="No Spacing"/>
    <w:link w:val="54"/>
    <w:qFormat/>
    <w:uiPriority w:val="1"/>
    <w:pPr>
      <w:widowControl w:val="0"/>
      <w:spacing w:line="360" w:lineRule="auto"/>
      <w:jc w:val="both"/>
    </w:pPr>
    <w:rPr>
      <w:rFonts w:ascii="Times New Roman" w:hAnsi="Times New Roman" w:eastAsia="宋体" w:cs="Times New Roman"/>
      <w:kern w:val="2"/>
      <w:sz w:val="21"/>
      <w:szCs w:val="24"/>
      <w:lang w:val="en-US" w:eastAsia="en-US" w:bidi="en-US"/>
    </w:rPr>
  </w:style>
  <w:style w:type="character" w:customStyle="1" w:styleId="54">
    <w:name w:val="无间隔 字符"/>
    <w:link w:val="53"/>
    <w:qFormat/>
    <w:uiPriority w:val="1"/>
    <w:rPr>
      <w:rFonts w:ascii="Times New Roman" w:hAnsi="Times New Roman"/>
      <w:kern w:val="2"/>
      <w:sz w:val="21"/>
      <w:szCs w:val="24"/>
    </w:rPr>
  </w:style>
  <w:style w:type="paragraph" w:customStyle="1" w:styleId="55">
    <w:name w:val="List Paragraph"/>
    <w:basedOn w:val="1"/>
    <w:link w:val="145"/>
    <w:qFormat/>
    <w:uiPriority w:val="34"/>
    <w:pPr>
      <w:ind w:firstLine="420"/>
    </w:pPr>
  </w:style>
  <w:style w:type="paragraph" w:customStyle="1" w:styleId="56">
    <w:name w:val="Quote"/>
    <w:basedOn w:val="1"/>
    <w:next w:val="1"/>
    <w:link w:val="57"/>
    <w:qFormat/>
    <w:uiPriority w:val="29"/>
    <w:pPr>
      <w:ind w:firstLine="510" w:firstLineChars="0"/>
    </w:pPr>
    <w:rPr>
      <w:rFonts w:ascii="Calibri" w:hAnsi="Calibri"/>
      <w:i/>
      <w:iCs/>
      <w:color w:val="000000"/>
      <w:sz w:val="21"/>
    </w:rPr>
  </w:style>
  <w:style w:type="character" w:customStyle="1" w:styleId="57">
    <w:name w:val="引用 字符"/>
    <w:basedOn w:val="34"/>
    <w:link w:val="56"/>
    <w:qFormat/>
    <w:uiPriority w:val="29"/>
    <w:rPr>
      <w:i/>
      <w:iCs/>
      <w:color w:val="000000"/>
      <w:sz w:val="21"/>
      <w:szCs w:val="22"/>
    </w:rPr>
  </w:style>
  <w:style w:type="paragraph" w:customStyle="1" w:styleId="58">
    <w:name w:val="Intense Quote"/>
    <w:basedOn w:val="1"/>
    <w:next w:val="1"/>
    <w:link w:val="59"/>
    <w:qFormat/>
    <w:uiPriority w:val="30"/>
    <w:pPr>
      <w:keepNext/>
      <w:keepLines/>
      <w:pBdr>
        <w:bottom w:val="single" w:color="4F81BD" w:sz="4" w:space="4"/>
      </w:pBdr>
      <w:spacing w:before="200" w:after="280" w:line="240" w:lineRule="auto"/>
      <w:ind w:left="936" w:right="936" w:firstLine="0" w:firstLineChars="0"/>
    </w:pPr>
    <w:rPr>
      <w:rFonts w:ascii="Calibri" w:hAnsi="Calibri"/>
      <w:b/>
      <w:bCs/>
      <w:i/>
      <w:iCs/>
      <w:color w:val="4F81BD"/>
      <w:sz w:val="21"/>
    </w:rPr>
  </w:style>
  <w:style w:type="character" w:customStyle="1" w:styleId="59">
    <w:name w:val="明显引用 字符"/>
    <w:basedOn w:val="34"/>
    <w:link w:val="58"/>
    <w:qFormat/>
    <w:uiPriority w:val="30"/>
    <w:rPr>
      <w:b/>
      <w:bCs/>
      <w:i/>
      <w:iCs/>
      <w:color w:val="4F81BD"/>
      <w:kern w:val="2"/>
      <w:sz w:val="21"/>
      <w:szCs w:val="22"/>
    </w:rPr>
  </w:style>
  <w:style w:type="character" w:customStyle="1" w:styleId="60">
    <w:name w:val="不明显强调1"/>
    <w:qFormat/>
    <w:uiPriority w:val="19"/>
    <w:rPr>
      <w:i/>
      <w:iCs/>
      <w:color w:val="808080"/>
    </w:rPr>
  </w:style>
  <w:style w:type="character" w:customStyle="1" w:styleId="61">
    <w:name w:val="明显强调1"/>
    <w:qFormat/>
    <w:uiPriority w:val="21"/>
    <w:rPr>
      <w:b/>
      <w:bCs/>
      <w:i/>
      <w:iCs/>
      <w:color w:val="4F81BD"/>
    </w:rPr>
  </w:style>
  <w:style w:type="character" w:customStyle="1" w:styleId="62">
    <w:name w:val="不明显参考1"/>
    <w:basedOn w:val="34"/>
    <w:qFormat/>
    <w:uiPriority w:val="31"/>
    <w:rPr>
      <w:smallCaps/>
      <w:color w:val="C0504D"/>
      <w:u w:val="single"/>
    </w:rPr>
  </w:style>
  <w:style w:type="character" w:customStyle="1" w:styleId="63">
    <w:name w:val="明显参考1"/>
    <w:basedOn w:val="34"/>
    <w:qFormat/>
    <w:uiPriority w:val="32"/>
    <w:rPr>
      <w:b/>
      <w:bCs/>
      <w:smallCaps/>
      <w:color w:val="C0504D"/>
      <w:spacing w:val="5"/>
      <w:u w:val="single"/>
    </w:rPr>
  </w:style>
  <w:style w:type="character" w:customStyle="1" w:styleId="64">
    <w:name w:val="书籍标题1"/>
    <w:basedOn w:val="34"/>
    <w:qFormat/>
    <w:uiPriority w:val="33"/>
    <w:rPr>
      <w:b/>
      <w:bCs/>
      <w:smallCaps/>
      <w:spacing w:val="5"/>
    </w:rPr>
  </w:style>
  <w:style w:type="paragraph" w:customStyle="1" w:styleId="65">
    <w:name w:val="TOC 标题1"/>
    <w:basedOn w:val="4"/>
    <w:next w:val="1"/>
    <w:qFormat/>
    <w:uiPriority w:val="39"/>
    <w:pPr>
      <w:widowControl/>
      <w:numPr>
        <w:numId w:val="0"/>
      </w:numPr>
      <w:spacing w:before="480" w:after="0" w:line="276" w:lineRule="auto"/>
      <w:outlineLvl w:val="9"/>
    </w:pPr>
    <w:rPr>
      <w:rFonts w:ascii="Cambria" w:hAnsi="Cambria"/>
      <w:color w:val="365F91"/>
      <w:kern w:val="0"/>
      <w:sz w:val="28"/>
      <w:szCs w:val="28"/>
    </w:rPr>
  </w:style>
  <w:style w:type="character" w:customStyle="1" w:styleId="66">
    <w:name w:val="文档结构图 字符"/>
    <w:basedOn w:val="34"/>
    <w:link w:val="16"/>
    <w:semiHidden/>
    <w:qFormat/>
    <w:uiPriority w:val="99"/>
    <w:rPr>
      <w:rFonts w:ascii="宋体" w:eastAsia="宋体"/>
      <w:sz w:val="18"/>
      <w:szCs w:val="18"/>
    </w:rPr>
  </w:style>
  <w:style w:type="character" w:customStyle="1" w:styleId="67">
    <w:name w:val="批注框文本 字符"/>
    <w:basedOn w:val="34"/>
    <w:link w:val="22"/>
    <w:semiHidden/>
    <w:qFormat/>
    <w:uiPriority w:val="99"/>
    <w:rPr>
      <w:sz w:val="18"/>
      <w:szCs w:val="18"/>
    </w:rPr>
  </w:style>
  <w:style w:type="paragraph" w:customStyle="1" w:styleId="68">
    <w:name w:val="cLevel1"/>
    <w:basedOn w:val="4"/>
    <w:qFormat/>
    <w:uiPriority w:val="0"/>
    <w:pPr>
      <w:keepNext/>
      <w:keepLines/>
      <w:numPr>
        <w:numId w:val="2"/>
      </w:numPr>
      <w:tabs>
        <w:tab w:val="left" w:pos="-180"/>
        <w:tab w:val="left" w:pos="4205"/>
      </w:tabs>
      <w:spacing w:before="240" w:after="240"/>
      <w:ind w:left="0" w:firstLine="0"/>
    </w:pPr>
    <w:rPr>
      <w:rFonts w:ascii="Times New Roman" w:hAnsi="Times New Roman" w:eastAsia="宋体"/>
      <w:b/>
      <w:bCs w:val="0"/>
      <w:smallCaps/>
      <w:sz w:val="48"/>
    </w:rPr>
  </w:style>
  <w:style w:type="paragraph" w:customStyle="1" w:styleId="69">
    <w:name w:val="cLevel2"/>
    <w:basedOn w:val="5"/>
    <w:qFormat/>
    <w:uiPriority w:val="0"/>
    <w:pPr>
      <w:keepNext/>
      <w:keepLines/>
      <w:numPr>
        <w:numId w:val="2"/>
      </w:numPr>
      <w:tabs>
        <w:tab w:val="left" w:pos="4205"/>
        <w:tab w:val="left" w:pos="8487"/>
      </w:tabs>
      <w:spacing w:beforeLines="100" w:afterLines="100"/>
    </w:pPr>
    <w:rPr>
      <w:rFonts w:ascii="Arial" w:hAnsi="Arial" w:eastAsia="新宋体"/>
      <w:b w:val="0"/>
      <w:bCs w:val="0"/>
      <w:smallCaps/>
      <w:sz w:val="36"/>
    </w:rPr>
  </w:style>
  <w:style w:type="paragraph" w:customStyle="1" w:styleId="70">
    <w:name w:val="cx标题三"/>
    <w:basedOn w:val="6"/>
    <w:qFormat/>
    <w:uiPriority w:val="0"/>
    <w:pPr>
      <w:keepNext/>
      <w:keepLines/>
      <w:numPr>
        <w:numId w:val="2"/>
      </w:numPr>
      <w:tabs>
        <w:tab w:val="left" w:pos="709"/>
        <w:tab w:val="left" w:pos="4205"/>
      </w:tabs>
      <w:spacing w:beforeLines="100" w:afterLines="100"/>
    </w:pPr>
    <w:rPr>
      <w:rFonts w:ascii="Times New Roman" w:hAnsi="Times New Roman" w:eastAsia="新宋体"/>
      <w:b w:val="0"/>
      <w:bCs w:val="0"/>
      <w:smallCaps/>
    </w:rPr>
  </w:style>
  <w:style w:type="paragraph" w:customStyle="1" w:styleId="71">
    <w:name w:val="cxLevel4"/>
    <w:basedOn w:val="7"/>
    <w:link w:val="75"/>
    <w:qFormat/>
    <w:uiPriority w:val="0"/>
    <w:pPr>
      <w:keepNext/>
      <w:keepLines/>
      <w:numPr>
        <w:numId w:val="2"/>
      </w:numPr>
      <w:tabs>
        <w:tab w:val="left" w:pos="851"/>
        <w:tab w:val="left" w:pos="4205"/>
      </w:tabs>
      <w:spacing w:beforeLines="100" w:afterLines="100" w:line="360" w:lineRule="auto"/>
    </w:pPr>
    <w:rPr>
      <w:rFonts w:ascii="Arial" w:hAnsi="Arial"/>
      <w:b w:val="0"/>
      <w:bCs w:val="0"/>
      <w:smallCaps/>
      <w:szCs w:val="28"/>
    </w:rPr>
  </w:style>
  <w:style w:type="paragraph" w:customStyle="1" w:styleId="72">
    <w:name w:val="cxLevel5"/>
    <w:basedOn w:val="8"/>
    <w:qFormat/>
    <w:uiPriority w:val="0"/>
    <w:pPr>
      <w:keepNext/>
      <w:keepLines/>
      <w:numPr>
        <w:numId w:val="2"/>
      </w:numPr>
      <w:tabs>
        <w:tab w:val="left" w:pos="992"/>
        <w:tab w:val="left" w:pos="4205"/>
      </w:tabs>
      <w:spacing w:line="360" w:lineRule="auto"/>
      <w:ind w:left="0" w:firstLine="150" w:firstLineChars="150"/>
    </w:pPr>
    <w:rPr>
      <w:rFonts w:ascii="宋体" w:hAnsi="宋体" w:eastAsia="楷体_GB2312" w:cs="宋体"/>
      <w:b w:val="0"/>
      <w:bCs w:val="0"/>
      <w:smallCaps/>
    </w:rPr>
  </w:style>
  <w:style w:type="paragraph" w:customStyle="1" w:styleId="73">
    <w:name w:val="样式 cxLevel4 + 段前: 0 磅 段后: 0 磅"/>
    <w:basedOn w:val="71"/>
    <w:qFormat/>
    <w:uiPriority w:val="0"/>
    <w:pPr>
      <w:tabs>
        <w:tab w:val="left" w:pos="-1080"/>
      </w:tabs>
      <w:ind w:left="0" w:firstLine="100" w:firstLineChars="100"/>
    </w:pPr>
    <w:rPr>
      <w:rFonts w:cs="宋体"/>
      <w:szCs w:val="20"/>
    </w:rPr>
  </w:style>
  <w:style w:type="character" w:customStyle="1" w:styleId="74">
    <w:name w:val="正文缩进 字符"/>
    <w:basedOn w:val="34"/>
    <w:link w:val="14"/>
    <w:qFormat/>
    <w:uiPriority w:val="0"/>
    <w:rPr>
      <w:rFonts w:ascii="宋体" w:hAnsi="宋体" w:eastAsia="黑体" w:cs="宋体"/>
      <w:bCs/>
      <w:color w:val="000000"/>
      <w:kern w:val="2"/>
      <w:sz w:val="44"/>
      <w:szCs w:val="44"/>
    </w:rPr>
  </w:style>
  <w:style w:type="character" w:customStyle="1" w:styleId="75">
    <w:name w:val="cxLevel4 Char"/>
    <w:basedOn w:val="34"/>
    <w:link w:val="71"/>
    <w:qFormat/>
    <w:uiPriority w:val="0"/>
    <w:rPr>
      <w:rFonts w:ascii="Arial" w:hAnsi="Arial" w:eastAsia="仿宋" w:cstheme="minorBidi"/>
      <w:smallCaps/>
      <w:kern w:val="2"/>
      <w:sz w:val="28"/>
      <w:szCs w:val="28"/>
      <w:lang w:eastAsia="zh-CN" w:bidi="ar-SA"/>
    </w:rPr>
  </w:style>
  <w:style w:type="paragraph" w:customStyle="1" w:styleId="76">
    <w:name w:val="样式 小四 行距: 1.5 倍行距"/>
    <w:basedOn w:val="1"/>
    <w:qFormat/>
    <w:uiPriority w:val="0"/>
    <w:rPr>
      <w:rFonts w:cs="宋体"/>
    </w:rPr>
  </w:style>
  <w:style w:type="character" w:customStyle="1" w:styleId="77">
    <w:name w:val="样式 宋体"/>
    <w:basedOn w:val="34"/>
    <w:qFormat/>
    <w:uiPriority w:val="0"/>
    <w:rPr>
      <w:rFonts w:ascii="宋体" w:hAnsi="宋体" w:eastAsia="宋体"/>
      <w:sz w:val="24"/>
    </w:rPr>
  </w:style>
  <w:style w:type="character" w:customStyle="1" w:styleId="78">
    <w:name w:val="menufont"/>
    <w:basedOn w:val="34"/>
    <w:qFormat/>
    <w:uiPriority w:val="0"/>
    <w:rPr>
      <w:rFonts w:ascii="仿宋_GB2312" w:eastAsia="宋体"/>
      <w:sz w:val="24"/>
      <w:szCs w:val="24"/>
      <w:lang w:val="en-US" w:eastAsia="zh-CN" w:bidi="ar-SA"/>
    </w:rPr>
  </w:style>
  <w:style w:type="character" w:customStyle="1" w:styleId="79">
    <w:name w:val="样式 正文 +"/>
    <w:basedOn w:val="34"/>
    <w:qFormat/>
    <w:uiPriority w:val="0"/>
    <w:rPr>
      <w:rFonts w:eastAsia="宋体"/>
      <w:kern w:val="0"/>
      <w:sz w:val="24"/>
    </w:rPr>
  </w:style>
  <w:style w:type="paragraph" w:customStyle="1" w:styleId="80">
    <w:name w:val="样式 首行缩进:  0.74 厘米 行距: 1.5 倍行距"/>
    <w:basedOn w:val="1"/>
    <w:qFormat/>
    <w:uiPriority w:val="0"/>
    <w:pPr>
      <w:numPr>
        <w:ilvl w:val="1"/>
        <w:numId w:val="3"/>
      </w:numPr>
    </w:pPr>
    <w:rPr>
      <w:rFonts w:cs="宋体"/>
    </w:rPr>
  </w:style>
  <w:style w:type="paragraph" w:customStyle="1" w:styleId="81">
    <w:name w:val="样式 首行缩进:  0.63 厘米 段前: 2.5 磅 段后: 2.5 磅 行距: 1.5 倍行距"/>
    <w:basedOn w:val="1"/>
    <w:qFormat/>
    <w:uiPriority w:val="0"/>
    <w:pPr>
      <w:spacing w:before="50" w:after="50"/>
      <w:ind w:firstLine="360"/>
    </w:pPr>
    <w:rPr>
      <w:rFonts w:cs="宋体"/>
    </w:rPr>
  </w:style>
  <w:style w:type="paragraph" w:customStyle="1" w:styleId="82">
    <w:name w:val="样式 宋体 首行缩进:  0.63 厘米 段前: 2.5 磅 段后: 2.5 磅 行距: 1.5 倍行距"/>
    <w:basedOn w:val="1"/>
    <w:qFormat/>
    <w:uiPriority w:val="0"/>
    <w:pPr>
      <w:spacing w:before="50" w:after="50"/>
      <w:ind w:firstLine="360"/>
    </w:pPr>
    <w:rPr>
      <w:rFonts w:ascii="宋体" w:hAnsi="宋体" w:cs="宋体"/>
    </w:rPr>
  </w:style>
  <w:style w:type="paragraph" w:customStyle="1" w:styleId="83">
    <w:name w:val="样式 行距: 1.5 倍行距1"/>
    <w:basedOn w:val="1"/>
    <w:qFormat/>
    <w:uiPriority w:val="0"/>
    <w:pPr>
      <w:ind w:firstLine="315" w:firstLineChars="150"/>
    </w:pPr>
    <w:rPr>
      <w:rFonts w:cs="宋体"/>
    </w:rPr>
  </w:style>
  <w:style w:type="paragraph" w:customStyle="1" w:styleId="84">
    <w:name w:val="样式 (西文) 幼圆 行距: 1.5 倍行距"/>
    <w:basedOn w:val="1"/>
    <w:qFormat/>
    <w:uiPriority w:val="0"/>
    <w:pPr>
      <w:ind w:firstLine="420"/>
    </w:pPr>
    <w:rPr>
      <w:rFonts w:ascii="幼圆" w:cs="宋体"/>
    </w:rPr>
  </w:style>
  <w:style w:type="character" w:customStyle="1" w:styleId="85">
    <w:name w:val="样式 (西文) 幼圆"/>
    <w:basedOn w:val="34"/>
    <w:qFormat/>
    <w:uiPriority w:val="0"/>
    <w:rPr>
      <w:rFonts w:ascii="幼圆" w:hAnsi="幼圆" w:eastAsia="宋体"/>
      <w:sz w:val="24"/>
    </w:rPr>
  </w:style>
  <w:style w:type="character" w:customStyle="1" w:styleId="86">
    <w:name w:val="正文文本缩进 字符"/>
    <w:basedOn w:val="34"/>
    <w:link w:val="3"/>
    <w:qFormat/>
    <w:uiPriority w:val="0"/>
    <w:rPr>
      <w:rFonts w:ascii="宋体" w:hAnsi="宋体" w:eastAsia="宋体" w:cs="宋体"/>
      <w:sz w:val="24"/>
      <w:szCs w:val="24"/>
      <w:lang w:eastAsia="zh-CN" w:bidi="ar-SA"/>
    </w:rPr>
  </w:style>
  <w:style w:type="paragraph" w:customStyle="1" w:styleId="87">
    <w:name w:val="样式 首行缩进:  2 字符1"/>
    <w:basedOn w:val="1"/>
    <w:qFormat/>
    <w:uiPriority w:val="0"/>
    <w:pPr>
      <w:spacing w:line="240" w:lineRule="atLeast"/>
      <w:ind w:firstLine="400"/>
    </w:pPr>
    <w:rPr>
      <w:rFonts w:cs="宋体"/>
      <w:sz w:val="21"/>
    </w:rPr>
  </w:style>
  <w:style w:type="paragraph" w:customStyle="1" w:styleId="88">
    <w:name w:val="c正文"/>
    <w:basedOn w:val="1"/>
    <w:link w:val="89"/>
    <w:qFormat/>
    <w:uiPriority w:val="0"/>
    <w:pPr>
      <w:ind w:firstLine="480"/>
    </w:pPr>
    <w:rPr>
      <w:szCs w:val="24"/>
    </w:rPr>
  </w:style>
  <w:style w:type="character" w:customStyle="1" w:styleId="89">
    <w:name w:val="c正文 Char"/>
    <w:basedOn w:val="34"/>
    <w:link w:val="88"/>
    <w:qFormat/>
    <w:uiPriority w:val="0"/>
    <w:rPr>
      <w:rFonts w:ascii="Times New Roman" w:hAnsi="Times New Roman" w:eastAsia="宋体" w:cs="Times New Roman"/>
      <w:kern w:val="2"/>
      <w:sz w:val="24"/>
      <w:szCs w:val="24"/>
      <w:lang w:eastAsia="zh-CN" w:bidi="ar-SA"/>
    </w:rPr>
  </w:style>
  <w:style w:type="paragraph" w:customStyle="1" w:styleId="90">
    <w:name w:val="正 文"/>
    <w:basedOn w:val="1"/>
    <w:link w:val="91"/>
    <w:qFormat/>
    <w:uiPriority w:val="0"/>
    <w:rPr>
      <w:rFonts w:ascii="Calibri" w:hAnsi="Calibri"/>
      <w:szCs w:val="32"/>
    </w:rPr>
  </w:style>
  <w:style w:type="character" w:customStyle="1" w:styleId="91">
    <w:name w:val="正 文 Char"/>
    <w:basedOn w:val="34"/>
    <w:link w:val="90"/>
    <w:qFormat/>
    <w:uiPriority w:val="0"/>
    <w:rPr>
      <w:rFonts w:ascii="Calibri" w:hAnsi="Calibri" w:eastAsia="宋体" w:cs="Times New Roman"/>
      <w:sz w:val="24"/>
      <w:szCs w:val="32"/>
    </w:rPr>
  </w:style>
  <w:style w:type="character" w:customStyle="1" w:styleId="92">
    <w:name w:val="正文文本 字符"/>
    <w:basedOn w:val="34"/>
    <w:link w:val="17"/>
    <w:semiHidden/>
    <w:qFormat/>
    <w:uiPriority w:val="99"/>
  </w:style>
  <w:style w:type="paragraph" w:customStyle="1" w:styleId="93">
    <w:name w:val="普通正文"/>
    <w:basedOn w:val="1"/>
    <w:qFormat/>
    <w:uiPriority w:val="0"/>
    <w:pPr>
      <w:spacing w:before="120" w:after="120"/>
      <w:ind w:firstLine="480" w:firstLineChars="225"/>
    </w:pPr>
    <w:rPr>
      <w:rFonts w:ascii="Arial" w:hAnsi="Arial" w:cs="宋体"/>
      <w:szCs w:val="24"/>
    </w:rPr>
  </w:style>
  <w:style w:type="paragraph" w:customStyle="1" w:styleId="94">
    <w:name w:val="样式 宋体小四，1.5 倍行距"/>
    <w:basedOn w:val="1"/>
    <w:qFormat/>
    <w:uiPriority w:val="0"/>
    <w:pPr>
      <w:ind w:firstLine="540" w:firstLineChars="225"/>
    </w:pPr>
    <w:rPr>
      <w:rFonts w:cs="宋体"/>
    </w:rPr>
  </w:style>
  <w:style w:type="paragraph" w:customStyle="1" w:styleId="95">
    <w:name w:val="财务正文"/>
    <w:basedOn w:val="1"/>
    <w:link w:val="96"/>
    <w:qFormat/>
    <w:uiPriority w:val="0"/>
    <w:pPr>
      <w:ind w:firstLine="480"/>
    </w:pPr>
    <w:rPr>
      <w:szCs w:val="24"/>
    </w:rPr>
  </w:style>
  <w:style w:type="character" w:customStyle="1" w:styleId="96">
    <w:name w:val="财务正文 Char"/>
    <w:basedOn w:val="34"/>
    <w:link w:val="95"/>
    <w:qFormat/>
    <w:uiPriority w:val="0"/>
    <w:rPr>
      <w:rFonts w:ascii="Times New Roman" w:hAnsi="Times New Roman"/>
      <w:kern w:val="2"/>
      <w:sz w:val="24"/>
      <w:szCs w:val="24"/>
    </w:rPr>
  </w:style>
  <w:style w:type="paragraph" w:customStyle="1" w:styleId="97">
    <w:name w:val="样式 cxLevel5 + 加粗"/>
    <w:basedOn w:val="72"/>
    <w:qFormat/>
    <w:uiPriority w:val="0"/>
    <w:pPr>
      <w:numPr>
        <w:numId w:val="4"/>
      </w:numPr>
      <w:tabs>
        <w:tab w:val="left" w:pos="900"/>
        <w:tab w:val="left" w:pos="2580"/>
      </w:tabs>
      <w:spacing w:before="120" w:after="120"/>
      <w:ind w:left="1008" w:hanging="1008" w:firstLineChars="0"/>
      <w:outlineLvl w:val="0"/>
    </w:pPr>
    <w:rPr>
      <w:rFonts w:ascii="华文楷体" w:hAnsi="华文楷体" w:eastAsia="幼圆"/>
      <w:szCs w:val="20"/>
    </w:rPr>
  </w:style>
  <w:style w:type="paragraph" w:customStyle="1" w:styleId="98">
    <w:name w:val="样式 行距: 1.5 倍行距2"/>
    <w:basedOn w:val="1"/>
    <w:qFormat/>
    <w:uiPriority w:val="0"/>
    <w:pPr>
      <w:numPr>
        <w:ilvl w:val="1"/>
        <w:numId w:val="5"/>
      </w:numPr>
      <w:spacing w:beforeLines="100" w:afterLines="100"/>
    </w:pPr>
    <w:rPr>
      <w:rFonts w:cs="宋体"/>
      <w:b/>
    </w:rPr>
  </w:style>
  <w:style w:type="character" w:customStyle="1" w:styleId="99">
    <w:name w:val="正文文本缩进 2 字符"/>
    <w:basedOn w:val="34"/>
    <w:link w:val="21"/>
    <w:semiHidden/>
    <w:qFormat/>
    <w:uiPriority w:val="99"/>
  </w:style>
  <w:style w:type="paragraph" w:customStyle="1" w:styleId="100">
    <w:name w:val="样式 正文缩进 + 首行缩进:  2 字符"/>
    <w:basedOn w:val="14"/>
    <w:link w:val="101"/>
    <w:qFormat/>
    <w:uiPriority w:val="0"/>
    <w:pPr>
      <w:ind w:firstLine="200"/>
    </w:pPr>
    <w:rPr>
      <w:rFonts w:ascii="Times New Roman" w:hAnsi="Times New Roman"/>
      <w:szCs w:val="20"/>
    </w:rPr>
  </w:style>
  <w:style w:type="character" w:customStyle="1" w:styleId="101">
    <w:name w:val="样式 正文缩进 + 首行缩进:  2 字符 Char"/>
    <w:basedOn w:val="34"/>
    <w:link w:val="100"/>
    <w:qFormat/>
    <w:uiPriority w:val="0"/>
    <w:rPr>
      <w:rFonts w:ascii="Times New Roman" w:hAnsi="Times New Roman" w:eastAsia="宋体" w:cs="宋体"/>
      <w:kern w:val="2"/>
      <w:sz w:val="24"/>
      <w:lang w:eastAsia="zh-CN" w:bidi="ar-SA"/>
    </w:rPr>
  </w:style>
  <w:style w:type="paragraph" w:customStyle="1" w:styleId="102">
    <w:name w:val="仿宋正文"/>
    <w:basedOn w:val="1"/>
    <w:qFormat/>
    <w:uiPriority w:val="0"/>
    <w:rPr>
      <w:rFonts w:ascii="宋体" w:hAnsi="宋体" w:cs="宋体"/>
    </w:rPr>
  </w:style>
  <w:style w:type="paragraph" w:customStyle="1" w:styleId="103">
    <w:name w:val="GP正文(首行缩进)"/>
    <w:basedOn w:val="1"/>
    <w:qFormat/>
    <w:uiPriority w:val="0"/>
    <w:rPr>
      <w:szCs w:val="21"/>
    </w:rPr>
  </w:style>
  <w:style w:type="paragraph" w:customStyle="1" w:styleId="104">
    <w:name w:val="样式3"/>
    <w:link w:val="105"/>
    <w:qFormat/>
    <w:uiPriority w:val="0"/>
    <w:pPr>
      <w:jc w:val="center"/>
    </w:pPr>
    <w:rPr>
      <w:rFonts w:ascii="Times New Roman" w:hAnsi="Times New Roman" w:eastAsia="宋体" w:cs="Times New Roman"/>
      <w:b/>
      <w:bCs/>
      <w:sz w:val="32"/>
      <w:szCs w:val="32"/>
      <w:lang w:val="en-US" w:eastAsia="en-US" w:bidi="en-US"/>
    </w:rPr>
  </w:style>
  <w:style w:type="character" w:customStyle="1" w:styleId="105">
    <w:name w:val="样式3 Char"/>
    <w:basedOn w:val="34"/>
    <w:link w:val="104"/>
    <w:qFormat/>
    <w:uiPriority w:val="0"/>
    <w:rPr>
      <w:rFonts w:ascii="Times New Roman" w:hAnsi="Times New Roman"/>
      <w:b/>
      <w:bCs/>
      <w:sz w:val="32"/>
      <w:szCs w:val="32"/>
    </w:rPr>
  </w:style>
  <w:style w:type="paragraph" w:customStyle="1" w:styleId="106">
    <w:name w:val="正文加粗"/>
    <w:basedOn w:val="1"/>
    <w:link w:val="107"/>
    <w:qFormat/>
    <w:uiPriority w:val="0"/>
    <w:rPr>
      <w:b/>
      <w:sz w:val="21"/>
    </w:rPr>
  </w:style>
  <w:style w:type="character" w:customStyle="1" w:styleId="107">
    <w:name w:val="正文加粗 Char"/>
    <w:basedOn w:val="34"/>
    <w:link w:val="106"/>
    <w:qFormat/>
    <w:uiPriority w:val="0"/>
    <w:rPr>
      <w:rFonts w:ascii="Times New Roman" w:hAnsi="Times New Roman"/>
      <w:b/>
      <w:sz w:val="21"/>
    </w:rPr>
  </w:style>
  <w:style w:type="paragraph" w:customStyle="1" w:styleId="108">
    <w:name w:val="样式4"/>
    <w:basedOn w:val="5"/>
    <w:link w:val="109"/>
    <w:qFormat/>
    <w:uiPriority w:val="0"/>
    <w:pPr>
      <w:numPr>
        <w:ilvl w:val="0"/>
        <w:numId w:val="0"/>
      </w:numPr>
      <w:tabs>
        <w:tab w:val="left" w:pos="2639"/>
      </w:tabs>
      <w:ind w:left="-2" w:leftChars="-1" w:firstLine="1"/>
    </w:pPr>
    <w:rPr>
      <w:rFonts w:ascii="Arial" w:eastAsia="楷体_GB2312" w:cs="宋体"/>
      <w:lang w:eastAsia="en-US"/>
    </w:rPr>
  </w:style>
  <w:style w:type="character" w:customStyle="1" w:styleId="109">
    <w:name w:val="样式4 Char"/>
    <w:basedOn w:val="34"/>
    <w:link w:val="108"/>
    <w:qFormat/>
    <w:uiPriority w:val="0"/>
    <w:rPr>
      <w:rFonts w:ascii="Arial" w:hAnsi="宋体" w:eastAsia="楷体_GB2312" w:cs="宋体"/>
      <w:b/>
      <w:bCs/>
      <w:sz w:val="30"/>
      <w:szCs w:val="32"/>
    </w:rPr>
  </w:style>
  <w:style w:type="paragraph" w:customStyle="1" w:styleId="110">
    <w:name w:val="样式5"/>
    <w:basedOn w:val="5"/>
    <w:link w:val="111"/>
    <w:qFormat/>
    <w:uiPriority w:val="0"/>
    <w:pPr>
      <w:numPr>
        <w:ilvl w:val="0"/>
        <w:numId w:val="0"/>
      </w:numPr>
      <w:tabs>
        <w:tab w:val="left" w:pos="2639"/>
      </w:tabs>
      <w:ind w:left="-2" w:leftChars="-1" w:firstLine="1"/>
    </w:pPr>
    <w:rPr>
      <w:rFonts w:ascii="Arial" w:eastAsia="楷体_GB2312" w:cs="宋体"/>
      <w:lang w:eastAsia="en-US"/>
    </w:rPr>
  </w:style>
  <w:style w:type="character" w:customStyle="1" w:styleId="111">
    <w:name w:val="样式5 Char"/>
    <w:basedOn w:val="34"/>
    <w:link w:val="110"/>
    <w:qFormat/>
    <w:uiPriority w:val="0"/>
    <w:rPr>
      <w:rFonts w:ascii="Arial" w:hAnsi="宋体" w:eastAsia="楷体_GB2312" w:cs="宋体"/>
      <w:b/>
      <w:bCs/>
      <w:sz w:val="30"/>
      <w:szCs w:val="32"/>
    </w:rPr>
  </w:style>
  <w:style w:type="paragraph" w:customStyle="1" w:styleId="112">
    <w:name w:val="财务二级"/>
    <w:basedOn w:val="95"/>
    <w:link w:val="113"/>
    <w:qFormat/>
    <w:uiPriority w:val="0"/>
    <w:pPr>
      <w:ind w:firstLine="0" w:firstLineChars="0"/>
    </w:pPr>
    <w:rPr>
      <w:b/>
    </w:rPr>
  </w:style>
  <w:style w:type="character" w:customStyle="1" w:styleId="113">
    <w:name w:val="财务二级 Char"/>
    <w:basedOn w:val="96"/>
    <w:link w:val="112"/>
    <w:qFormat/>
    <w:uiPriority w:val="0"/>
    <w:rPr>
      <w:rFonts w:ascii="Times New Roman" w:hAnsi="Times New Roman"/>
      <w:b/>
      <w:kern w:val="2"/>
      <w:sz w:val="24"/>
      <w:szCs w:val="24"/>
    </w:rPr>
  </w:style>
  <w:style w:type="paragraph" w:customStyle="1" w:styleId="114">
    <w:name w:val="账务二级"/>
    <w:basedOn w:val="95"/>
    <w:qFormat/>
    <w:uiPriority w:val="0"/>
    <w:pPr>
      <w:ind w:firstLine="0" w:firstLineChars="0"/>
    </w:pPr>
    <w:rPr>
      <w:b/>
      <w:szCs w:val="21"/>
    </w:rPr>
  </w:style>
  <w:style w:type="paragraph" w:customStyle="1" w:styleId="115">
    <w:name w:val="L4"/>
    <w:basedOn w:val="71"/>
    <w:link w:val="116"/>
    <w:qFormat/>
    <w:uiPriority w:val="0"/>
    <w:pPr>
      <w:keepNext w:val="0"/>
      <w:keepLines w:val="0"/>
      <w:numPr>
        <w:numId w:val="0"/>
      </w:numPr>
      <w:tabs>
        <w:tab w:val="left" w:pos="902"/>
        <w:tab w:val="left" w:pos="1418"/>
      </w:tabs>
      <w:spacing w:beforeLines="0" w:afterLines="0" w:line="377" w:lineRule="auto"/>
      <w:ind w:left="1418" w:hanging="851"/>
    </w:pPr>
    <w:rPr>
      <w:rFonts w:ascii="宋体" w:hAnsi="宋体" w:cs="宋体"/>
    </w:rPr>
  </w:style>
  <w:style w:type="character" w:customStyle="1" w:styleId="116">
    <w:name w:val="L4 Char"/>
    <w:basedOn w:val="75"/>
    <w:link w:val="115"/>
    <w:qFormat/>
    <w:uiPriority w:val="0"/>
    <w:rPr>
      <w:rFonts w:ascii="宋体" w:hAnsi="宋体" w:eastAsia="仿宋" w:cs="宋体"/>
      <w:kern w:val="2"/>
      <w:sz w:val="28"/>
      <w:szCs w:val="28"/>
      <w:lang w:eastAsia="zh-CN" w:bidi="ar-SA"/>
    </w:rPr>
  </w:style>
  <w:style w:type="paragraph" w:customStyle="1" w:styleId="117">
    <w:name w:val="L5"/>
    <w:basedOn w:val="72"/>
    <w:link w:val="118"/>
    <w:qFormat/>
    <w:uiPriority w:val="0"/>
    <w:pPr>
      <w:keepNext w:val="0"/>
      <w:keepLines w:val="0"/>
      <w:widowControl/>
      <w:numPr>
        <w:numId w:val="0"/>
      </w:numPr>
      <w:spacing w:before="120" w:after="120"/>
      <w:ind w:left="992" w:hanging="992"/>
    </w:pPr>
    <w:rPr>
      <w:rFonts w:eastAsia="宋体"/>
      <w:b/>
      <w:smallCaps w:val="0"/>
      <w:lang w:eastAsia="en-US" w:bidi="en-US"/>
    </w:rPr>
  </w:style>
  <w:style w:type="character" w:customStyle="1" w:styleId="118">
    <w:name w:val="L5 Char"/>
    <w:basedOn w:val="34"/>
    <w:link w:val="117"/>
    <w:qFormat/>
    <w:uiPriority w:val="0"/>
    <w:rPr>
      <w:rFonts w:ascii="宋体" w:hAnsi="宋体" w:cs="宋体"/>
      <w:b/>
      <w:kern w:val="2"/>
      <w:sz w:val="24"/>
      <w:szCs w:val="28"/>
    </w:rPr>
  </w:style>
  <w:style w:type="paragraph" w:customStyle="1" w:styleId="119">
    <w:name w:val="缩进正文"/>
    <w:basedOn w:val="1"/>
    <w:link w:val="120"/>
    <w:qFormat/>
    <w:uiPriority w:val="0"/>
    <w:pPr>
      <w:keepNext/>
      <w:keepLines/>
      <w:spacing w:beforeLines="25" w:afterLines="25"/>
      <w:ind w:firstLine="480"/>
    </w:pPr>
    <w:rPr>
      <w:rFonts w:cs="Courier New"/>
      <w:szCs w:val="21"/>
    </w:rPr>
  </w:style>
  <w:style w:type="character" w:customStyle="1" w:styleId="120">
    <w:name w:val="缩进正文 Char"/>
    <w:basedOn w:val="34"/>
    <w:link w:val="119"/>
    <w:qFormat/>
    <w:uiPriority w:val="0"/>
    <w:rPr>
      <w:rFonts w:ascii="Times New Roman" w:hAnsi="Times New Roman" w:cs="Courier New"/>
      <w:kern w:val="2"/>
      <w:sz w:val="24"/>
      <w:szCs w:val="21"/>
      <w:lang w:eastAsia="zh-CN" w:bidi="ar-SA"/>
    </w:rPr>
  </w:style>
  <w:style w:type="paragraph" w:customStyle="1" w:styleId="121">
    <w:name w:val="样式7"/>
    <w:basedOn w:val="8"/>
    <w:link w:val="122"/>
    <w:qFormat/>
    <w:uiPriority w:val="0"/>
    <w:pPr>
      <w:numPr>
        <w:ilvl w:val="0"/>
        <w:numId w:val="0"/>
      </w:numPr>
      <w:tabs>
        <w:tab w:val="left" w:pos="2100"/>
        <w:tab w:val="left" w:pos="2639"/>
      </w:tabs>
      <w:snapToGrid w:val="0"/>
      <w:spacing w:before="240" w:after="120" w:line="360" w:lineRule="auto"/>
      <w:ind w:left="2100" w:hanging="420"/>
    </w:pPr>
    <w:rPr>
      <w:rFonts w:ascii="宋体"/>
      <w:b w:val="0"/>
      <w:iCs/>
      <w:szCs w:val="20"/>
    </w:rPr>
  </w:style>
  <w:style w:type="character" w:customStyle="1" w:styleId="122">
    <w:name w:val="样式7 Char"/>
    <w:basedOn w:val="34"/>
    <w:link w:val="121"/>
    <w:qFormat/>
    <w:uiPriority w:val="0"/>
    <w:rPr>
      <w:rFonts w:ascii="宋体" w:hAnsi="Times New Roman"/>
      <w:bCs/>
      <w:iCs/>
      <w:sz w:val="24"/>
    </w:rPr>
  </w:style>
  <w:style w:type="paragraph" w:customStyle="1" w:styleId="123">
    <w:name w:val="样式8"/>
    <w:basedOn w:val="1"/>
    <w:link w:val="124"/>
    <w:qFormat/>
    <w:uiPriority w:val="0"/>
    <w:pPr>
      <w:keepNext/>
      <w:keepLines/>
      <w:widowControl/>
      <w:snapToGrid w:val="0"/>
      <w:ind w:firstLine="480"/>
    </w:pPr>
    <w:rPr>
      <w:szCs w:val="24"/>
    </w:rPr>
  </w:style>
  <w:style w:type="character" w:customStyle="1" w:styleId="124">
    <w:name w:val="样式8 Char"/>
    <w:basedOn w:val="34"/>
    <w:link w:val="123"/>
    <w:qFormat/>
    <w:uiPriority w:val="0"/>
    <w:rPr>
      <w:rFonts w:ascii="Times New Roman" w:hAnsi="Times New Roman"/>
      <w:sz w:val="24"/>
      <w:szCs w:val="24"/>
    </w:rPr>
  </w:style>
  <w:style w:type="paragraph" w:customStyle="1" w:styleId="125">
    <w:name w:val="小四"/>
    <w:basedOn w:val="1"/>
    <w:link w:val="126"/>
    <w:qFormat/>
    <w:uiPriority w:val="0"/>
    <w:pPr>
      <w:keepNext/>
      <w:keepLines/>
      <w:ind w:firstLine="560"/>
    </w:pPr>
    <w:rPr>
      <w:rFonts w:ascii="Calibri" w:hAnsi="宋体"/>
    </w:rPr>
  </w:style>
  <w:style w:type="character" w:customStyle="1" w:styleId="126">
    <w:name w:val="小四 Char"/>
    <w:basedOn w:val="34"/>
    <w:link w:val="125"/>
    <w:qFormat/>
    <w:uiPriority w:val="0"/>
    <w:rPr>
      <w:rFonts w:hAnsi="宋体"/>
      <w:kern w:val="2"/>
      <w:sz w:val="24"/>
      <w:szCs w:val="22"/>
    </w:rPr>
  </w:style>
  <w:style w:type="paragraph" w:customStyle="1" w:styleId="127">
    <w:name w:val="H2（new）"/>
    <w:basedOn w:val="5"/>
    <w:link w:val="128"/>
    <w:qFormat/>
    <w:uiPriority w:val="0"/>
    <w:pPr>
      <w:numPr>
        <w:ilvl w:val="0"/>
        <w:numId w:val="0"/>
      </w:numPr>
      <w:tabs>
        <w:tab w:val="left" w:pos="2639"/>
      </w:tabs>
      <w:ind w:left="576" w:hanging="576"/>
    </w:pPr>
    <w:rPr>
      <w:rFonts w:ascii="Cambria" w:hAnsi="Cambria"/>
      <w:lang w:eastAsia="en-US"/>
    </w:rPr>
  </w:style>
  <w:style w:type="character" w:customStyle="1" w:styleId="128">
    <w:name w:val="H2（new） Char"/>
    <w:basedOn w:val="34"/>
    <w:link w:val="127"/>
    <w:qFormat/>
    <w:uiPriority w:val="0"/>
    <w:rPr>
      <w:rFonts w:ascii="Cambria" w:hAnsi="Cambria"/>
      <w:b/>
      <w:bCs/>
      <w:kern w:val="2"/>
      <w:sz w:val="32"/>
      <w:szCs w:val="32"/>
    </w:rPr>
  </w:style>
  <w:style w:type="paragraph" w:customStyle="1" w:styleId="129">
    <w:name w:val="H5（new）"/>
    <w:basedOn w:val="8"/>
    <w:link w:val="130"/>
    <w:qFormat/>
    <w:uiPriority w:val="0"/>
    <w:pPr>
      <w:numPr>
        <w:ilvl w:val="0"/>
        <w:numId w:val="0"/>
      </w:numPr>
      <w:tabs>
        <w:tab w:val="left" w:pos="2639"/>
      </w:tabs>
      <w:spacing w:before="240" w:after="240" w:line="360" w:lineRule="auto"/>
      <w:ind w:left="1008" w:hanging="1008"/>
    </w:pPr>
    <w:rPr>
      <w:rFonts w:ascii="Calibri" w:hAnsi="Calibri"/>
    </w:rPr>
  </w:style>
  <w:style w:type="character" w:customStyle="1" w:styleId="130">
    <w:name w:val="H5（new） Char"/>
    <w:basedOn w:val="34"/>
    <w:link w:val="129"/>
    <w:qFormat/>
    <w:uiPriority w:val="0"/>
    <w:rPr>
      <w:b/>
      <w:bCs/>
      <w:kern w:val="2"/>
      <w:sz w:val="28"/>
      <w:szCs w:val="28"/>
    </w:rPr>
  </w:style>
  <w:style w:type="paragraph" w:customStyle="1" w:styleId="131">
    <w:name w:val="H6（new）"/>
    <w:basedOn w:val="9"/>
    <w:link w:val="132"/>
    <w:qFormat/>
    <w:uiPriority w:val="0"/>
    <w:pPr>
      <w:numPr>
        <w:ilvl w:val="0"/>
        <w:numId w:val="0"/>
      </w:numPr>
      <w:tabs>
        <w:tab w:val="left" w:pos="2639"/>
        <w:tab w:val="left" w:pos="4489"/>
      </w:tabs>
    </w:pPr>
    <w:rPr>
      <w:rFonts w:ascii="宋体" w:eastAsia="宋体"/>
      <w:bCs w:val="0"/>
    </w:rPr>
  </w:style>
  <w:style w:type="character" w:customStyle="1" w:styleId="132">
    <w:name w:val="H6（new） Char"/>
    <w:basedOn w:val="34"/>
    <w:link w:val="131"/>
    <w:qFormat/>
    <w:uiPriority w:val="0"/>
    <w:rPr>
      <w:rFonts w:ascii="宋体" w:hAnsi="Times New Roman"/>
      <w:sz w:val="24"/>
      <w:szCs w:val="24"/>
    </w:rPr>
  </w:style>
  <w:style w:type="paragraph" w:customStyle="1" w:styleId="133">
    <w:name w:val="操作手册正文"/>
    <w:basedOn w:val="1"/>
    <w:link w:val="134"/>
    <w:qFormat/>
    <w:uiPriority w:val="0"/>
    <w:pPr>
      <w:keepNext/>
      <w:keepLines/>
      <w:widowControl/>
      <w:tabs>
        <w:tab w:val="left" w:pos="9540"/>
      </w:tabs>
      <w:spacing w:after="120" w:line="400" w:lineRule="exact"/>
      <w:ind w:left="771" w:leftChars="771" w:right="46" w:rightChars="46"/>
    </w:pPr>
    <w:rPr>
      <w:rFonts w:ascii="Arial" w:hAnsi="Arial" w:cs="Arial"/>
      <w:szCs w:val="16"/>
    </w:rPr>
  </w:style>
  <w:style w:type="character" w:customStyle="1" w:styleId="134">
    <w:name w:val="操作手册正文 Char"/>
    <w:basedOn w:val="34"/>
    <w:link w:val="133"/>
    <w:qFormat/>
    <w:uiPriority w:val="0"/>
    <w:rPr>
      <w:rFonts w:ascii="Arial" w:hAnsi="Arial" w:cs="Arial"/>
      <w:sz w:val="24"/>
      <w:szCs w:val="16"/>
    </w:rPr>
  </w:style>
  <w:style w:type="paragraph" w:customStyle="1" w:styleId="135">
    <w:name w:val="图片居中"/>
    <w:basedOn w:val="1"/>
    <w:qFormat/>
    <w:uiPriority w:val="0"/>
    <w:pPr>
      <w:spacing w:line="240" w:lineRule="auto"/>
      <w:ind w:firstLine="0" w:firstLineChars="0"/>
      <w:jc w:val="center"/>
    </w:pPr>
    <w:rPr>
      <w:rFonts w:ascii="Calibri" w:hAnsi="宋体"/>
    </w:rPr>
  </w:style>
  <w:style w:type="paragraph" w:customStyle="1" w:styleId="136">
    <w:name w:val="带符号的加粗正文"/>
    <w:basedOn w:val="1"/>
    <w:link w:val="137"/>
    <w:qFormat/>
    <w:uiPriority w:val="0"/>
    <w:pPr>
      <w:spacing w:line="480" w:lineRule="auto"/>
      <w:ind w:left="900" w:firstLine="0" w:firstLineChars="0"/>
    </w:pPr>
    <w:rPr>
      <w:rFonts w:ascii="Calibri" w:hAnsi="Calibri"/>
      <w:b/>
    </w:rPr>
  </w:style>
  <w:style w:type="character" w:customStyle="1" w:styleId="137">
    <w:name w:val="带符号的加粗正文 Char"/>
    <w:link w:val="136"/>
    <w:qFormat/>
    <w:uiPriority w:val="0"/>
    <w:rPr>
      <w:b/>
      <w:sz w:val="24"/>
      <w:szCs w:val="22"/>
    </w:rPr>
  </w:style>
  <w:style w:type="character" w:customStyle="1" w:styleId="138">
    <w:name w:val="TOC 1 字符"/>
    <w:basedOn w:val="34"/>
    <w:link w:val="25"/>
    <w:qFormat/>
    <w:uiPriority w:val="39"/>
    <w:rPr>
      <w:rFonts w:ascii="仿宋" w:hAnsi="仿宋" w:eastAsia="仿宋" w:cstheme="minorHAnsi"/>
      <w:b/>
      <w:bCs/>
      <w:caps/>
      <w:kern w:val="2"/>
      <w:sz w:val="24"/>
      <w:szCs w:val="24"/>
      <w:lang w:eastAsia="zh-CN" w:bidi="ar-SA"/>
    </w:rPr>
  </w:style>
  <w:style w:type="character" w:customStyle="1" w:styleId="139">
    <w:name w:val="题注 字符"/>
    <w:basedOn w:val="34"/>
    <w:link w:val="15"/>
    <w:qFormat/>
    <w:uiPriority w:val="0"/>
    <w:rPr>
      <w:rFonts w:ascii="Arial" w:hAnsi="Arial" w:eastAsia="黑体" w:cs="Arial"/>
      <w:kern w:val="2"/>
    </w:rPr>
  </w:style>
  <w:style w:type="paragraph" w:customStyle="1" w:styleId="140">
    <w:name w:val="标题1"/>
    <w:basedOn w:val="4"/>
    <w:link w:val="141"/>
    <w:qFormat/>
    <w:uiPriority w:val="0"/>
    <w:pPr>
      <w:keepNext/>
      <w:keepLines/>
      <w:numPr>
        <w:ilvl w:val="0"/>
        <w:numId w:val="6"/>
      </w:numPr>
      <w:spacing w:before="100" w:beforeAutospacing="1" w:after="100" w:afterAutospacing="1" w:line="240" w:lineRule="auto"/>
      <w:ind w:left="420" w:firstLine="0"/>
    </w:pPr>
    <w:rPr>
      <w:rFonts w:eastAsia="仿宋" w:asciiTheme="minorHAnsi" w:hAnsiTheme="minorHAnsi"/>
      <w:b/>
    </w:rPr>
  </w:style>
  <w:style w:type="character" w:customStyle="1" w:styleId="141">
    <w:name w:val="标题1 字符"/>
    <w:basedOn w:val="42"/>
    <w:link w:val="140"/>
    <w:qFormat/>
    <w:uiPriority w:val="0"/>
    <w:rPr>
      <w:rFonts w:eastAsia="仿宋" w:asciiTheme="minorHAnsi" w:hAnsiTheme="minorHAnsi" w:cstheme="minorBidi"/>
      <w:b/>
      <w:kern w:val="44"/>
      <w:sz w:val="44"/>
      <w:szCs w:val="44"/>
      <w:lang w:eastAsia="zh-CN" w:bidi="ar-SA"/>
    </w:rPr>
  </w:style>
  <w:style w:type="character" w:customStyle="1" w:styleId="142">
    <w:name w:val="标题 1 Char"/>
    <w:qFormat/>
    <w:uiPriority w:val="9"/>
    <w:rPr>
      <w:b/>
      <w:bCs/>
      <w:kern w:val="44"/>
      <w:sz w:val="44"/>
      <w:szCs w:val="44"/>
    </w:rPr>
  </w:style>
  <w:style w:type="character" w:customStyle="1" w:styleId="143">
    <w:name w:val="页脚 字符1"/>
    <w:qFormat/>
    <w:uiPriority w:val="99"/>
    <w:rPr>
      <w:sz w:val="18"/>
      <w:szCs w:val="18"/>
    </w:rPr>
  </w:style>
  <w:style w:type="paragraph" w:customStyle="1" w:styleId="144">
    <w:name w:val="序号"/>
    <w:basedOn w:val="55"/>
    <w:link w:val="146"/>
    <w:qFormat/>
    <w:uiPriority w:val="0"/>
    <w:pPr>
      <w:ind w:firstLine="0" w:firstLineChars="0"/>
    </w:pPr>
  </w:style>
  <w:style w:type="character" w:customStyle="1" w:styleId="145">
    <w:name w:val="列表段落 字符"/>
    <w:basedOn w:val="34"/>
    <w:link w:val="55"/>
    <w:qFormat/>
    <w:uiPriority w:val="34"/>
    <w:rPr>
      <w:rFonts w:ascii="Times New Roman" w:hAnsi="Times New Roman"/>
      <w:sz w:val="24"/>
    </w:rPr>
  </w:style>
  <w:style w:type="character" w:customStyle="1" w:styleId="146">
    <w:name w:val="序号 字符"/>
    <w:basedOn w:val="145"/>
    <w:link w:val="144"/>
    <w:qFormat/>
    <w:uiPriority w:val="0"/>
    <w:rPr>
      <w:rFonts w:eastAsia="仿宋" w:asciiTheme="minorHAnsi" w:hAnsiTheme="minorHAnsi" w:cstheme="minorBidi"/>
      <w:kern w:val="2"/>
      <w:sz w:val="24"/>
      <w:szCs w:val="22"/>
      <w:lang w:eastAsia="zh-CN" w:bidi="ar-SA"/>
    </w:rPr>
  </w:style>
  <w:style w:type="paragraph" w:customStyle="1" w:styleId="147">
    <w:name w:val="序号1"/>
    <w:basedOn w:val="1"/>
    <w:link w:val="148"/>
    <w:qFormat/>
    <w:uiPriority w:val="0"/>
    <w:pPr>
      <w:ind w:firstLine="480"/>
    </w:pPr>
  </w:style>
  <w:style w:type="character" w:customStyle="1" w:styleId="148">
    <w:name w:val="序号1 字符"/>
    <w:basedOn w:val="34"/>
    <w:link w:val="147"/>
    <w:qFormat/>
    <w:uiPriority w:val="0"/>
    <w:rPr>
      <w:rFonts w:eastAsia="仿宋" w:asciiTheme="minorHAnsi" w:hAnsiTheme="minorHAnsi" w:cstheme="minorBidi"/>
      <w:kern w:val="2"/>
      <w:sz w:val="24"/>
      <w:szCs w:val="22"/>
      <w:lang w:eastAsia="zh-CN" w:bidi="ar-SA"/>
    </w:rPr>
  </w:style>
  <w:style w:type="paragraph" w:customStyle="1" w:styleId="149">
    <w:name w:val="图片位置"/>
    <w:basedOn w:val="1"/>
    <w:link w:val="150"/>
    <w:qFormat/>
    <w:uiPriority w:val="0"/>
    <w:pPr>
      <w:ind w:firstLine="0" w:firstLineChars="0"/>
      <w:jc w:val="center"/>
    </w:pPr>
  </w:style>
  <w:style w:type="character" w:customStyle="1" w:styleId="150">
    <w:name w:val="图片位置 字符"/>
    <w:basedOn w:val="34"/>
    <w:link w:val="149"/>
    <w:qFormat/>
    <w:uiPriority w:val="0"/>
    <w:rPr>
      <w:rFonts w:eastAsia="仿宋" w:asciiTheme="minorHAnsi" w:hAnsiTheme="minorHAnsi" w:cstheme="minorBidi"/>
      <w:kern w:val="2"/>
      <w:sz w:val="24"/>
      <w:szCs w:val="22"/>
      <w:lang w:eastAsia="zh-CN" w:bidi="ar-SA"/>
    </w:rPr>
  </w:style>
  <w:style w:type="paragraph" w:customStyle="1" w:styleId="151">
    <w:name w:val="图片"/>
    <w:basedOn w:val="1"/>
    <w:qFormat/>
    <w:uiPriority w:val="0"/>
    <w:pPr>
      <w:spacing w:beforeLines="100" w:afterLines="100"/>
      <w:ind w:firstLine="0" w:firstLineChars="0"/>
      <w:jc w:val="center"/>
    </w:pPr>
    <w:rPr>
      <w:rFonts w:eastAsia="微软雅黑"/>
      <w:sz w:val="22"/>
    </w:rPr>
  </w:style>
  <w:style w:type="paragraph" w:customStyle="1" w:styleId="152">
    <w:name w:val="图例"/>
    <w:basedOn w:val="1"/>
    <w:qFormat/>
    <w:uiPriority w:val="0"/>
    <w:pPr>
      <w:spacing w:line="480" w:lineRule="auto"/>
      <w:ind w:firstLine="0" w:firstLineChars="0"/>
      <w:jc w:val="center"/>
    </w:pPr>
    <w:rPr>
      <w:rFonts w:eastAsia="微软雅黑"/>
      <w:sz w:val="22"/>
    </w:rPr>
  </w:style>
  <w:style w:type="paragraph" w:customStyle="1" w:styleId="153">
    <w:name w:val="列出段落1"/>
    <w:basedOn w:val="1"/>
    <w:qFormat/>
    <w:uiPriority w:val="34"/>
    <w:pPr>
      <w:ind w:firstLine="420"/>
    </w:pPr>
  </w:style>
  <w:style w:type="paragraph" w:customStyle="1" w:styleId="154">
    <w:name w:val="jq30注意"/>
    <w:next w:val="1"/>
    <w:qFormat/>
    <w:uiPriority w:val="0"/>
    <w:pPr>
      <w:numPr>
        <w:ilvl w:val="0"/>
        <w:numId w:val="7"/>
      </w:numPr>
      <w:pBdr>
        <w:top w:val="single" w:color="auto" w:sz="4" w:space="1"/>
        <w:left w:val="single" w:color="auto" w:sz="4" w:space="0"/>
        <w:bottom w:val="single" w:color="auto" w:sz="4" w:space="1"/>
        <w:right w:val="single" w:color="auto" w:sz="4" w:space="0"/>
      </w:pBdr>
      <w:spacing w:beforeLines="50" w:line="300" w:lineRule="auto"/>
    </w:pPr>
    <w:rPr>
      <w:rFonts w:ascii="Arial" w:hAnsi="Arial" w:eastAsia="仿宋_GB2312" w:cstheme="minorBidi"/>
      <w:color w:val="000000"/>
      <w:kern w:val="2"/>
      <w:sz w:val="21"/>
      <w:szCs w:val="24"/>
      <w:lang w:val="en-US" w:eastAsia="zh-CN" w:bidi="ar-SA"/>
    </w:rPr>
  </w:style>
  <w:style w:type="paragraph" w:customStyle="1" w:styleId="155">
    <w:name w:val="_Style 1"/>
    <w:basedOn w:val="1"/>
    <w:qFormat/>
    <w:uiPriority w:val="34"/>
    <w:pPr>
      <w:ind w:firstLine="420"/>
    </w:pPr>
  </w:style>
  <w:style w:type="paragraph" w:customStyle="1" w:styleId="156">
    <w:name w:val="_Style 6"/>
    <w:basedOn w:val="1"/>
    <w:qFormat/>
    <w:uiPriority w:val="34"/>
    <w:pPr>
      <w:ind w:firstLine="420"/>
    </w:pPr>
    <w:rPr>
      <w:rFonts w:eastAsia="微软雅黑"/>
      <w:sz w:val="22"/>
    </w:rPr>
  </w:style>
  <w:style w:type="paragraph" w:customStyle="1" w:styleId="157">
    <w:name w:val="_Style 7"/>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8">
    <w:name w:val="加粗"/>
    <w:basedOn w:val="1"/>
    <w:qFormat/>
    <w:uiPriority w:val="0"/>
    <w:pPr>
      <w:ind w:firstLine="0" w:firstLineChars="0"/>
    </w:pPr>
    <w:rPr>
      <w:rFonts w:eastAsia="微软雅黑"/>
      <w:b/>
      <w:sz w:val="22"/>
      <w:szCs w:val="24"/>
    </w:rPr>
  </w:style>
  <w:style w:type="paragraph" w:customStyle="1" w:styleId="159">
    <w:name w:val="编写建议 Char"/>
    <w:basedOn w:val="1"/>
    <w:qFormat/>
    <w:uiPriority w:val="0"/>
    <w:pPr>
      <w:keepNext/>
      <w:autoSpaceDE w:val="0"/>
      <w:autoSpaceDN w:val="0"/>
      <w:adjustRightInd w:val="0"/>
      <w:textAlignment w:val="baseline"/>
    </w:pPr>
    <w:rPr>
      <w:rFonts w:ascii="Times New Roman" w:hAnsi="Times New Roman" w:cs="Times New Roman"/>
      <w:kern w:val="0"/>
      <w:sz w:val="28"/>
      <w:szCs w:val="20"/>
    </w:rPr>
  </w:style>
  <w:style w:type="paragraph" w:customStyle="1" w:styleId="160">
    <w:name w:val="p1"/>
    <w:basedOn w:val="1"/>
    <w:qFormat/>
    <w:uiPriority w:val="0"/>
    <w:pPr>
      <w:widowControl/>
      <w:jc w:val="left"/>
    </w:pPr>
    <w:rPr>
      <w:rFonts w:ascii=".PingFang SC" w:hAnsi=".PingFang SC" w:eastAsia="宋体" w:cs="宋体"/>
      <w:kern w:val="0"/>
      <w:sz w:val="35"/>
      <w:szCs w:val="35"/>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29992;&#21451;&#25919;&#21153;\&#39033;&#30446;&#31649;&#29702;\word&#27169;&#26495;\20140317.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1E05E04-02F1-49AE-98C1-21148EDE2D36}">
  <ds:schemaRefs/>
</ds:datastoreItem>
</file>

<file path=docProps/app.xml><?xml version="1.0" encoding="utf-8"?>
<Properties xmlns="http://schemas.openxmlformats.org/officeDocument/2006/extended-properties" xmlns:vt="http://schemas.openxmlformats.org/officeDocument/2006/docPropsVTypes">
  <Template>D:\用友政务\项目管理\word模板\20140317.dotx</Template>
  <Company>ufgov</Company>
  <Pages>16</Pages>
  <Words>2662</Words>
  <Characters>2926</Characters>
  <Lines>1</Lines>
  <Paragraphs>1</Paragraphs>
  <ScaleCrop>false</ScaleCrop>
  <LinksUpToDate>false</LinksUpToDate>
  <CharactersWithSpaces>2979</CharactersWithSpaces>
  <Application>WPS Office_10.8.0.6206_F1E327BC-269C-435d-A152-05C5408002CA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2021-05-24T07:50:00Z</dcterms:created>
  <dc:creator>hovin</dc:creator>
  <cp:lastModifiedBy>xiaoyue</cp:lastModifiedBy>
  <dcterms:modified xsi:type="dcterms:W3CDTF">2024-07-26T00:22:53Z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2052-10.8.0.6206</vt:lpwstr>
  </property>
  <property fmtid="{D5CDD505-2E9C-101B-9397-08002B2CF9AE}" pid="3" name="ICV">
    <vt:lpwstr>BBA9480BC3D546468203C5950754F004_13</vt:lpwstr>
  </property>
</Properties>
</file>