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嘉定区</w:t>
      </w:r>
      <w:r>
        <w:rPr>
          <w:rFonts w:ascii="黑体" w:hAnsi="黑体" w:eastAsia="黑体"/>
          <w:b/>
          <w:sz w:val="32"/>
          <w:szCs w:val="32"/>
        </w:rPr>
        <w:t>校级班主任工作坊星级认定方案</w:t>
      </w:r>
    </w:p>
    <w:p>
      <w:pPr>
        <w:spacing w:line="540" w:lineRule="exact"/>
        <w:rPr>
          <w:rFonts w:ascii="仿宋" w:hAnsi="仿宋" w:eastAsia="仿宋"/>
          <w:b/>
          <w:sz w:val="28"/>
          <w:szCs w:val="28"/>
        </w:rPr>
      </w:pPr>
      <w:r>
        <w:rPr>
          <w:rFonts w:hint="eastAsia" w:ascii="仿宋" w:hAnsi="仿宋" w:eastAsia="仿宋"/>
          <w:b/>
          <w:sz w:val="28"/>
          <w:szCs w:val="28"/>
        </w:rPr>
        <w:t>一</w:t>
      </w:r>
      <w:r>
        <w:rPr>
          <w:rFonts w:ascii="仿宋" w:hAnsi="仿宋" w:eastAsia="仿宋"/>
          <w:b/>
          <w:sz w:val="28"/>
          <w:szCs w:val="28"/>
        </w:rPr>
        <w:t>、建设背景</w:t>
      </w:r>
    </w:p>
    <w:p>
      <w:pPr>
        <w:spacing w:line="540" w:lineRule="exact"/>
        <w:ind w:firstLine="555"/>
        <w:rPr>
          <w:rFonts w:ascii="仿宋" w:hAnsi="仿宋" w:eastAsia="仿宋"/>
          <w:sz w:val="28"/>
          <w:szCs w:val="28"/>
        </w:rPr>
      </w:pPr>
      <w:r>
        <w:rPr>
          <w:rFonts w:hint="eastAsia" w:ascii="仿宋" w:hAnsi="仿宋" w:eastAsia="仿宋"/>
          <w:sz w:val="28"/>
          <w:szCs w:val="28"/>
        </w:rPr>
        <w:t>为</w:t>
      </w:r>
      <w:r>
        <w:rPr>
          <w:rFonts w:ascii="仿宋" w:hAnsi="仿宋" w:eastAsia="仿宋"/>
          <w:sz w:val="28"/>
          <w:szCs w:val="28"/>
        </w:rPr>
        <w:t>深入贯彻全国教育大会精神，落实教育部《</w:t>
      </w:r>
      <w:r>
        <w:rPr>
          <w:rFonts w:hint="eastAsia" w:ascii="仿宋" w:hAnsi="仿宋" w:eastAsia="仿宋"/>
          <w:sz w:val="28"/>
          <w:szCs w:val="28"/>
        </w:rPr>
        <w:t>中小学</w:t>
      </w:r>
      <w:r>
        <w:rPr>
          <w:rFonts w:ascii="仿宋" w:hAnsi="仿宋" w:eastAsia="仿宋"/>
          <w:sz w:val="28"/>
          <w:szCs w:val="28"/>
        </w:rPr>
        <w:t>德育工作指南》</w:t>
      </w:r>
      <w:r>
        <w:rPr>
          <w:rFonts w:hint="eastAsia" w:ascii="仿宋" w:hAnsi="仿宋" w:eastAsia="仿宋"/>
          <w:sz w:val="28"/>
          <w:szCs w:val="28"/>
        </w:rPr>
        <w:t>（教</w:t>
      </w:r>
      <w:r>
        <w:rPr>
          <w:rFonts w:ascii="仿宋" w:hAnsi="仿宋" w:eastAsia="仿宋"/>
          <w:sz w:val="28"/>
          <w:szCs w:val="28"/>
        </w:rPr>
        <w:t>基</w:t>
      </w:r>
      <w:r>
        <w:rPr>
          <w:rFonts w:hint="eastAsia" w:ascii="仿宋" w:hAnsi="仿宋" w:eastAsia="仿宋"/>
          <w:sz w:val="28"/>
          <w:szCs w:val="28"/>
        </w:rPr>
        <w:t>〔2017〕8号）和</w:t>
      </w:r>
      <w:r>
        <w:rPr>
          <w:rFonts w:ascii="仿宋" w:hAnsi="仿宋" w:eastAsia="仿宋"/>
          <w:sz w:val="28"/>
          <w:szCs w:val="28"/>
        </w:rPr>
        <w:t>《</w:t>
      </w:r>
      <w:r>
        <w:rPr>
          <w:rFonts w:hint="eastAsia" w:ascii="仿宋" w:hAnsi="仿宋" w:eastAsia="仿宋"/>
          <w:sz w:val="28"/>
          <w:szCs w:val="28"/>
        </w:rPr>
        <w:t>上海市</w:t>
      </w:r>
      <w:r>
        <w:rPr>
          <w:rFonts w:ascii="仿宋" w:hAnsi="仿宋" w:eastAsia="仿宋"/>
          <w:sz w:val="28"/>
          <w:szCs w:val="28"/>
        </w:rPr>
        <w:t>嘉定区教育局关于进一步加强和改进中小学班主任队伍建设的实施办法》</w:t>
      </w:r>
      <w:r>
        <w:rPr>
          <w:rFonts w:hint="eastAsia" w:ascii="仿宋" w:hAnsi="仿宋" w:eastAsia="仿宋"/>
          <w:sz w:val="28"/>
          <w:szCs w:val="28"/>
        </w:rPr>
        <w:t>（嘉</w:t>
      </w:r>
      <w:r>
        <w:rPr>
          <w:rFonts w:ascii="仿宋" w:hAnsi="仿宋" w:eastAsia="仿宋"/>
          <w:sz w:val="28"/>
          <w:szCs w:val="28"/>
        </w:rPr>
        <w:t>教</w:t>
      </w:r>
      <w:r>
        <w:rPr>
          <w:rFonts w:hint="eastAsia" w:ascii="仿宋" w:hAnsi="仿宋" w:eastAsia="仿宋"/>
        </w:rPr>
        <w:t>〔</w:t>
      </w:r>
      <w:r>
        <w:rPr>
          <w:rFonts w:hint="eastAsia" w:ascii="仿宋" w:hAnsi="仿宋" w:eastAsia="仿宋"/>
          <w:sz w:val="28"/>
          <w:szCs w:val="28"/>
        </w:rPr>
        <w:t>2020</w:t>
      </w:r>
      <w:r>
        <w:rPr>
          <w:rFonts w:hint="eastAsia" w:ascii="仿宋" w:hAnsi="仿宋" w:eastAsia="仿宋"/>
        </w:rPr>
        <w:t>〕</w:t>
      </w:r>
      <w:r>
        <w:rPr>
          <w:rFonts w:hint="eastAsia" w:ascii="仿宋" w:hAnsi="仿宋" w:eastAsia="仿宋"/>
          <w:sz w:val="28"/>
          <w:szCs w:val="28"/>
        </w:rPr>
        <w:t>7号）有关</w:t>
      </w:r>
      <w:r>
        <w:rPr>
          <w:rFonts w:ascii="仿宋" w:hAnsi="仿宋" w:eastAsia="仿宋"/>
          <w:sz w:val="28"/>
          <w:szCs w:val="28"/>
        </w:rPr>
        <w:t>要求，</w:t>
      </w:r>
      <w:r>
        <w:rPr>
          <w:rFonts w:hint="eastAsia" w:ascii="仿宋" w:hAnsi="仿宋" w:eastAsia="仿宋"/>
          <w:sz w:val="28"/>
          <w:szCs w:val="28"/>
        </w:rPr>
        <w:t>在</w:t>
      </w:r>
      <w:r>
        <w:rPr>
          <w:rFonts w:ascii="仿宋" w:hAnsi="仿宋" w:eastAsia="仿宋"/>
          <w:sz w:val="28"/>
          <w:szCs w:val="28"/>
        </w:rPr>
        <w:t>全员导师制试点</w:t>
      </w:r>
      <w:r>
        <w:rPr>
          <w:rFonts w:hint="eastAsia" w:ascii="仿宋" w:hAnsi="仿宋" w:eastAsia="仿宋"/>
          <w:sz w:val="28"/>
          <w:szCs w:val="28"/>
        </w:rPr>
        <w:t>的</w:t>
      </w:r>
      <w:r>
        <w:rPr>
          <w:rFonts w:ascii="仿宋" w:hAnsi="仿宋" w:eastAsia="仿宋"/>
          <w:sz w:val="28"/>
          <w:szCs w:val="28"/>
        </w:rPr>
        <w:t>背景下</w:t>
      </w:r>
      <w:r>
        <w:rPr>
          <w:rFonts w:hint="eastAsia" w:ascii="仿宋" w:hAnsi="仿宋" w:eastAsia="仿宋"/>
          <w:sz w:val="28"/>
          <w:szCs w:val="28"/>
        </w:rPr>
        <w:t>，深化</w:t>
      </w:r>
      <w:r>
        <w:rPr>
          <w:rFonts w:ascii="仿宋" w:hAnsi="仿宋" w:eastAsia="仿宋"/>
          <w:sz w:val="28"/>
          <w:szCs w:val="28"/>
        </w:rPr>
        <w:t>班主任教研组建设，</w:t>
      </w:r>
      <w:r>
        <w:rPr>
          <w:rFonts w:hint="eastAsia" w:ascii="仿宋" w:hAnsi="仿宋" w:eastAsia="仿宋"/>
          <w:sz w:val="28"/>
          <w:szCs w:val="28"/>
        </w:rPr>
        <w:t>规范</w:t>
      </w:r>
      <w:r>
        <w:rPr>
          <w:rFonts w:ascii="仿宋" w:hAnsi="仿宋" w:eastAsia="仿宋"/>
          <w:sz w:val="28"/>
          <w:szCs w:val="28"/>
        </w:rPr>
        <w:t>校级班主任工作坊建制，</w:t>
      </w:r>
      <w:r>
        <w:rPr>
          <w:rFonts w:hint="eastAsia" w:ascii="仿宋" w:hAnsi="仿宋" w:eastAsia="仿宋"/>
          <w:sz w:val="28"/>
          <w:szCs w:val="28"/>
        </w:rPr>
        <w:t>发挥</w:t>
      </w:r>
      <w:r>
        <w:rPr>
          <w:rFonts w:ascii="仿宋" w:hAnsi="仿宋" w:eastAsia="仿宋"/>
          <w:sz w:val="28"/>
          <w:szCs w:val="28"/>
        </w:rPr>
        <w:t>班主任在班级导师团的核心作用，促进班主任专业成长，</w:t>
      </w:r>
      <w:r>
        <w:rPr>
          <w:rFonts w:hint="eastAsia" w:ascii="仿宋" w:hAnsi="仿宋" w:eastAsia="仿宋"/>
          <w:sz w:val="28"/>
          <w:szCs w:val="28"/>
        </w:rPr>
        <w:t>现</w:t>
      </w:r>
      <w:r>
        <w:rPr>
          <w:rFonts w:ascii="仿宋" w:hAnsi="仿宋" w:eastAsia="仿宋"/>
          <w:sz w:val="28"/>
          <w:szCs w:val="28"/>
        </w:rPr>
        <w:t>将在</w:t>
      </w:r>
      <w:r>
        <w:rPr>
          <w:rFonts w:hint="eastAsia" w:ascii="仿宋" w:hAnsi="仿宋" w:eastAsia="仿宋"/>
          <w:sz w:val="28"/>
          <w:szCs w:val="28"/>
        </w:rPr>
        <w:t>全区</w:t>
      </w:r>
      <w:r>
        <w:rPr>
          <w:rFonts w:ascii="仿宋" w:hAnsi="仿宋" w:eastAsia="仿宋"/>
          <w:sz w:val="28"/>
          <w:szCs w:val="28"/>
        </w:rPr>
        <w:t>各中小学开展校级班主任工作坊星级认定工作。</w:t>
      </w:r>
    </w:p>
    <w:p>
      <w:pPr>
        <w:spacing w:line="540" w:lineRule="exact"/>
        <w:ind w:firstLine="555"/>
        <w:rPr>
          <w:rFonts w:ascii="仿宋" w:hAnsi="仿宋" w:eastAsia="仿宋"/>
          <w:sz w:val="28"/>
          <w:szCs w:val="28"/>
        </w:rPr>
      </w:pPr>
      <w:r>
        <w:rPr>
          <w:rFonts w:hint="eastAsia" w:ascii="仿宋" w:hAnsi="仿宋" w:eastAsia="仿宋"/>
          <w:sz w:val="28"/>
          <w:szCs w:val="28"/>
        </w:rPr>
        <w:t>嘉定区2006年起</w:t>
      </w:r>
      <w:r>
        <w:rPr>
          <w:rFonts w:ascii="仿宋" w:hAnsi="仿宋" w:eastAsia="仿宋"/>
          <w:sz w:val="28"/>
          <w:szCs w:val="28"/>
        </w:rPr>
        <w:t>就</w:t>
      </w:r>
      <w:r>
        <w:rPr>
          <w:rFonts w:hint="eastAsia" w:ascii="仿宋" w:hAnsi="仿宋" w:eastAsia="仿宋"/>
          <w:sz w:val="28"/>
          <w:szCs w:val="28"/>
        </w:rPr>
        <w:t>开始探索</w:t>
      </w:r>
      <w:r>
        <w:rPr>
          <w:rFonts w:ascii="仿宋" w:hAnsi="仿宋" w:eastAsia="仿宋"/>
          <w:sz w:val="28"/>
          <w:szCs w:val="28"/>
        </w:rPr>
        <w:t>班主任教研组建设，</w:t>
      </w:r>
      <w:r>
        <w:rPr>
          <w:rFonts w:hint="eastAsia" w:ascii="仿宋" w:hAnsi="仿宋" w:eastAsia="仿宋"/>
          <w:sz w:val="28"/>
          <w:szCs w:val="28"/>
        </w:rPr>
        <w:t>2009年在21校</w:t>
      </w:r>
      <w:r>
        <w:rPr>
          <w:rFonts w:ascii="仿宋" w:hAnsi="仿宋" w:eastAsia="仿宋"/>
          <w:sz w:val="28"/>
          <w:szCs w:val="28"/>
        </w:rPr>
        <w:t>试点的基础上，</w:t>
      </w:r>
      <w:r>
        <w:rPr>
          <w:rFonts w:hint="eastAsia" w:ascii="仿宋" w:hAnsi="仿宋" w:eastAsia="仿宋"/>
          <w:sz w:val="28"/>
          <w:szCs w:val="28"/>
        </w:rPr>
        <w:t>于2011年</w:t>
      </w:r>
      <w:r>
        <w:rPr>
          <w:rFonts w:ascii="仿宋" w:hAnsi="仿宋" w:eastAsia="仿宋"/>
          <w:sz w:val="28"/>
          <w:szCs w:val="28"/>
        </w:rPr>
        <w:t>起在全区各</w:t>
      </w:r>
      <w:r>
        <w:rPr>
          <w:rFonts w:hint="eastAsia" w:ascii="仿宋" w:hAnsi="仿宋" w:eastAsia="仿宋"/>
          <w:sz w:val="28"/>
          <w:szCs w:val="28"/>
        </w:rPr>
        <w:t>中小学推行</w:t>
      </w:r>
      <w:r>
        <w:rPr>
          <w:rFonts w:ascii="仿宋" w:hAnsi="仿宋" w:eastAsia="仿宋"/>
          <w:sz w:val="28"/>
          <w:szCs w:val="28"/>
        </w:rPr>
        <w:t>，</w:t>
      </w:r>
      <w:r>
        <w:rPr>
          <w:rFonts w:hint="eastAsia" w:ascii="仿宋" w:hAnsi="仿宋" w:eastAsia="仿宋"/>
          <w:sz w:val="28"/>
          <w:szCs w:val="28"/>
        </w:rPr>
        <w:t>班主任</w:t>
      </w:r>
      <w:r>
        <w:rPr>
          <w:rFonts w:ascii="仿宋" w:hAnsi="仿宋" w:eastAsia="仿宋"/>
          <w:sz w:val="28"/>
          <w:szCs w:val="28"/>
        </w:rPr>
        <w:t>教研组成为校本培训的主要方式</w:t>
      </w:r>
      <w:r>
        <w:rPr>
          <w:rFonts w:hint="eastAsia" w:ascii="仿宋" w:hAnsi="仿宋" w:eastAsia="仿宋"/>
          <w:sz w:val="28"/>
          <w:szCs w:val="28"/>
        </w:rPr>
        <w:t>，</w:t>
      </w:r>
      <w:r>
        <w:rPr>
          <w:rFonts w:ascii="仿宋" w:hAnsi="仿宋" w:eastAsia="仿宋"/>
          <w:sz w:val="28"/>
          <w:szCs w:val="28"/>
        </w:rPr>
        <w:t>在班主任队伍建设方面发挥了重要作用。</w:t>
      </w:r>
      <w:r>
        <w:rPr>
          <w:rFonts w:hint="eastAsia" w:ascii="仿宋" w:hAnsi="仿宋" w:eastAsia="仿宋"/>
          <w:sz w:val="28"/>
          <w:szCs w:val="28"/>
        </w:rPr>
        <w:t>2</w:t>
      </w:r>
      <w:r>
        <w:rPr>
          <w:rFonts w:ascii="仿宋" w:hAnsi="仿宋" w:eastAsia="仿宋"/>
          <w:sz w:val="28"/>
          <w:szCs w:val="28"/>
        </w:rPr>
        <w:t>014</w:t>
      </w:r>
      <w:r>
        <w:rPr>
          <w:rFonts w:hint="eastAsia" w:ascii="仿宋" w:hAnsi="仿宋" w:eastAsia="仿宋"/>
          <w:sz w:val="28"/>
          <w:szCs w:val="28"/>
        </w:rPr>
        <w:t>年</w:t>
      </w:r>
      <w:r>
        <w:rPr>
          <w:rFonts w:ascii="仿宋" w:hAnsi="仿宋" w:eastAsia="仿宋"/>
          <w:sz w:val="28"/>
          <w:szCs w:val="28"/>
        </w:rPr>
        <w:t>，为进一步创新班主任培养机制，成立</w:t>
      </w:r>
      <w:r>
        <w:rPr>
          <w:rFonts w:hint="eastAsia" w:ascii="仿宋" w:hAnsi="仿宋" w:eastAsia="仿宋"/>
          <w:sz w:val="28"/>
          <w:szCs w:val="28"/>
        </w:rPr>
        <w:t>了</w:t>
      </w:r>
      <w:r>
        <w:rPr>
          <w:rFonts w:ascii="仿宋" w:hAnsi="仿宋" w:eastAsia="仿宋"/>
          <w:sz w:val="28"/>
          <w:szCs w:val="28"/>
        </w:rPr>
        <w:t>区级班主任人才库，通过分层分类的教研组建设、</w:t>
      </w:r>
      <w:r>
        <w:rPr>
          <w:rFonts w:hint="eastAsia" w:ascii="仿宋" w:hAnsi="仿宋" w:eastAsia="仿宋"/>
          <w:sz w:val="28"/>
          <w:szCs w:val="28"/>
        </w:rPr>
        <w:t>区校</w:t>
      </w:r>
      <w:r>
        <w:rPr>
          <w:rFonts w:ascii="仿宋" w:hAnsi="仿宋" w:eastAsia="仿宋"/>
          <w:sz w:val="28"/>
          <w:szCs w:val="28"/>
        </w:rPr>
        <w:t>两级教研的方式推动班主任专业发展，不断完善梯队培养机制。</w:t>
      </w:r>
      <w:r>
        <w:rPr>
          <w:rFonts w:hint="eastAsia" w:ascii="仿宋" w:hAnsi="仿宋" w:eastAsia="仿宋"/>
          <w:sz w:val="28"/>
          <w:szCs w:val="28"/>
        </w:rPr>
        <w:t>随着</w:t>
      </w:r>
      <w:r>
        <w:rPr>
          <w:rFonts w:ascii="仿宋" w:hAnsi="仿宋" w:eastAsia="仿宋"/>
          <w:sz w:val="28"/>
          <w:szCs w:val="28"/>
        </w:rPr>
        <w:t>时代的发展和</w:t>
      </w:r>
      <w:r>
        <w:rPr>
          <w:rFonts w:hint="eastAsia" w:ascii="仿宋" w:hAnsi="仿宋" w:eastAsia="仿宋"/>
          <w:sz w:val="28"/>
          <w:szCs w:val="28"/>
        </w:rPr>
        <w:t>不同</w:t>
      </w:r>
      <w:r>
        <w:rPr>
          <w:rFonts w:ascii="仿宋" w:hAnsi="仿宋" w:eastAsia="仿宋"/>
          <w:sz w:val="28"/>
          <w:szCs w:val="28"/>
        </w:rPr>
        <w:t>层级班主任的发展需求，2017年</w:t>
      </w:r>
      <w:r>
        <w:rPr>
          <w:rFonts w:hint="eastAsia" w:ascii="仿宋" w:hAnsi="仿宋" w:eastAsia="仿宋"/>
          <w:sz w:val="28"/>
          <w:szCs w:val="28"/>
        </w:rPr>
        <w:t>成立</w:t>
      </w:r>
      <w:r>
        <w:rPr>
          <w:rFonts w:ascii="仿宋" w:hAnsi="仿宋" w:eastAsia="仿宋"/>
          <w:sz w:val="28"/>
          <w:szCs w:val="28"/>
        </w:rPr>
        <w:t>的区级班主任工作坊，聚焦青年班主任培养</w:t>
      </w:r>
      <w:r>
        <w:rPr>
          <w:rFonts w:hint="eastAsia" w:ascii="仿宋" w:hAnsi="仿宋" w:eastAsia="仿宋"/>
          <w:sz w:val="28"/>
          <w:szCs w:val="28"/>
        </w:rPr>
        <w:t>，</w:t>
      </w:r>
      <w:r>
        <w:rPr>
          <w:rFonts w:ascii="仿宋" w:hAnsi="仿宋" w:eastAsia="仿宋"/>
          <w:sz w:val="28"/>
          <w:szCs w:val="28"/>
        </w:rPr>
        <w:t>以项目研究引领的工作坊丰富班主任教研组</w:t>
      </w:r>
      <w:r>
        <w:rPr>
          <w:rFonts w:hint="eastAsia" w:ascii="仿宋" w:hAnsi="仿宋" w:eastAsia="仿宋"/>
          <w:sz w:val="28"/>
          <w:szCs w:val="28"/>
        </w:rPr>
        <w:t>形式，</w:t>
      </w:r>
      <w:r>
        <w:rPr>
          <w:rFonts w:ascii="仿宋" w:hAnsi="仿宋" w:eastAsia="仿宋"/>
          <w:sz w:val="28"/>
          <w:szCs w:val="28"/>
        </w:rPr>
        <w:t>促进教研组建设</w:t>
      </w:r>
      <w:r>
        <w:rPr>
          <w:rFonts w:hint="eastAsia" w:ascii="仿宋" w:hAnsi="仿宋" w:eastAsia="仿宋"/>
          <w:sz w:val="28"/>
          <w:szCs w:val="28"/>
        </w:rPr>
        <w:t>的</w:t>
      </w:r>
      <w:r>
        <w:rPr>
          <w:rFonts w:ascii="仿宋" w:hAnsi="仿宋" w:eastAsia="仿宋"/>
          <w:sz w:val="28"/>
          <w:szCs w:val="28"/>
        </w:rPr>
        <w:t>内涵发展</w:t>
      </w:r>
      <w:r>
        <w:rPr>
          <w:rFonts w:hint="eastAsia" w:ascii="仿宋" w:hAnsi="仿宋" w:eastAsia="仿宋"/>
          <w:sz w:val="28"/>
          <w:szCs w:val="28"/>
        </w:rPr>
        <w:t>。</w:t>
      </w:r>
      <w:r>
        <w:rPr>
          <w:rFonts w:ascii="仿宋" w:hAnsi="仿宋" w:eastAsia="仿宋"/>
          <w:sz w:val="28"/>
          <w:szCs w:val="28"/>
        </w:rPr>
        <w:t>两轮</w:t>
      </w:r>
      <w:r>
        <w:rPr>
          <w:rFonts w:hint="eastAsia" w:ascii="仿宋" w:hAnsi="仿宋" w:eastAsia="仿宋"/>
          <w:sz w:val="28"/>
          <w:szCs w:val="28"/>
        </w:rPr>
        <w:t>区级</w:t>
      </w:r>
      <w:r>
        <w:rPr>
          <w:rFonts w:ascii="仿宋" w:hAnsi="仿宋" w:eastAsia="仿宋"/>
          <w:sz w:val="28"/>
          <w:szCs w:val="28"/>
        </w:rPr>
        <w:t>工作坊的实践探索证明，确定</w:t>
      </w:r>
      <w:r>
        <w:rPr>
          <w:rFonts w:hint="eastAsia" w:ascii="仿宋" w:hAnsi="仿宋" w:eastAsia="仿宋"/>
          <w:sz w:val="28"/>
          <w:szCs w:val="28"/>
        </w:rPr>
        <w:t>研究</w:t>
      </w:r>
      <w:r>
        <w:rPr>
          <w:rFonts w:ascii="仿宋" w:hAnsi="仿宋" w:eastAsia="仿宋"/>
          <w:sz w:val="28"/>
          <w:szCs w:val="28"/>
        </w:rPr>
        <w:t>方向、聚焦</w:t>
      </w:r>
      <w:r>
        <w:rPr>
          <w:rFonts w:hint="eastAsia" w:ascii="仿宋" w:hAnsi="仿宋" w:eastAsia="仿宋"/>
          <w:sz w:val="28"/>
          <w:szCs w:val="28"/>
        </w:rPr>
        <w:t>项目的</w:t>
      </w:r>
      <w:r>
        <w:rPr>
          <w:rFonts w:ascii="仿宋" w:hAnsi="仿宋" w:eastAsia="仿宋"/>
          <w:sz w:val="28"/>
          <w:szCs w:val="28"/>
        </w:rPr>
        <w:t>研修共同体落脚学生成长中的问题，基于教育实践，共研共商，团队攻关，促进了班主任的专业成长</w:t>
      </w:r>
      <w:r>
        <w:rPr>
          <w:rFonts w:hint="eastAsia" w:ascii="仿宋" w:hAnsi="仿宋" w:eastAsia="仿宋"/>
          <w:sz w:val="28"/>
          <w:szCs w:val="28"/>
        </w:rPr>
        <w:t>，</w:t>
      </w:r>
      <w:r>
        <w:rPr>
          <w:rFonts w:ascii="仿宋" w:hAnsi="仿宋" w:eastAsia="仿宋"/>
          <w:sz w:val="28"/>
          <w:szCs w:val="28"/>
        </w:rPr>
        <w:t>联动了班主任校本培训，不断提升区校两级</w:t>
      </w:r>
      <w:r>
        <w:rPr>
          <w:rFonts w:hint="eastAsia" w:ascii="仿宋" w:hAnsi="仿宋" w:eastAsia="仿宋"/>
          <w:sz w:val="28"/>
          <w:szCs w:val="28"/>
        </w:rPr>
        <w:t>的</w:t>
      </w:r>
      <w:r>
        <w:rPr>
          <w:rFonts w:ascii="仿宋" w:hAnsi="仿宋" w:eastAsia="仿宋"/>
          <w:sz w:val="28"/>
          <w:szCs w:val="28"/>
        </w:rPr>
        <w:t>班主任教研质量。</w:t>
      </w:r>
    </w:p>
    <w:p>
      <w:pPr>
        <w:spacing w:line="540" w:lineRule="exact"/>
        <w:ind w:firstLine="555"/>
        <w:rPr>
          <w:rFonts w:ascii="仿宋" w:hAnsi="仿宋" w:eastAsia="仿宋"/>
          <w:b/>
          <w:bCs/>
          <w:sz w:val="28"/>
          <w:szCs w:val="28"/>
        </w:rPr>
      </w:pPr>
      <w:r>
        <w:rPr>
          <w:rFonts w:hint="eastAsia" w:ascii="仿宋" w:hAnsi="仿宋" w:eastAsia="仿宋"/>
          <w:sz w:val="28"/>
          <w:szCs w:val="28"/>
        </w:rPr>
        <w:t>通过</w:t>
      </w:r>
      <w:r>
        <w:rPr>
          <w:rFonts w:ascii="仿宋" w:hAnsi="仿宋" w:eastAsia="仿宋"/>
          <w:sz w:val="28"/>
          <w:szCs w:val="28"/>
        </w:rPr>
        <w:t>开展校级班主任工作坊建设，发挥班主任工作坊</w:t>
      </w:r>
      <w:r>
        <w:rPr>
          <w:rFonts w:hint="eastAsia" w:ascii="仿宋" w:hAnsi="仿宋" w:eastAsia="仿宋"/>
          <w:sz w:val="28"/>
          <w:szCs w:val="28"/>
        </w:rPr>
        <w:t>的</w:t>
      </w:r>
      <w:r>
        <w:rPr>
          <w:rFonts w:ascii="仿宋" w:hAnsi="仿宋" w:eastAsia="仿宋"/>
          <w:sz w:val="28"/>
          <w:szCs w:val="28"/>
        </w:rPr>
        <w:t>带动、引领、</w:t>
      </w:r>
      <w:r>
        <w:rPr>
          <w:rFonts w:hint="eastAsia" w:ascii="仿宋" w:hAnsi="仿宋" w:eastAsia="仿宋"/>
          <w:sz w:val="28"/>
          <w:szCs w:val="28"/>
        </w:rPr>
        <w:t>辐射</w:t>
      </w:r>
      <w:r>
        <w:rPr>
          <w:rFonts w:ascii="仿宋" w:hAnsi="仿宋" w:eastAsia="仿宋"/>
          <w:sz w:val="28"/>
          <w:szCs w:val="28"/>
        </w:rPr>
        <w:t>和孵化作用，引导学校不断挖掘班主任教研组建设内涵、创新机制、丰富内容，更好地为班主任提供多渠道、多样态的成长舞台，提升班主任队伍的专业水平和育德能力</w:t>
      </w:r>
      <w:r>
        <w:rPr>
          <w:rFonts w:hint="eastAsia" w:ascii="仿宋" w:hAnsi="仿宋" w:eastAsia="仿宋"/>
          <w:sz w:val="28"/>
          <w:szCs w:val="28"/>
        </w:rPr>
        <w:t>，</w:t>
      </w:r>
      <w:r>
        <w:rPr>
          <w:rFonts w:ascii="仿宋" w:hAnsi="仿宋" w:eastAsia="仿宋"/>
          <w:sz w:val="28"/>
          <w:szCs w:val="28"/>
        </w:rPr>
        <w:t>带动</w:t>
      </w:r>
      <w:r>
        <w:rPr>
          <w:rFonts w:hint="eastAsia" w:ascii="仿宋" w:hAnsi="仿宋" w:eastAsia="仿宋"/>
          <w:sz w:val="28"/>
          <w:szCs w:val="28"/>
        </w:rPr>
        <w:t>全体</w:t>
      </w:r>
      <w:r>
        <w:rPr>
          <w:rFonts w:ascii="仿宋" w:hAnsi="仿宋" w:eastAsia="仿宋"/>
          <w:sz w:val="28"/>
          <w:szCs w:val="28"/>
        </w:rPr>
        <w:t>班主任共同成长。</w:t>
      </w:r>
    </w:p>
    <w:p>
      <w:pPr>
        <w:spacing w:line="540" w:lineRule="exact"/>
        <w:rPr>
          <w:rFonts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w:t>
      </w:r>
      <w:r>
        <w:rPr>
          <w:rFonts w:hint="eastAsia" w:ascii="仿宋" w:hAnsi="仿宋" w:eastAsia="仿宋"/>
          <w:b/>
          <w:sz w:val="28"/>
          <w:szCs w:val="28"/>
        </w:rPr>
        <w:t>建设</w:t>
      </w:r>
      <w:r>
        <w:rPr>
          <w:rFonts w:ascii="仿宋" w:hAnsi="仿宋" w:eastAsia="仿宋"/>
          <w:b/>
          <w:sz w:val="28"/>
          <w:szCs w:val="28"/>
        </w:rPr>
        <w:t>目标</w:t>
      </w:r>
    </w:p>
    <w:p>
      <w:pPr>
        <w:spacing w:line="540" w:lineRule="exact"/>
        <w:ind w:firstLine="560" w:firstLineChars="200"/>
        <w:rPr>
          <w:rFonts w:ascii="仿宋" w:hAnsi="仿宋" w:eastAsia="仿宋"/>
          <w:sz w:val="28"/>
          <w:szCs w:val="28"/>
        </w:rPr>
      </w:pPr>
      <w:r>
        <w:rPr>
          <w:rFonts w:ascii="仿宋" w:hAnsi="仿宋" w:eastAsia="仿宋"/>
          <w:sz w:val="28"/>
          <w:szCs w:val="28"/>
        </w:rPr>
        <w:t>1.依据《</w:t>
      </w:r>
      <w:r>
        <w:rPr>
          <w:rFonts w:hint="eastAsia" w:ascii="仿宋" w:hAnsi="仿宋" w:eastAsia="仿宋"/>
          <w:sz w:val="28"/>
          <w:szCs w:val="28"/>
        </w:rPr>
        <w:t>嘉定区</w:t>
      </w:r>
      <w:r>
        <w:rPr>
          <w:rFonts w:ascii="仿宋" w:hAnsi="仿宋" w:eastAsia="仿宋"/>
          <w:sz w:val="28"/>
          <w:szCs w:val="28"/>
        </w:rPr>
        <w:t>校级班主任工作坊星级认定标准》，</w:t>
      </w:r>
      <w:r>
        <w:rPr>
          <w:rFonts w:hint="eastAsia" w:ascii="仿宋" w:hAnsi="仿宋" w:eastAsia="仿宋"/>
          <w:sz w:val="28"/>
          <w:szCs w:val="28"/>
        </w:rPr>
        <w:t>完善</w:t>
      </w:r>
      <w:r>
        <w:rPr>
          <w:rFonts w:ascii="仿宋" w:hAnsi="仿宋" w:eastAsia="仿宋"/>
          <w:sz w:val="28"/>
          <w:szCs w:val="28"/>
        </w:rPr>
        <w:t>校级班主任工作坊建设管理制度。</w:t>
      </w:r>
    </w:p>
    <w:p>
      <w:pPr>
        <w:spacing w:line="540" w:lineRule="exact"/>
        <w:ind w:firstLine="560" w:firstLineChars="200"/>
        <w:rPr>
          <w:rFonts w:ascii="仿宋" w:hAnsi="仿宋" w:eastAsia="仿宋"/>
          <w:sz w:val="28"/>
          <w:szCs w:val="28"/>
        </w:rPr>
      </w:pPr>
      <w:r>
        <w:rPr>
          <w:rFonts w:ascii="仿宋" w:hAnsi="仿宋" w:eastAsia="仿宋"/>
          <w:sz w:val="28"/>
          <w:szCs w:val="28"/>
        </w:rPr>
        <w:t>2.十四五期间，通过</w:t>
      </w:r>
      <w:r>
        <w:rPr>
          <w:rFonts w:hint="eastAsia" w:ascii="仿宋" w:hAnsi="仿宋" w:eastAsia="仿宋"/>
          <w:sz w:val="28"/>
          <w:szCs w:val="28"/>
        </w:rPr>
        <w:t>校级</w:t>
      </w:r>
      <w:r>
        <w:rPr>
          <w:rFonts w:ascii="仿宋" w:hAnsi="仿宋" w:eastAsia="仿宋"/>
          <w:sz w:val="28"/>
          <w:szCs w:val="28"/>
        </w:rPr>
        <w:t>班主任工作坊创建</w:t>
      </w:r>
      <w:r>
        <w:rPr>
          <w:rFonts w:hint="eastAsia" w:ascii="仿宋" w:hAnsi="仿宋" w:eastAsia="仿宋"/>
          <w:sz w:val="28"/>
          <w:szCs w:val="28"/>
        </w:rPr>
        <w:t>，</w:t>
      </w:r>
      <w:r>
        <w:rPr>
          <w:rFonts w:ascii="仿宋" w:hAnsi="仿宋" w:eastAsia="仿宋"/>
          <w:sz w:val="28"/>
          <w:szCs w:val="28"/>
        </w:rPr>
        <w:t>力争全区各中小学都有</w:t>
      </w:r>
      <w:r>
        <w:rPr>
          <w:rFonts w:hint="eastAsia" w:ascii="仿宋" w:hAnsi="仿宋" w:eastAsia="仿宋"/>
          <w:sz w:val="28"/>
          <w:szCs w:val="28"/>
        </w:rPr>
        <w:t>星级</w:t>
      </w:r>
      <w:r>
        <w:rPr>
          <w:rFonts w:ascii="仿宋" w:hAnsi="仿宋" w:eastAsia="仿宋"/>
          <w:sz w:val="28"/>
          <w:szCs w:val="28"/>
        </w:rPr>
        <w:t>班主任工作坊</w:t>
      </w:r>
      <w:r>
        <w:rPr>
          <w:rFonts w:hint="eastAsia" w:ascii="仿宋" w:hAnsi="仿宋" w:eastAsia="仿宋"/>
          <w:sz w:val="28"/>
          <w:szCs w:val="28"/>
        </w:rPr>
        <w:t>，</w:t>
      </w:r>
      <w:r>
        <w:rPr>
          <w:rFonts w:ascii="仿宋" w:hAnsi="仿宋" w:eastAsia="仿宋"/>
          <w:sz w:val="28"/>
          <w:szCs w:val="28"/>
        </w:rPr>
        <w:t>以工作坊建制促进班主任教研组建设。</w:t>
      </w:r>
    </w:p>
    <w:p>
      <w:pPr>
        <w:spacing w:line="540" w:lineRule="exact"/>
        <w:ind w:firstLine="560" w:firstLineChars="200"/>
        <w:rPr>
          <w:rFonts w:ascii="仿宋" w:hAnsi="仿宋" w:eastAsia="仿宋"/>
          <w:sz w:val="28"/>
          <w:szCs w:val="28"/>
        </w:rPr>
      </w:pPr>
      <w:r>
        <w:rPr>
          <w:rFonts w:ascii="仿宋" w:hAnsi="仿宋" w:eastAsia="仿宋"/>
          <w:sz w:val="28"/>
          <w:szCs w:val="28"/>
        </w:rPr>
        <w:t>3.形成</w:t>
      </w:r>
      <w:r>
        <w:rPr>
          <w:rFonts w:hint="eastAsia" w:ascii="仿宋" w:hAnsi="仿宋" w:eastAsia="仿宋"/>
          <w:sz w:val="28"/>
          <w:szCs w:val="28"/>
        </w:rPr>
        <w:t>区校</w:t>
      </w:r>
      <w:r>
        <w:rPr>
          <w:rFonts w:ascii="仿宋" w:hAnsi="仿宋" w:eastAsia="仿宋"/>
          <w:sz w:val="28"/>
          <w:szCs w:val="28"/>
        </w:rPr>
        <w:t>联动、衔接有序的班主任工作坊架构体系，为促进区域中小学班主任队伍专业能力发展提供范式。</w:t>
      </w:r>
    </w:p>
    <w:p>
      <w:pPr>
        <w:spacing w:line="540" w:lineRule="exact"/>
        <w:rPr>
          <w:rFonts w:ascii="仿宋" w:hAnsi="仿宋" w:eastAsia="仿宋"/>
          <w:b/>
          <w:sz w:val="28"/>
          <w:szCs w:val="28"/>
        </w:rPr>
      </w:pPr>
      <w:r>
        <w:rPr>
          <w:rFonts w:hint="eastAsia" w:ascii="仿宋" w:hAnsi="仿宋" w:eastAsia="仿宋"/>
          <w:b/>
          <w:sz w:val="28"/>
          <w:szCs w:val="28"/>
        </w:rPr>
        <w:t>三</w:t>
      </w:r>
      <w:r>
        <w:rPr>
          <w:rFonts w:ascii="仿宋" w:hAnsi="仿宋" w:eastAsia="仿宋"/>
          <w:b/>
          <w:sz w:val="28"/>
          <w:szCs w:val="28"/>
        </w:rPr>
        <w:t>、功能定位</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校级</w:t>
      </w:r>
      <w:r>
        <w:rPr>
          <w:rFonts w:ascii="仿宋" w:hAnsi="仿宋" w:eastAsia="仿宋"/>
          <w:sz w:val="28"/>
          <w:szCs w:val="28"/>
        </w:rPr>
        <w:t>班主任工作坊要依托市、</w:t>
      </w:r>
      <w:r>
        <w:rPr>
          <w:rFonts w:hint="eastAsia" w:ascii="仿宋" w:hAnsi="仿宋" w:eastAsia="仿宋"/>
          <w:sz w:val="28"/>
          <w:szCs w:val="28"/>
        </w:rPr>
        <w:t>区</w:t>
      </w:r>
      <w:r>
        <w:rPr>
          <w:rFonts w:ascii="仿宋" w:hAnsi="仿宋" w:eastAsia="仿宋"/>
          <w:sz w:val="28"/>
          <w:szCs w:val="28"/>
        </w:rPr>
        <w:t>、学区</w:t>
      </w:r>
      <w:r>
        <w:rPr>
          <w:rFonts w:hint="eastAsia" w:ascii="仿宋" w:hAnsi="仿宋" w:eastAsia="仿宋"/>
          <w:sz w:val="28"/>
          <w:szCs w:val="28"/>
        </w:rPr>
        <w:t>的</w:t>
      </w:r>
      <w:r>
        <w:rPr>
          <w:rFonts w:ascii="仿宋" w:hAnsi="仿宋" w:eastAsia="仿宋"/>
          <w:sz w:val="28"/>
          <w:szCs w:val="28"/>
        </w:rPr>
        <w:t>教育资源，形成学校、专家导师、工作坊学员、全体班主任的合力，坚持理论研修和实践创新相结合、自主学习和专家指导相结合、骨干培养和引领辐射相结合，</w:t>
      </w:r>
      <w:r>
        <w:rPr>
          <w:rFonts w:hint="eastAsia" w:ascii="仿宋" w:hAnsi="仿宋" w:eastAsia="仿宋"/>
          <w:sz w:val="28"/>
          <w:szCs w:val="28"/>
        </w:rPr>
        <w:t>充分</w:t>
      </w:r>
      <w:r>
        <w:rPr>
          <w:rFonts w:ascii="仿宋" w:hAnsi="仿宋" w:eastAsia="仿宋"/>
          <w:sz w:val="28"/>
          <w:szCs w:val="28"/>
        </w:rPr>
        <w:t>发挥</w:t>
      </w:r>
      <w:r>
        <w:rPr>
          <w:rFonts w:hint="eastAsia" w:ascii="仿宋" w:hAnsi="仿宋" w:eastAsia="仿宋"/>
          <w:sz w:val="28"/>
          <w:szCs w:val="28"/>
        </w:rPr>
        <w:t>以下</w:t>
      </w:r>
      <w:r>
        <w:rPr>
          <w:rFonts w:ascii="仿宋" w:hAnsi="仿宋" w:eastAsia="仿宋"/>
          <w:sz w:val="28"/>
          <w:szCs w:val="28"/>
        </w:rPr>
        <w:t>功能：</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1.培训孵化</w:t>
      </w:r>
      <w:r>
        <w:rPr>
          <w:rFonts w:ascii="仿宋" w:hAnsi="仿宋" w:eastAsia="仿宋"/>
          <w:sz w:val="28"/>
          <w:szCs w:val="28"/>
        </w:rPr>
        <w:t>功能</w:t>
      </w:r>
      <w:r>
        <w:rPr>
          <w:rFonts w:hint="eastAsia" w:ascii="仿宋" w:hAnsi="仿宋" w:eastAsia="仿宋"/>
          <w:sz w:val="28"/>
          <w:szCs w:val="28"/>
        </w:rPr>
        <w:t>。</w:t>
      </w:r>
      <w:r>
        <w:rPr>
          <w:rFonts w:ascii="仿宋" w:hAnsi="仿宋" w:eastAsia="仿宋"/>
          <w:sz w:val="28"/>
          <w:szCs w:val="28"/>
        </w:rPr>
        <w:t>工作坊要把培养人作为第一要务，</w:t>
      </w:r>
      <w:r>
        <w:rPr>
          <w:rFonts w:hint="eastAsia" w:ascii="仿宋" w:hAnsi="仿宋" w:eastAsia="仿宋"/>
          <w:sz w:val="28"/>
          <w:szCs w:val="28"/>
        </w:rPr>
        <w:t>制定</w:t>
      </w:r>
      <w:r>
        <w:rPr>
          <w:rFonts w:ascii="仿宋" w:hAnsi="仿宋" w:eastAsia="仿宋"/>
          <w:sz w:val="28"/>
          <w:szCs w:val="28"/>
        </w:rPr>
        <w:t>适合本</w:t>
      </w:r>
    </w:p>
    <w:p>
      <w:pPr>
        <w:spacing w:line="540" w:lineRule="exact"/>
        <w:rPr>
          <w:rFonts w:ascii="仿宋" w:hAnsi="仿宋" w:eastAsia="仿宋"/>
          <w:sz w:val="28"/>
          <w:szCs w:val="28"/>
        </w:rPr>
      </w:pPr>
      <w:r>
        <w:rPr>
          <w:rFonts w:ascii="仿宋" w:hAnsi="仿宋" w:eastAsia="仿宋"/>
          <w:sz w:val="28"/>
          <w:szCs w:val="28"/>
        </w:rPr>
        <w:t>校的研修方案，主动依托区内外专家力量，综合利用各类培训资源，开展丰富多彩的培训活动，</w:t>
      </w:r>
      <w:r>
        <w:rPr>
          <w:rFonts w:hint="eastAsia" w:ascii="仿宋" w:hAnsi="仿宋" w:eastAsia="仿宋"/>
          <w:sz w:val="28"/>
          <w:szCs w:val="28"/>
        </w:rPr>
        <w:t>在</w:t>
      </w:r>
      <w:r>
        <w:rPr>
          <w:rFonts w:ascii="仿宋" w:hAnsi="仿宋" w:eastAsia="仿宋"/>
          <w:sz w:val="28"/>
          <w:szCs w:val="28"/>
        </w:rPr>
        <w:t>提升学校班主任整体素养</w:t>
      </w:r>
      <w:r>
        <w:rPr>
          <w:rFonts w:hint="eastAsia" w:ascii="仿宋" w:hAnsi="仿宋" w:eastAsia="仿宋"/>
          <w:sz w:val="28"/>
          <w:szCs w:val="28"/>
        </w:rPr>
        <w:t>的</w:t>
      </w:r>
      <w:r>
        <w:rPr>
          <w:rFonts w:ascii="仿宋" w:hAnsi="仿宋" w:eastAsia="仿宋"/>
          <w:sz w:val="28"/>
          <w:szCs w:val="28"/>
        </w:rPr>
        <w:t>基础上培养学校班主任领军人物。</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实践</w:t>
      </w:r>
      <w:r>
        <w:rPr>
          <w:rFonts w:hint="eastAsia" w:ascii="仿宋" w:hAnsi="仿宋" w:eastAsia="仿宋"/>
          <w:sz w:val="28"/>
          <w:szCs w:val="28"/>
        </w:rPr>
        <w:t>研究功能。</w:t>
      </w:r>
      <w:r>
        <w:rPr>
          <w:rFonts w:ascii="仿宋" w:hAnsi="仿宋" w:eastAsia="仿宋"/>
          <w:sz w:val="28"/>
          <w:szCs w:val="28"/>
        </w:rPr>
        <w:t>工作坊要针对当前班主任工作的重点难点问题开展</w:t>
      </w:r>
      <w:r>
        <w:rPr>
          <w:rFonts w:hint="eastAsia" w:ascii="仿宋" w:hAnsi="仿宋" w:eastAsia="仿宋"/>
          <w:sz w:val="28"/>
          <w:szCs w:val="28"/>
        </w:rPr>
        <w:t>小</w:t>
      </w:r>
      <w:r>
        <w:rPr>
          <w:rFonts w:ascii="仿宋" w:hAnsi="仿宋" w:eastAsia="仿宋"/>
          <w:sz w:val="28"/>
          <w:szCs w:val="28"/>
        </w:rPr>
        <w:t>课题研究</w:t>
      </w:r>
      <w:r>
        <w:rPr>
          <w:rFonts w:hint="eastAsia" w:ascii="仿宋" w:hAnsi="仿宋" w:eastAsia="仿宋"/>
          <w:sz w:val="28"/>
          <w:szCs w:val="28"/>
        </w:rPr>
        <w:t>和</w:t>
      </w:r>
      <w:r>
        <w:rPr>
          <w:rFonts w:ascii="仿宋" w:hAnsi="仿宋" w:eastAsia="仿宋"/>
          <w:sz w:val="28"/>
          <w:szCs w:val="28"/>
        </w:rPr>
        <w:t>实践，积极探索有效破解对策，提升班主任的反思能力和</w:t>
      </w:r>
      <w:r>
        <w:rPr>
          <w:rFonts w:hint="eastAsia" w:ascii="仿宋" w:hAnsi="仿宋" w:eastAsia="仿宋"/>
          <w:sz w:val="28"/>
          <w:szCs w:val="28"/>
        </w:rPr>
        <w:t>创新</w:t>
      </w:r>
      <w:r>
        <w:rPr>
          <w:rFonts w:ascii="仿宋" w:hAnsi="仿宋" w:eastAsia="仿宋"/>
          <w:sz w:val="28"/>
          <w:szCs w:val="28"/>
        </w:rPr>
        <w:t>能力，促进班主任由经验型向专业型发展。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3.引领</w:t>
      </w:r>
      <w:r>
        <w:rPr>
          <w:rFonts w:ascii="仿宋" w:hAnsi="仿宋" w:eastAsia="仿宋"/>
          <w:sz w:val="28"/>
          <w:szCs w:val="28"/>
        </w:rPr>
        <w:t>辐射功能</w:t>
      </w:r>
      <w:r>
        <w:rPr>
          <w:rFonts w:hint="eastAsia" w:ascii="仿宋" w:hAnsi="仿宋" w:eastAsia="仿宋"/>
          <w:sz w:val="28"/>
          <w:szCs w:val="28"/>
        </w:rPr>
        <w:t>。工作坊</w:t>
      </w:r>
      <w:r>
        <w:rPr>
          <w:rFonts w:ascii="仿宋" w:hAnsi="仿宋" w:eastAsia="仿宋"/>
          <w:sz w:val="28"/>
          <w:szCs w:val="28"/>
        </w:rPr>
        <w:t>要通过培训、讲座、展示等形式，</w:t>
      </w:r>
      <w:r>
        <w:rPr>
          <w:rFonts w:hint="eastAsia" w:ascii="仿宋" w:hAnsi="仿宋" w:eastAsia="仿宋"/>
          <w:sz w:val="28"/>
          <w:szCs w:val="28"/>
        </w:rPr>
        <w:t>弘扬</w:t>
      </w:r>
      <w:r>
        <w:rPr>
          <w:rFonts w:ascii="仿宋" w:hAnsi="仿宋" w:eastAsia="仿宋"/>
          <w:sz w:val="28"/>
          <w:szCs w:val="28"/>
        </w:rPr>
        <w:t>班主任的优秀事迹，传播</w:t>
      </w:r>
      <w:r>
        <w:rPr>
          <w:rFonts w:hint="eastAsia" w:ascii="仿宋" w:hAnsi="仿宋" w:eastAsia="仿宋"/>
          <w:sz w:val="28"/>
          <w:szCs w:val="28"/>
        </w:rPr>
        <w:t>班主任</w:t>
      </w:r>
      <w:r>
        <w:rPr>
          <w:rFonts w:ascii="仿宋" w:hAnsi="仿宋" w:eastAsia="仿宋"/>
          <w:sz w:val="28"/>
          <w:szCs w:val="28"/>
        </w:rPr>
        <w:t>的</w:t>
      </w:r>
      <w:r>
        <w:rPr>
          <w:rFonts w:hint="eastAsia" w:ascii="仿宋" w:hAnsi="仿宋" w:eastAsia="仿宋"/>
          <w:sz w:val="28"/>
          <w:szCs w:val="28"/>
        </w:rPr>
        <w:t>优秀</w:t>
      </w:r>
      <w:r>
        <w:rPr>
          <w:rFonts w:ascii="仿宋" w:hAnsi="仿宋" w:eastAsia="仿宋"/>
          <w:sz w:val="28"/>
          <w:szCs w:val="28"/>
        </w:rPr>
        <w:t>经验，</w:t>
      </w:r>
      <w:r>
        <w:rPr>
          <w:rFonts w:hint="eastAsia" w:ascii="仿宋" w:hAnsi="仿宋" w:eastAsia="仿宋"/>
          <w:sz w:val="28"/>
          <w:szCs w:val="28"/>
        </w:rPr>
        <w:t>培养形成“人人</w:t>
      </w:r>
      <w:r>
        <w:rPr>
          <w:rFonts w:ascii="仿宋" w:hAnsi="仿宋" w:eastAsia="仿宋"/>
          <w:sz w:val="28"/>
          <w:szCs w:val="28"/>
        </w:rPr>
        <w:t>愿做班主任，人人爱做班主任</w:t>
      </w:r>
      <w:r>
        <w:rPr>
          <w:rFonts w:hint="eastAsia" w:ascii="仿宋" w:hAnsi="仿宋" w:eastAsia="仿宋"/>
          <w:sz w:val="28"/>
          <w:szCs w:val="28"/>
        </w:rPr>
        <w:t>，</w:t>
      </w:r>
      <w:r>
        <w:rPr>
          <w:rFonts w:ascii="仿宋" w:hAnsi="仿宋" w:eastAsia="仿宋"/>
          <w:sz w:val="28"/>
          <w:szCs w:val="28"/>
        </w:rPr>
        <w:t>人人做好班主任</w:t>
      </w:r>
      <w:r>
        <w:rPr>
          <w:rFonts w:hint="eastAsia" w:ascii="仿宋" w:hAnsi="仿宋" w:eastAsia="仿宋"/>
          <w:sz w:val="28"/>
          <w:szCs w:val="28"/>
        </w:rPr>
        <w:t>”的</w:t>
      </w:r>
      <w:r>
        <w:rPr>
          <w:rFonts w:ascii="仿宋" w:hAnsi="仿宋" w:eastAsia="仿宋"/>
          <w:sz w:val="28"/>
          <w:szCs w:val="28"/>
        </w:rPr>
        <w:t>良好氛围。</w:t>
      </w:r>
    </w:p>
    <w:p>
      <w:pPr>
        <w:spacing w:line="540" w:lineRule="exact"/>
        <w:rPr>
          <w:rFonts w:ascii="仿宋" w:hAnsi="仿宋" w:eastAsia="仿宋"/>
          <w:b/>
          <w:sz w:val="28"/>
          <w:szCs w:val="28"/>
        </w:rPr>
      </w:pPr>
      <w:r>
        <w:rPr>
          <w:rFonts w:hint="eastAsia" w:ascii="仿宋" w:hAnsi="仿宋" w:eastAsia="仿宋"/>
          <w:b/>
          <w:sz w:val="28"/>
          <w:szCs w:val="28"/>
        </w:rPr>
        <w:t>四</w:t>
      </w:r>
      <w:r>
        <w:rPr>
          <w:rFonts w:ascii="仿宋" w:hAnsi="仿宋" w:eastAsia="仿宋"/>
          <w:b/>
          <w:sz w:val="28"/>
          <w:szCs w:val="28"/>
        </w:rPr>
        <w:t>、认定</w:t>
      </w:r>
      <w:r>
        <w:rPr>
          <w:rFonts w:hint="eastAsia" w:ascii="仿宋" w:hAnsi="仿宋" w:eastAsia="仿宋"/>
          <w:b/>
          <w:sz w:val="28"/>
          <w:szCs w:val="28"/>
        </w:rPr>
        <w:t>方式与</w:t>
      </w:r>
      <w:r>
        <w:rPr>
          <w:rFonts w:ascii="仿宋" w:hAnsi="仿宋" w:eastAsia="仿宋"/>
          <w:b/>
          <w:sz w:val="28"/>
          <w:szCs w:val="28"/>
        </w:rPr>
        <w:t>程序</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采用学校</w:t>
      </w:r>
      <w:r>
        <w:rPr>
          <w:rFonts w:ascii="仿宋" w:hAnsi="仿宋" w:eastAsia="仿宋"/>
          <w:sz w:val="28"/>
          <w:szCs w:val="28"/>
        </w:rPr>
        <w:t>申报，区级</w:t>
      </w:r>
      <w:r>
        <w:rPr>
          <w:rFonts w:hint="eastAsia" w:ascii="仿宋" w:hAnsi="仿宋" w:eastAsia="仿宋"/>
          <w:sz w:val="28"/>
          <w:szCs w:val="28"/>
        </w:rPr>
        <w:t>评定的</w:t>
      </w:r>
      <w:r>
        <w:rPr>
          <w:rFonts w:ascii="仿宋" w:hAnsi="仿宋" w:eastAsia="仿宋"/>
          <w:sz w:val="28"/>
          <w:szCs w:val="28"/>
        </w:rPr>
        <w:t>方式。</w:t>
      </w:r>
      <w:r>
        <w:rPr>
          <w:rFonts w:hint="eastAsia" w:ascii="仿宋" w:hAnsi="仿宋" w:eastAsia="仿宋"/>
          <w:sz w:val="28"/>
          <w:szCs w:val="28"/>
        </w:rPr>
        <w:t>具体</w:t>
      </w:r>
      <w:r>
        <w:rPr>
          <w:rFonts w:ascii="仿宋" w:hAnsi="仿宋" w:eastAsia="仿宋"/>
          <w:sz w:val="28"/>
          <w:szCs w:val="28"/>
        </w:rPr>
        <w:t>程序如下：</w:t>
      </w:r>
    </w:p>
    <w:p>
      <w:pPr>
        <w:spacing w:line="540" w:lineRule="exact"/>
        <w:ind w:firstLine="560" w:firstLineChars="200"/>
        <w:rPr>
          <w:rFonts w:ascii="仿宋" w:hAnsi="仿宋" w:eastAsia="仿宋"/>
          <w:sz w:val="28"/>
          <w:szCs w:val="28"/>
        </w:rPr>
      </w:pPr>
      <w:r>
        <w:rPr>
          <w:rFonts w:ascii="仿宋" w:hAnsi="仿宋" w:eastAsia="仿宋"/>
          <w:sz w:val="28"/>
          <w:szCs w:val="28"/>
        </w:rPr>
        <w:t>1.校级工作坊成立并建设一年</w:t>
      </w:r>
      <w:r>
        <w:rPr>
          <w:rFonts w:hint="eastAsia" w:ascii="仿宋" w:hAnsi="仿宋" w:eastAsia="仿宋"/>
          <w:sz w:val="28"/>
          <w:szCs w:val="28"/>
        </w:rPr>
        <w:t>以上</w:t>
      </w:r>
      <w:r>
        <w:rPr>
          <w:rFonts w:ascii="仿宋" w:hAnsi="仿宋" w:eastAsia="仿宋"/>
          <w:sz w:val="28"/>
          <w:szCs w:val="28"/>
        </w:rPr>
        <w:t>（</w:t>
      </w:r>
      <w:r>
        <w:rPr>
          <w:rFonts w:hint="eastAsia" w:ascii="仿宋" w:hAnsi="仿宋" w:eastAsia="仿宋"/>
          <w:sz w:val="28"/>
          <w:szCs w:val="28"/>
        </w:rPr>
        <w:t>含</w:t>
      </w:r>
      <w:r>
        <w:rPr>
          <w:rFonts w:ascii="仿宋" w:hAnsi="仿宋" w:eastAsia="仿宋"/>
          <w:sz w:val="28"/>
          <w:szCs w:val="28"/>
        </w:rPr>
        <w:t>一年）</w:t>
      </w:r>
      <w:r>
        <w:rPr>
          <w:rFonts w:hint="eastAsia" w:ascii="仿宋" w:hAnsi="仿宋" w:eastAsia="仿宋"/>
          <w:sz w:val="28"/>
          <w:szCs w:val="28"/>
        </w:rPr>
        <w:t>具有</w:t>
      </w:r>
      <w:r>
        <w:rPr>
          <w:rFonts w:ascii="仿宋" w:hAnsi="仿宋" w:eastAsia="仿宋"/>
          <w:sz w:val="28"/>
          <w:szCs w:val="28"/>
        </w:rPr>
        <w:t>申报</w:t>
      </w:r>
      <w:r>
        <w:rPr>
          <w:rFonts w:hint="eastAsia" w:ascii="仿宋" w:hAnsi="仿宋" w:eastAsia="仿宋"/>
          <w:sz w:val="28"/>
          <w:szCs w:val="28"/>
        </w:rPr>
        <w:t>星级</w:t>
      </w:r>
      <w:r>
        <w:rPr>
          <w:rFonts w:ascii="仿宋" w:hAnsi="仿宋" w:eastAsia="仿宋"/>
          <w:sz w:val="28"/>
          <w:szCs w:val="28"/>
        </w:rPr>
        <w:t>工作坊</w:t>
      </w:r>
      <w:r>
        <w:rPr>
          <w:rFonts w:hint="eastAsia" w:ascii="仿宋" w:hAnsi="仿宋" w:eastAsia="仿宋"/>
          <w:sz w:val="28"/>
          <w:szCs w:val="28"/>
        </w:rPr>
        <w:t>资格。</w:t>
      </w:r>
    </w:p>
    <w:p>
      <w:pPr>
        <w:spacing w:line="54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每年9—次年5月</w:t>
      </w:r>
      <w:r>
        <w:rPr>
          <w:rFonts w:ascii="仿宋" w:hAnsi="仿宋" w:eastAsia="仿宋"/>
          <w:sz w:val="28"/>
          <w:szCs w:val="28"/>
        </w:rPr>
        <w:t>，</w:t>
      </w:r>
      <w:r>
        <w:rPr>
          <w:rFonts w:hint="eastAsia" w:ascii="仿宋" w:hAnsi="仿宋" w:eastAsia="仿宋"/>
          <w:sz w:val="28"/>
          <w:szCs w:val="28"/>
        </w:rPr>
        <w:t>各校对照《嘉定区</w:t>
      </w:r>
      <w:r>
        <w:rPr>
          <w:rFonts w:ascii="仿宋" w:hAnsi="仿宋" w:eastAsia="仿宋"/>
          <w:sz w:val="28"/>
          <w:szCs w:val="28"/>
        </w:rPr>
        <w:t>校级班主任工作坊星级认定</w:t>
      </w:r>
      <w:r>
        <w:rPr>
          <w:rFonts w:hint="eastAsia" w:ascii="仿宋" w:hAnsi="仿宋" w:eastAsia="仿宋"/>
          <w:sz w:val="28"/>
          <w:szCs w:val="28"/>
        </w:rPr>
        <w:t>标准》进行创建</w:t>
      </w:r>
      <w:r>
        <w:rPr>
          <w:rFonts w:ascii="仿宋" w:hAnsi="仿宋" w:eastAsia="仿宋"/>
          <w:sz w:val="28"/>
          <w:szCs w:val="28"/>
        </w:rPr>
        <w:t>，</w:t>
      </w:r>
      <w:r>
        <w:rPr>
          <w:rFonts w:hint="eastAsia" w:ascii="仿宋" w:hAnsi="仿宋" w:eastAsia="仿宋"/>
          <w:sz w:val="28"/>
          <w:szCs w:val="28"/>
        </w:rPr>
        <w:t>6月进行</w:t>
      </w:r>
      <w:r>
        <w:rPr>
          <w:rFonts w:ascii="仿宋" w:hAnsi="仿宋" w:eastAsia="仿宋"/>
          <w:sz w:val="28"/>
          <w:szCs w:val="28"/>
        </w:rPr>
        <w:t>申报</w:t>
      </w:r>
      <w:r>
        <w:rPr>
          <w:rFonts w:hint="eastAsia" w:ascii="仿宋" w:hAnsi="仿宋" w:eastAsia="仿宋"/>
          <w:sz w:val="28"/>
          <w:szCs w:val="28"/>
        </w:rPr>
        <w:t>。</w:t>
      </w:r>
      <w:r>
        <w:rPr>
          <w:rFonts w:ascii="仿宋" w:hAnsi="仿宋" w:eastAsia="仿宋"/>
          <w:sz w:val="28"/>
          <w:szCs w:val="28"/>
        </w:rPr>
        <w:t>可以跨星级申报，每所学校每年限报一个工作坊。</w:t>
      </w:r>
    </w:p>
    <w:p>
      <w:pPr>
        <w:spacing w:line="54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嘉定区</w:t>
      </w:r>
      <w:r>
        <w:rPr>
          <w:rFonts w:ascii="仿宋" w:hAnsi="仿宋" w:eastAsia="仿宋"/>
          <w:sz w:val="28"/>
          <w:szCs w:val="28"/>
        </w:rPr>
        <w:t>教育局、嘉定区教育学院组织专家对申报工作坊进行评估</w:t>
      </w:r>
      <w:r>
        <w:rPr>
          <w:rFonts w:hint="eastAsia" w:ascii="仿宋" w:hAnsi="仿宋" w:eastAsia="仿宋"/>
          <w:sz w:val="28"/>
          <w:szCs w:val="28"/>
        </w:rPr>
        <w:t>后</w:t>
      </w:r>
      <w:r>
        <w:rPr>
          <w:rFonts w:ascii="仿宋" w:hAnsi="仿宋" w:eastAsia="仿宋"/>
          <w:sz w:val="28"/>
          <w:szCs w:val="28"/>
        </w:rPr>
        <w:t>认定星级，进行公示，并对三星级工作坊进行挂牌。</w:t>
      </w:r>
    </w:p>
    <w:p>
      <w:pPr>
        <w:spacing w:line="54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星级</w:t>
      </w:r>
      <w:r>
        <w:rPr>
          <w:rFonts w:ascii="仿宋" w:hAnsi="仿宋" w:eastAsia="仿宋"/>
          <w:sz w:val="28"/>
          <w:szCs w:val="28"/>
        </w:rPr>
        <w:t>认定每</w:t>
      </w:r>
      <w:r>
        <w:rPr>
          <w:rFonts w:hint="eastAsia" w:ascii="仿宋" w:hAnsi="仿宋" w:eastAsia="仿宋"/>
          <w:sz w:val="28"/>
          <w:szCs w:val="28"/>
        </w:rPr>
        <w:t>学</w:t>
      </w:r>
      <w:r>
        <w:rPr>
          <w:rFonts w:ascii="仿宋" w:hAnsi="仿宋" w:eastAsia="仿宋"/>
          <w:sz w:val="28"/>
          <w:szCs w:val="28"/>
        </w:rPr>
        <w:t>年进行一次</w:t>
      </w:r>
      <w:r>
        <w:rPr>
          <w:rFonts w:hint="eastAsia" w:ascii="仿宋" w:hAnsi="仿宋" w:eastAsia="仿宋"/>
          <w:sz w:val="28"/>
          <w:szCs w:val="28"/>
        </w:rPr>
        <w:t>，按不同</w:t>
      </w:r>
      <w:r>
        <w:rPr>
          <w:rFonts w:ascii="仿宋" w:hAnsi="仿宋" w:eastAsia="仿宋"/>
          <w:sz w:val="28"/>
          <w:szCs w:val="28"/>
        </w:rPr>
        <w:t>星级</w:t>
      </w:r>
      <w:r>
        <w:rPr>
          <w:rFonts w:hint="eastAsia" w:ascii="仿宋" w:hAnsi="仿宋" w:eastAsia="仿宋"/>
          <w:sz w:val="28"/>
          <w:szCs w:val="28"/>
        </w:rPr>
        <w:t>分</w:t>
      </w:r>
      <w:r>
        <w:rPr>
          <w:rFonts w:ascii="仿宋" w:hAnsi="仿宋" w:eastAsia="仿宋"/>
          <w:sz w:val="28"/>
          <w:szCs w:val="28"/>
        </w:rPr>
        <w:t>第一次认定和升星认定。</w:t>
      </w:r>
    </w:p>
    <w:p>
      <w:pPr>
        <w:spacing w:line="540" w:lineRule="exact"/>
        <w:rPr>
          <w:rFonts w:ascii="仿宋" w:hAnsi="仿宋" w:eastAsia="仿宋"/>
          <w:b/>
          <w:sz w:val="28"/>
          <w:szCs w:val="28"/>
        </w:rPr>
      </w:pPr>
      <w:r>
        <w:rPr>
          <w:rFonts w:hint="eastAsia" w:ascii="仿宋" w:hAnsi="仿宋" w:eastAsia="仿宋"/>
          <w:b/>
          <w:sz w:val="28"/>
          <w:szCs w:val="28"/>
        </w:rPr>
        <w:t>五</w:t>
      </w:r>
      <w:r>
        <w:rPr>
          <w:rFonts w:ascii="仿宋" w:hAnsi="仿宋" w:eastAsia="仿宋"/>
          <w:b/>
          <w:sz w:val="28"/>
          <w:szCs w:val="28"/>
        </w:rPr>
        <w:t>、名额比例</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一星级</w:t>
      </w:r>
      <w:r>
        <w:rPr>
          <w:rFonts w:ascii="仿宋" w:hAnsi="仿宋" w:eastAsia="仿宋"/>
          <w:sz w:val="28"/>
          <w:szCs w:val="28"/>
        </w:rPr>
        <w:t>班主任工作坊不设比例；二星级班主任工作坊</w:t>
      </w:r>
      <w:r>
        <w:rPr>
          <w:rFonts w:hint="eastAsia" w:ascii="仿宋" w:hAnsi="仿宋" w:eastAsia="仿宋"/>
          <w:sz w:val="28"/>
          <w:szCs w:val="28"/>
        </w:rPr>
        <w:t>不超过</w:t>
      </w:r>
      <w:r>
        <w:rPr>
          <w:rFonts w:ascii="仿宋" w:hAnsi="仿宋" w:eastAsia="仿宋"/>
          <w:sz w:val="28"/>
          <w:szCs w:val="28"/>
        </w:rPr>
        <w:t>50个；三星级班主任工作坊不超过20个</w:t>
      </w:r>
      <w:r>
        <w:rPr>
          <w:rFonts w:hint="eastAsia" w:ascii="仿宋" w:hAnsi="仿宋" w:eastAsia="仿宋"/>
          <w:sz w:val="28"/>
          <w:szCs w:val="28"/>
        </w:rPr>
        <w:t>。</w:t>
      </w:r>
      <w:r>
        <w:rPr>
          <w:rFonts w:ascii="仿宋" w:hAnsi="仿宋" w:eastAsia="仿宋"/>
          <w:sz w:val="28"/>
          <w:szCs w:val="28"/>
        </w:rPr>
        <w:t>一星两星达标认定，网发公示，三星工作坊公示并挂牌。</w:t>
      </w:r>
    </w:p>
    <w:p>
      <w:pPr>
        <w:spacing w:line="540" w:lineRule="exact"/>
        <w:rPr>
          <w:rFonts w:ascii="仿宋" w:hAnsi="仿宋" w:eastAsia="仿宋"/>
          <w:b/>
          <w:sz w:val="28"/>
          <w:szCs w:val="28"/>
        </w:rPr>
      </w:pPr>
      <w:r>
        <w:rPr>
          <w:rFonts w:hint="eastAsia" w:ascii="仿宋" w:hAnsi="仿宋" w:eastAsia="仿宋"/>
          <w:b/>
          <w:sz w:val="28"/>
          <w:szCs w:val="28"/>
        </w:rPr>
        <w:t>六</w:t>
      </w:r>
      <w:r>
        <w:rPr>
          <w:rFonts w:ascii="仿宋" w:hAnsi="仿宋" w:eastAsia="仿宋"/>
          <w:b/>
          <w:sz w:val="28"/>
          <w:szCs w:val="28"/>
        </w:rPr>
        <w:t>、保障与评价</w:t>
      </w:r>
    </w:p>
    <w:p>
      <w:pPr>
        <w:pStyle w:val="7"/>
        <w:spacing w:line="540" w:lineRule="exact"/>
        <w:ind w:firstLine="0" w:firstLineChars="0"/>
        <w:rPr>
          <w:rFonts w:ascii="仿宋" w:hAnsi="仿宋" w:eastAsia="仿宋"/>
          <w:sz w:val="28"/>
          <w:szCs w:val="28"/>
        </w:rPr>
      </w:pPr>
      <w:r>
        <w:rPr>
          <w:rFonts w:ascii="仿宋" w:hAnsi="仿宋" w:eastAsia="仿宋"/>
          <w:sz w:val="28"/>
          <w:szCs w:val="28"/>
        </w:rPr>
        <w:t xml:space="preserve">    1.</w:t>
      </w:r>
      <w:r>
        <w:rPr>
          <w:rFonts w:hint="eastAsia" w:ascii="仿宋" w:hAnsi="仿宋" w:eastAsia="仿宋"/>
          <w:sz w:val="28"/>
          <w:szCs w:val="28"/>
        </w:rPr>
        <w:t>学校</w:t>
      </w:r>
      <w:r>
        <w:rPr>
          <w:rFonts w:ascii="仿宋" w:hAnsi="仿宋" w:eastAsia="仿宋"/>
          <w:sz w:val="28"/>
          <w:szCs w:val="28"/>
        </w:rPr>
        <w:t>要为工作坊创建提供必要的物质、场地</w:t>
      </w:r>
      <w:r>
        <w:rPr>
          <w:rFonts w:hint="eastAsia" w:ascii="仿宋" w:hAnsi="仿宋" w:eastAsia="仿宋"/>
          <w:sz w:val="28"/>
          <w:szCs w:val="28"/>
        </w:rPr>
        <w:t>、</w:t>
      </w:r>
      <w:r>
        <w:rPr>
          <w:rFonts w:ascii="仿宋" w:hAnsi="仿宋" w:eastAsia="仿宋"/>
          <w:sz w:val="28"/>
          <w:szCs w:val="28"/>
        </w:rPr>
        <w:t>制度和经费保障，统筹协调工作坊主持人的工作，确保工作坊的正常运行。</w:t>
      </w:r>
    </w:p>
    <w:p>
      <w:pPr>
        <w:pStyle w:val="7"/>
        <w:spacing w:line="540" w:lineRule="exact"/>
        <w:ind w:firstLine="0" w:firstLineChars="0"/>
        <w:rPr>
          <w:rFonts w:ascii="仿宋" w:hAnsi="仿宋" w:eastAsia="仿宋"/>
          <w:sz w:val="28"/>
          <w:szCs w:val="28"/>
        </w:rPr>
      </w:pPr>
      <w:r>
        <w:rPr>
          <w:rFonts w:ascii="仿宋" w:hAnsi="仿宋" w:eastAsia="仿宋"/>
          <w:sz w:val="28"/>
          <w:szCs w:val="28"/>
        </w:rPr>
        <w:t xml:space="preserve">    2.</w:t>
      </w:r>
      <w:r>
        <w:rPr>
          <w:rFonts w:hint="eastAsia" w:ascii="仿宋" w:hAnsi="仿宋" w:eastAsia="仿宋"/>
          <w:sz w:val="28"/>
          <w:szCs w:val="28"/>
        </w:rPr>
        <w:t>区</w:t>
      </w:r>
      <w:r>
        <w:rPr>
          <w:rFonts w:ascii="仿宋" w:hAnsi="仿宋" w:eastAsia="仿宋"/>
          <w:sz w:val="28"/>
          <w:szCs w:val="28"/>
        </w:rPr>
        <w:t>教育局、教育学院</w:t>
      </w:r>
      <w:r>
        <w:rPr>
          <w:rFonts w:hint="eastAsia" w:ascii="仿宋" w:hAnsi="仿宋" w:eastAsia="仿宋"/>
          <w:sz w:val="28"/>
          <w:szCs w:val="28"/>
        </w:rPr>
        <w:t>每年</w:t>
      </w:r>
      <w:r>
        <w:rPr>
          <w:rFonts w:ascii="仿宋" w:hAnsi="仿宋" w:eastAsia="仿宋"/>
          <w:sz w:val="28"/>
          <w:szCs w:val="28"/>
        </w:rPr>
        <w:t>将对挂牌工作坊进行考核，考核不合格</w:t>
      </w:r>
      <w:r>
        <w:rPr>
          <w:rFonts w:hint="eastAsia" w:ascii="仿宋" w:hAnsi="仿宋" w:eastAsia="仿宋"/>
          <w:sz w:val="28"/>
          <w:szCs w:val="28"/>
        </w:rPr>
        <w:t>作</w:t>
      </w:r>
      <w:r>
        <w:rPr>
          <w:rFonts w:ascii="仿宋" w:hAnsi="仿宋" w:eastAsia="仿宋"/>
          <w:sz w:val="28"/>
          <w:szCs w:val="28"/>
        </w:rPr>
        <w:t>摘牌或降星处理，摘牌或降星的学校当年不再具有申报资格。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150" w:afterAutospacing="0" w:line="315" w:lineRule="atLeast"/>
        <w:ind w:left="0" w:right="0" w:firstLine="0"/>
        <w:rPr>
          <w:rFonts w:hint="eastAsia" w:ascii="宋体" w:hAnsi="宋体" w:eastAsia="宋体" w:cs="宋体"/>
          <w:i w:val="0"/>
          <w:iCs w:val="0"/>
          <w:caps w:val="0"/>
          <w:color w:val="333333"/>
          <w:spacing w:val="0"/>
          <w:sz w:val="24"/>
          <w:szCs w:val="24"/>
          <w:shd w:val="clear" w:fill="FFFFFF"/>
        </w:rPr>
      </w:pPr>
    </w:p>
    <w:p>
      <w:pPr>
        <w:pStyle w:val="7"/>
        <w:spacing w:line="540" w:lineRule="exact"/>
        <w:ind w:left="720" w:firstLine="0" w:firstLineChars="0"/>
        <w:jc w:val="right"/>
        <w:rPr>
          <w:rFonts w:ascii="仿宋" w:hAnsi="仿宋" w:eastAsia="仿宋"/>
          <w:sz w:val="28"/>
          <w:szCs w:val="28"/>
        </w:rPr>
      </w:pPr>
    </w:p>
    <w:p>
      <w:pPr>
        <w:pStyle w:val="7"/>
        <w:spacing w:line="540" w:lineRule="exact"/>
        <w:ind w:left="720" w:firstLine="0" w:firstLineChars="0"/>
        <w:jc w:val="right"/>
        <w:rPr>
          <w:rFonts w:ascii="仿宋" w:hAnsi="仿宋" w:eastAsia="仿宋"/>
          <w:sz w:val="28"/>
          <w:szCs w:val="28"/>
        </w:rPr>
      </w:pPr>
      <w:r>
        <w:rPr>
          <w:rFonts w:hint="eastAsia" w:ascii="仿宋" w:hAnsi="仿宋" w:eastAsia="仿宋"/>
          <w:sz w:val="28"/>
          <w:szCs w:val="28"/>
        </w:rPr>
        <w:t>嘉定区教育局</w:t>
      </w:r>
    </w:p>
    <w:p>
      <w:pPr>
        <w:pStyle w:val="7"/>
        <w:spacing w:line="540" w:lineRule="exact"/>
        <w:ind w:left="720" w:firstLine="0" w:firstLineChars="0"/>
        <w:jc w:val="right"/>
        <w:rPr>
          <w:rFonts w:ascii="仿宋" w:hAnsi="仿宋" w:eastAsia="仿宋"/>
          <w:sz w:val="28"/>
          <w:szCs w:val="28"/>
        </w:rPr>
      </w:pPr>
      <w:r>
        <w:rPr>
          <w:rFonts w:hint="eastAsia" w:ascii="仿宋" w:hAnsi="仿宋" w:eastAsia="仿宋"/>
          <w:sz w:val="28"/>
          <w:szCs w:val="28"/>
        </w:rPr>
        <w:t>嘉定区</w:t>
      </w:r>
      <w:r>
        <w:rPr>
          <w:rFonts w:ascii="仿宋" w:hAnsi="仿宋" w:eastAsia="仿宋"/>
          <w:sz w:val="28"/>
          <w:szCs w:val="28"/>
        </w:rPr>
        <w:t>教育学院</w:t>
      </w:r>
    </w:p>
    <w:p>
      <w:pPr>
        <w:pStyle w:val="7"/>
        <w:spacing w:line="540" w:lineRule="exact"/>
        <w:ind w:left="720" w:firstLine="0" w:firstLineChars="0"/>
        <w:jc w:val="right"/>
        <w:rPr>
          <w:rFonts w:hint="eastAsia" w:ascii="仿宋" w:hAnsi="仿宋" w:eastAsia="仿宋"/>
          <w:sz w:val="28"/>
          <w:szCs w:val="28"/>
        </w:rPr>
      </w:pPr>
      <w:r>
        <w:rPr>
          <w:rFonts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6</w:t>
      </w:r>
      <w:bookmarkStart w:id="0" w:name="_GoBack"/>
      <w:bookmarkEnd w:id="0"/>
      <w:r>
        <w:rPr>
          <w:rFonts w:hint="eastAsia" w:ascii="仿宋" w:hAnsi="仿宋" w:eastAsia="仿宋"/>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2OGFkYTU1OWQwMzk5MjA0YzZhNDkyMjAwMGU3MzcifQ=="/>
  </w:docVars>
  <w:rsids>
    <w:rsidRoot w:val="00D46B65"/>
    <w:rsid w:val="000F0457"/>
    <w:rsid w:val="001935EE"/>
    <w:rsid w:val="001B0DA4"/>
    <w:rsid w:val="002657A0"/>
    <w:rsid w:val="00292DDC"/>
    <w:rsid w:val="00455A6E"/>
    <w:rsid w:val="00462289"/>
    <w:rsid w:val="004B65E3"/>
    <w:rsid w:val="004C1521"/>
    <w:rsid w:val="004F0B69"/>
    <w:rsid w:val="005074DD"/>
    <w:rsid w:val="00643B1E"/>
    <w:rsid w:val="006D6D7B"/>
    <w:rsid w:val="006F7CF1"/>
    <w:rsid w:val="00767C9D"/>
    <w:rsid w:val="007E041A"/>
    <w:rsid w:val="007F2E80"/>
    <w:rsid w:val="00845A25"/>
    <w:rsid w:val="008D2B71"/>
    <w:rsid w:val="008F69A1"/>
    <w:rsid w:val="00A10CBB"/>
    <w:rsid w:val="00A65891"/>
    <w:rsid w:val="00A95193"/>
    <w:rsid w:val="00AD7111"/>
    <w:rsid w:val="00B52306"/>
    <w:rsid w:val="00BC1FC0"/>
    <w:rsid w:val="00BD0E56"/>
    <w:rsid w:val="00BE25B5"/>
    <w:rsid w:val="00C12F39"/>
    <w:rsid w:val="00D46B65"/>
    <w:rsid w:val="00D8587D"/>
    <w:rsid w:val="00DF16BD"/>
    <w:rsid w:val="00E07274"/>
    <w:rsid w:val="00E2754B"/>
    <w:rsid w:val="00E413FB"/>
    <w:rsid w:val="00E56EF4"/>
    <w:rsid w:val="00EA2F86"/>
    <w:rsid w:val="00FA26D1"/>
    <w:rsid w:val="00FA2D46"/>
    <w:rsid w:val="00FE29F0"/>
    <w:rsid w:val="11AA2E81"/>
    <w:rsid w:val="169E70B1"/>
    <w:rsid w:val="1D2477B7"/>
    <w:rsid w:val="27FEC1C9"/>
    <w:rsid w:val="3BB2B626"/>
    <w:rsid w:val="43FAF03B"/>
    <w:rsid w:val="47C73D0F"/>
    <w:rsid w:val="5F71AF2A"/>
    <w:rsid w:val="65FECC1B"/>
    <w:rsid w:val="6E6792DA"/>
    <w:rsid w:val="6F7F6DB9"/>
    <w:rsid w:val="7DF91E96"/>
    <w:rsid w:val="9EEDDA31"/>
    <w:rsid w:val="ABFBBBC3"/>
    <w:rsid w:val="DBB749CC"/>
    <w:rsid w:val="F6FECF2C"/>
    <w:rsid w:val="FEDF6384"/>
    <w:rsid w:val="FEFD579B"/>
    <w:rsid w:val="FF3F46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1596</Words>
  <Characters>1635</Characters>
  <Lines>11</Lines>
  <Paragraphs>3</Paragraphs>
  <TotalTime>64</TotalTime>
  <ScaleCrop>false</ScaleCrop>
  <LinksUpToDate>false</LinksUpToDate>
  <CharactersWithSpaces>1643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2021-04-29T01:16:00Z</dcterms:created>
  <dc:creator>yaya</dc:creator>
  <cp:lastModifiedBy>草头</cp:lastModifiedBy>
  <dcterms:modified xsi:type="dcterms:W3CDTF">2022-09-23T05:37:53Z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E623E5C6F97C4999B128A4B851AF9432</vt:lpwstr>
  </property>
</Properties>
</file>