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C8CE" w14:textId="6BEA2113" w:rsidR="00AD4A87" w:rsidRDefault="00AD4A87" w:rsidP="00AD4A87">
      <w:pPr>
        <w:spacing w:line="276" w:lineRule="auto"/>
        <w:jc w:val="center"/>
        <w:rPr>
          <w:rFonts w:ascii="宋体" w:eastAsia="宋体" w:hAnsi="宋体"/>
          <w:b/>
          <w:bCs/>
          <w:sz w:val="32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bCs/>
          <w:sz w:val="32"/>
          <w:szCs w:val="24"/>
          <w:shd w:val="clear" w:color="auto" w:fill="FFFFFF"/>
        </w:rPr>
        <w:t>2</w:t>
      </w:r>
      <w:r>
        <w:rPr>
          <w:rFonts w:ascii="宋体" w:eastAsia="宋体" w:hAnsi="宋体"/>
          <w:b/>
          <w:bCs/>
          <w:sz w:val="32"/>
          <w:szCs w:val="24"/>
          <w:shd w:val="clear" w:color="auto" w:fill="FFFFFF"/>
        </w:rPr>
        <w:t>021</w:t>
      </w:r>
      <w:r w:rsidRPr="00F125B6">
        <w:rPr>
          <w:rFonts w:ascii="宋体" w:eastAsia="宋体" w:hAnsi="宋体" w:hint="eastAsia"/>
          <w:b/>
          <w:bCs/>
          <w:sz w:val="32"/>
          <w:szCs w:val="24"/>
          <w:shd w:val="clear" w:color="auto" w:fill="FFFFFF"/>
        </w:rPr>
        <w:t>暑期</w:t>
      </w:r>
      <w:r>
        <w:rPr>
          <w:rFonts w:ascii="宋体" w:eastAsia="宋体" w:hAnsi="宋体" w:hint="eastAsia"/>
          <w:b/>
          <w:bCs/>
          <w:sz w:val="32"/>
          <w:szCs w:val="24"/>
          <w:shd w:val="clear" w:color="auto" w:fill="FFFFFF"/>
        </w:rPr>
        <w:t>培训</w:t>
      </w:r>
      <w:r w:rsidRPr="00F125B6">
        <w:rPr>
          <w:rFonts w:ascii="宋体" w:eastAsia="宋体" w:hAnsi="宋体" w:hint="eastAsia"/>
          <w:b/>
          <w:bCs/>
          <w:sz w:val="32"/>
          <w:szCs w:val="24"/>
          <w:shd w:val="clear" w:color="auto" w:fill="FFFFFF"/>
        </w:rPr>
        <w:t>直播</w:t>
      </w:r>
      <w:r w:rsidR="008F1983">
        <w:rPr>
          <w:rFonts w:ascii="宋体" w:eastAsia="宋体" w:hAnsi="宋体" w:hint="eastAsia"/>
          <w:b/>
          <w:bCs/>
          <w:sz w:val="32"/>
          <w:szCs w:val="24"/>
          <w:shd w:val="clear" w:color="auto" w:fill="FFFFFF"/>
        </w:rPr>
        <w:t>及“嘉研修”平台操作提示</w:t>
      </w:r>
    </w:p>
    <w:p w14:paraId="776DD9B8" w14:textId="77777777" w:rsidR="008F1983" w:rsidRDefault="008F1983" w:rsidP="00AD4A87">
      <w:pPr>
        <w:spacing w:line="276" w:lineRule="auto"/>
        <w:rPr>
          <w:rFonts w:ascii="宋体" w:eastAsia="宋体" w:hAnsi="宋体"/>
          <w:b/>
          <w:bCs/>
          <w:sz w:val="24"/>
          <w:szCs w:val="24"/>
          <w:shd w:val="clear" w:color="auto" w:fill="FFFFFF"/>
        </w:rPr>
      </w:pPr>
    </w:p>
    <w:p w14:paraId="5EE48011" w14:textId="3FEEF57C" w:rsidR="00AD4A87" w:rsidRPr="00671D2F" w:rsidRDefault="008F1983" w:rsidP="00AD4A87">
      <w:pPr>
        <w:spacing w:line="276" w:lineRule="auto"/>
        <w:rPr>
          <w:rFonts w:ascii="宋体" w:eastAsia="宋体" w:hAnsi="宋体"/>
          <w:b/>
          <w:bCs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一、</w:t>
      </w:r>
      <w:r w:rsidR="00AD4A87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直播</w:t>
      </w:r>
      <w:r w:rsidR="00AD4A87"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测试：202</w:t>
      </w:r>
      <w:r w:rsidR="00AD4A87"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1</w:t>
      </w:r>
      <w:r w:rsidR="00AD4A87"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年8月2</w:t>
      </w:r>
      <w:r w:rsidR="00AD4A87"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2</w:t>
      </w:r>
      <w:r w:rsidR="00AD4A87"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日9：</w:t>
      </w:r>
      <w:r w:rsidR="00492BD8"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30</w:t>
      </w:r>
      <w:r w:rsidR="00AD4A87"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—1</w:t>
      </w:r>
      <w:r w:rsidR="00492BD8"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0</w:t>
      </w:r>
      <w:r w:rsidR="00AD4A87"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：</w:t>
      </w:r>
      <w:r w:rsidR="00492BD8"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3</w:t>
      </w:r>
      <w:r w:rsidR="00AD4A87"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0</w:t>
      </w:r>
    </w:p>
    <w:p w14:paraId="7F120854" w14:textId="1D6F5E4C" w:rsidR="00AD4A87" w:rsidRDefault="008F1983" w:rsidP="00AD4A87">
      <w:pPr>
        <w:spacing w:line="276" w:lineRule="auto"/>
        <w:rPr>
          <w:rFonts w:ascii="宋体" w:eastAsia="宋体" w:hAnsi="宋体"/>
          <w:b/>
          <w:bCs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二、</w:t>
      </w:r>
      <w:r w:rsidR="00AD4A87"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正式直播：202</w:t>
      </w:r>
      <w:r w:rsidR="00AD4A87"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1</w:t>
      </w:r>
      <w:r w:rsidR="00AD4A87"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年8月2</w:t>
      </w:r>
      <w:r w:rsidR="00AD4A87"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3</w:t>
      </w:r>
      <w:r w:rsidR="00AD4A87"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日9：00—</w:t>
      </w:r>
      <w:r w:rsidR="00AD4A87"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16</w:t>
      </w:r>
      <w:r w:rsidR="00AD4A87" w:rsidRPr="00671D2F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：</w:t>
      </w:r>
      <w:r w:rsidR="00AD4A87"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00</w:t>
      </w:r>
    </w:p>
    <w:p w14:paraId="71D67DE4" w14:textId="676AE2E2" w:rsidR="00AD4A87" w:rsidRDefault="008F1983" w:rsidP="00AD4A87">
      <w:pPr>
        <w:spacing w:line="276" w:lineRule="auto"/>
        <w:rPr>
          <w:rFonts w:ascii="宋体" w:eastAsia="宋体" w:hAnsi="宋体"/>
          <w:b/>
          <w:bCs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三、收看方式：</w:t>
      </w:r>
    </w:p>
    <w:p w14:paraId="4CA88BF0" w14:textId="308AE2AD" w:rsidR="00AD4A87" w:rsidRDefault="00AD4A87" w:rsidP="00694493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  <w:r w:rsidRPr="00506B18">
        <w:rPr>
          <w:rFonts w:ascii="宋体" w:eastAsia="宋体" w:hAnsi="宋体"/>
          <w:b/>
          <w:bCs/>
          <w:sz w:val="24"/>
          <w:szCs w:val="24"/>
          <w:shd w:val="clear" w:color="auto" w:fill="FFFFFF"/>
        </w:rPr>
        <w:t>1</w:t>
      </w:r>
      <w:r w:rsidRPr="00506B18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、</w:t>
      </w:r>
      <w:r w:rsidRPr="008E3ABD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方式</w:t>
      </w:r>
      <w:proofErr w:type="gramStart"/>
      <w:r w:rsidRPr="008E3ABD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一</w:t>
      </w:r>
      <w:proofErr w:type="gramEnd"/>
      <w:r w:rsidR="00EA75ED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 xml:space="preserve"> 内网收看</w:t>
      </w:r>
      <w:r w:rsidRPr="008E3ABD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：</w:t>
      </w:r>
      <w:r w:rsidRPr="00B0661D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教育内</w:t>
      </w:r>
      <w:proofErr w:type="gramStart"/>
      <w:r w:rsidRPr="00B0661D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网单位</w:t>
      </w:r>
      <w:proofErr w:type="gramEnd"/>
      <w:r>
        <w:rPr>
          <w:rFonts w:ascii="宋体" w:eastAsia="宋体" w:hAnsi="宋体" w:hint="eastAsia"/>
          <w:sz w:val="24"/>
          <w:szCs w:val="24"/>
          <w:shd w:val="clear" w:color="auto" w:fill="FFFFFF"/>
        </w:rPr>
        <w:t>可直接</w:t>
      </w:r>
      <w:r w:rsidRPr="00215E73">
        <w:rPr>
          <w:rFonts w:ascii="宋体" w:eastAsia="宋体" w:hAnsi="宋体" w:hint="eastAsia"/>
          <w:sz w:val="24"/>
          <w:szCs w:val="24"/>
          <w:shd w:val="clear" w:color="auto" w:fill="FFFFFF"/>
        </w:rPr>
        <w:t>登录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内</w:t>
      </w:r>
      <w:proofErr w:type="gramStart"/>
      <w:r>
        <w:rPr>
          <w:rFonts w:ascii="宋体" w:eastAsia="宋体" w:hAnsi="宋体" w:hint="eastAsia"/>
          <w:sz w:val="24"/>
          <w:szCs w:val="24"/>
          <w:shd w:val="clear" w:color="auto" w:fill="FFFFFF"/>
        </w:rPr>
        <w:t>网</w:t>
      </w:r>
      <w:proofErr w:type="gramEnd"/>
      <w:r w:rsidRPr="00215E73">
        <w:rPr>
          <w:rFonts w:ascii="宋体" w:eastAsia="宋体" w:hAnsi="宋体" w:hint="eastAsia"/>
          <w:sz w:val="24"/>
          <w:szCs w:val="24"/>
          <w:shd w:val="clear" w:color="auto" w:fill="FFFFFF"/>
        </w:rPr>
        <w:t>网址</w:t>
      </w:r>
      <w:r w:rsidRPr="00A05B24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10.112.19.34</w:t>
      </w:r>
      <w:r w:rsidRPr="00215E73">
        <w:rPr>
          <w:rFonts w:ascii="宋体" w:eastAsia="宋体" w:hAnsi="宋体" w:hint="eastAsia"/>
          <w:sz w:val="24"/>
          <w:szCs w:val="24"/>
          <w:shd w:val="clear" w:color="auto" w:fill="FFFFFF"/>
        </w:rPr>
        <w:t>，使用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学校专用</w:t>
      </w:r>
      <w:proofErr w:type="gramStart"/>
      <w:r w:rsidRPr="00215E73">
        <w:rPr>
          <w:rFonts w:ascii="宋体" w:eastAsia="宋体" w:hAnsi="宋体" w:hint="eastAsia"/>
          <w:sz w:val="24"/>
          <w:szCs w:val="24"/>
          <w:shd w:val="clear" w:color="auto" w:fill="FFFFFF"/>
        </w:rPr>
        <w:t>帐号</w:t>
      </w:r>
      <w:proofErr w:type="gramEnd"/>
      <w:r w:rsidRPr="00215E73">
        <w:rPr>
          <w:rFonts w:ascii="宋体" w:eastAsia="宋体" w:hAnsi="宋体" w:hint="eastAsia"/>
          <w:sz w:val="24"/>
          <w:szCs w:val="24"/>
          <w:shd w:val="clear" w:color="auto" w:fill="FFFFFF"/>
        </w:rPr>
        <w:t>登录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（同一账号支持多台设备同时登入）</w:t>
      </w:r>
      <w:r w:rsidRPr="00215E73">
        <w:rPr>
          <w:rFonts w:ascii="宋体" w:eastAsia="宋体" w:hAnsi="宋体" w:hint="eastAsia"/>
          <w:sz w:val="24"/>
          <w:szCs w:val="24"/>
          <w:shd w:val="clear" w:color="auto" w:fill="FFFFFF"/>
        </w:rPr>
        <w:t>，登录后点击首页——校园直播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——相应直播间收看</w:t>
      </w:r>
      <w:r w:rsidR="00694493">
        <w:rPr>
          <w:rFonts w:ascii="宋体" w:eastAsia="宋体" w:hAnsi="宋体" w:hint="eastAsia"/>
          <w:sz w:val="24"/>
          <w:szCs w:val="24"/>
          <w:shd w:val="clear" w:color="auto" w:fill="FFFFFF"/>
        </w:rPr>
        <w:t>。</w:t>
      </w:r>
      <w:r w:rsidR="00694493" w:rsidRPr="00506B18">
        <w:rPr>
          <w:rFonts w:ascii="宋体" w:eastAsia="宋体" w:hAnsi="宋体" w:hint="eastAsia"/>
          <w:sz w:val="24"/>
          <w:szCs w:val="24"/>
          <w:shd w:val="clear" w:color="auto" w:fill="FFFFFF"/>
        </w:rPr>
        <w:t>学校网络技术管理人员</w:t>
      </w:r>
      <w:r w:rsidR="00694493">
        <w:rPr>
          <w:rFonts w:ascii="宋体" w:eastAsia="宋体" w:hAnsi="宋体" w:hint="eastAsia"/>
          <w:sz w:val="24"/>
          <w:szCs w:val="24"/>
          <w:shd w:val="clear" w:color="auto" w:fill="FFFFFF"/>
        </w:rPr>
        <w:t>可</w:t>
      </w:r>
      <w:r w:rsidR="00694493" w:rsidRPr="00506B18">
        <w:rPr>
          <w:rFonts w:ascii="宋体" w:eastAsia="宋体" w:hAnsi="宋体" w:hint="eastAsia"/>
          <w:sz w:val="24"/>
          <w:szCs w:val="24"/>
          <w:shd w:val="clear" w:color="auto" w:fill="FFFFFF"/>
        </w:rPr>
        <w:t>加入嘉定教育直播会议钉钉群，相关技术问题在群内咨询</w:t>
      </w:r>
      <w:r w:rsidR="00694493">
        <w:rPr>
          <w:rFonts w:ascii="宋体" w:eastAsia="宋体" w:hAnsi="宋体" w:hint="eastAsia"/>
          <w:sz w:val="24"/>
          <w:szCs w:val="24"/>
          <w:shd w:val="clear" w:color="auto" w:fill="FFFFFF"/>
        </w:rPr>
        <w:t>。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>新学校</w:t>
      </w:r>
      <w:proofErr w:type="gramStart"/>
      <w:r>
        <w:rPr>
          <w:rFonts w:ascii="宋体" w:eastAsia="宋体" w:hAnsi="宋体" w:hint="eastAsia"/>
          <w:sz w:val="24"/>
          <w:szCs w:val="24"/>
          <w:shd w:val="clear" w:color="auto" w:fill="FFFFFF"/>
        </w:rPr>
        <w:t>开通内网</w:t>
      </w:r>
      <w:proofErr w:type="gramEnd"/>
      <w:r>
        <w:rPr>
          <w:rFonts w:ascii="宋体" w:eastAsia="宋体" w:hAnsi="宋体" w:hint="eastAsia"/>
          <w:sz w:val="24"/>
          <w:szCs w:val="24"/>
          <w:shd w:val="clear" w:color="auto" w:fill="FFFFFF"/>
        </w:rPr>
        <w:t>直播收看账号请咨询运维人员</w:t>
      </w:r>
      <w:r w:rsidR="00260DE8">
        <w:rPr>
          <w:rFonts w:ascii="宋体" w:eastAsia="宋体" w:hAnsi="宋体" w:hint="eastAsia"/>
          <w:sz w:val="24"/>
          <w:szCs w:val="24"/>
          <w:shd w:val="clear" w:color="auto" w:fill="FFFFFF"/>
        </w:rPr>
        <w:t>（电话：3</w:t>
      </w:r>
      <w:r w:rsidR="00260DE8">
        <w:rPr>
          <w:rFonts w:ascii="宋体" w:eastAsia="宋体" w:hAnsi="宋体"/>
          <w:sz w:val="24"/>
          <w:szCs w:val="24"/>
          <w:shd w:val="clear" w:color="auto" w:fill="FFFFFF"/>
        </w:rPr>
        <w:t>9902104</w:t>
      </w:r>
      <w:r w:rsidR="00260DE8">
        <w:rPr>
          <w:rFonts w:ascii="宋体" w:eastAsia="宋体" w:hAnsi="宋体" w:hint="eastAsia"/>
          <w:sz w:val="24"/>
          <w:szCs w:val="24"/>
          <w:shd w:val="clear" w:color="auto" w:fill="FFFFFF"/>
        </w:rPr>
        <w:t>）</w:t>
      </w:r>
      <w:r w:rsidR="00694493">
        <w:rPr>
          <w:rFonts w:ascii="宋体" w:eastAsia="宋体" w:hAnsi="宋体" w:hint="eastAsia"/>
          <w:sz w:val="24"/>
          <w:szCs w:val="24"/>
          <w:shd w:val="clear" w:color="auto" w:fill="FFFFFF"/>
        </w:rPr>
        <w:t>。</w:t>
      </w:r>
    </w:p>
    <w:p w14:paraId="790D569E" w14:textId="77777777" w:rsidR="00AD4A87" w:rsidRDefault="00AD4A87" w:rsidP="00AD4A87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</w:p>
    <w:p w14:paraId="0FC0E2D6" w14:textId="5BE3DE08" w:rsidR="00AD4A87" w:rsidRPr="00297A64" w:rsidRDefault="00AD4A87" w:rsidP="00AD4A87">
      <w:pPr>
        <w:spacing w:line="276" w:lineRule="auto"/>
        <w:jc w:val="left"/>
      </w:pPr>
      <w:r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2、</w:t>
      </w:r>
      <w:r w:rsidRPr="00506B18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方式二</w:t>
      </w:r>
      <w:r w:rsidR="00EA75ED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 xml:space="preserve"> 外网收看</w:t>
      </w:r>
      <w:r w:rsidR="00B10828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（新增）</w:t>
      </w:r>
      <w:r w:rsidRPr="00506B18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：</w:t>
      </w:r>
      <w:r w:rsidRPr="00506B18">
        <w:rPr>
          <w:rFonts w:ascii="宋体" w:eastAsia="宋体" w:hAnsi="宋体" w:hint="eastAsia"/>
          <w:sz w:val="24"/>
          <w:szCs w:val="24"/>
          <w:shd w:val="clear" w:color="auto" w:fill="FFFFFF"/>
        </w:rPr>
        <w:t>通过</w:t>
      </w:r>
      <w:r w:rsidR="006A61DA" w:rsidRPr="00A05B24"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创先泰克直播</w:t>
      </w:r>
      <w:hyperlink r:id="rId6" w:history="1">
        <w:r w:rsidR="00295A69" w:rsidRPr="00F17AA6">
          <w:rPr>
            <w:rStyle w:val="a7"/>
            <w:rFonts w:ascii="宋体" w:eastAsia="宋体" w:hAnsi="宋体"/>
            <w:sz w:val="24"/>
            <w:szCs w:val="24"/>
            <w:shd w:val="clear" w:color="auto" w:fill="FFFFFF"/>
          </w:rPr>
          <w:t>https://iclasscloud.cretech.cn</w:t>
        </w:r>
      </w:hyperlink>
    </w:p>
    <w:p w14:paraId="75CAF3E5" w14:textId="377254B5" w:rsidR="00AD4A87" w:rsidRDefault="00295A69" w:rsidP="00BC1010">
      <w:pPr>
        <w:spacing w:line="276" w:lineRule="auto"/>
        <w:jc w:val="center"/>
      </w:pPr>
      <w:r w:rsidRPr="00295A69">
        <w:rPr>
          <w:noProof/>
        </w:rPr>
        <w:drawing>
          <wp:inline distT="0" distB="0" distL="0" distR="0" wp14:anchorId="5DEF459D" wp14:editId="317A2F38">
            <wp:extent cx="2476500" cy="2476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FE02F" w14:textId="77777777" w:rsidR="00BC1010" w:rsidRPr="00BC1010" w:rsidRDefault="00BC1010" w:rsidP="00BC1010">
      <w:pPr>
        <w:spacing w:line="276" w:lineRule="auto"/>
        <w:jc w:val="center"/>
        <w:rPr>
          <w:rFonts w:ascii="宋体" w:eastAsia="宋体" w:hAnsi="宋体"/>
          <w:b/>
          <w:bCs/>
          <w:sz w:val="24"/>
          <w:szCs w:val="24"/>
          <w:shd w:val="clear" w:color="auto" w:fill="FFFFFF"/>
        </w:rPr>
      </w:pPr>
    </w:p>
    <w:p w14:paraId="2FB9190B" w14:textId="32D0E6E1" w:rsidR="00AD4A87" w:rsidRDefault="008F1983" w:rsidP="00AD4A87">
      <w:pPr>
        <w:spacing w:line="276" w:lineRule="auto"/>
        <w:jc w:val="left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（四）</w:t>
      </w:r>
      <w:r>
        <w:rPr>
          <w:rFonts w:ascii="宋体" w:eastAsia="宋体" w:hAnsi="宋体" w:hint="eastAsia"/>
          <w:b/>
          <w:bCs/>
          <w:sz w:val="24"/>
          <w:szCs w:val="24"/>
          <w:shd w:val="clear" w:color="auto" w:fill="FFFFFF"/>
        </w:rPr>
        <w:t>“嘉研修”平台交流研讨操作提示</w:t>
      </w:r>
    </w:p>
    <w:p w14:paraId="4D7CC9F8" w14:textId="0CCBC681" w:rsidR="00AD4A87" w:rsidRPr="00215E73" w:rsidRDefault="00CD6CBD" w:rsidP="00AB6E37">
      <w:pPr>
        <w:spacing w:line="276" w:lineRule="auto"/>
        <w:jc w:val="left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方法</w:t>
      </w:r>
      <w:proofErr w:type="gramStart"/>
      <w:r>
        <w:rPr>
          <w:rFonts w:ascii="宋体" w:eastAsia="宋体" w:hAnsi="宋体" w:hint="eastAsia"/>
          <w:sz w:val="24"/>
          <w:szCs w:val="24"/>
          <w:shd w:val="clear" w:color="auto" w:fill="FFFFFF"/>
        </w:rPr>
        <w:t>一</w:t>
      </w:r>
      <w:proofErr w:type="gramEnd"/>
      <w:r>
        <w:rPr>
          <w:rFonts w:ascii="宋体" w:eastAsia="宋体" w:hAnsi="宋体" w:hint="eastAsia"/>
          <w:sz w:val="24"/>
          <w:szCs w:val="24"/>
          <w:shd w:val="clear" w:color="auto" w:fill="FFFFFF"/>
        </w:rPr>
        <w:t>：</w:t>
      </w:r>
      <w:r w:rsidR="00AD4A87">
        <w:rPr>
          <w:rFonts w:ascii="宋体" w:eastAsia="宋体" w:hAnsi="宋体" w:hint="eastAsia"/>
          <w:sz w:val="24"/>
          <w:szCs w:val="24"/>
          <w:shd w:val="clear" w:color="auto" w:fill="FFFFFF"/>
        </w:rPr>
        <w:t>通过“嘉研修”研修A</w:t>
      </w:r>
      <w:r w:rsidR="00AD4A87">
        <w:rPr>
          <w:rFonts w:ascii="宋体" w:eastAsia="宋体" w:hAnsi="宋体"/>
          <w:sz w:val="24"/>
          <w:szCs w:val="24"/>
          <w:shd w:val="clear" w:color="auto" w:fill="FFFFFF"/>
        </w:rPr>
        <w:t>PP</w:t>
      </w:r>
      <w:r w:rsidR="00AD4A87">
        <w:rPr>
          <w:rFonts w:ascii="宋体" w:eastAsia="宋体" w:hAnsi="宋体" w:hint="eastAsia"/>
          <w:sz w:val="24"/>
          <w:szCs w:val="24"/>
          <w:shd w:val="clear" w:color="auto" w:fill="FFFFFF"/>
        </w:rPr>
        <w:t>——研修社区——研讨</w:t>
      </w:r>
      <w:proofErr w:type="gramStart"/>
      <w:r w:rsidR="00AD4A87">
        <w:rPr>
          <w:rFonts w:ascii="宋体" w:eastAsia="宋体" w:hAnsi="宋体" w:hint="eastAsia"/>
          <w:sz w:val="24"/>
          <w:szCs w:val="24"/>
          <w:shd w:val="clear" w:color="auto" w:fill="FFFFFF"/>
        </w:rPr>
        <w:t>圈发布</w:t>
      </w:r>
      <w:proofErr w:type="gramEnd"/>
      <w:r w:rsidR="00AD4A87">
        <w:rPr>
          <w:rFonts w:ascii="宋体" w:eastAsia="宋体" w:hAnsi="宋体" w:hint="eastAsia"/>
          <w:sz w:val="24"/>
          <w:szCs w:val="24"/>
          <w:shd w:val="clear" w:color="auto" w:fill="FFFFFF"/>
        </w:rPr>
        <w:t>新帖或</w:t>
      </w:r>
      <w:r w:rsidR="000E454E">
        <w:rPr>
          <w:rFonts w:ascii="宋体" w:eastAsia="宋体" w:hAnsi="宋体" w:hint="eastAsia"/>
          <w:sz w:val="24"/>
          <w:szCs w:val="24"/>
          <w:shd w:val="clear" w:color="auto" w:fill="FFFFFF"/>
        </w:rPr>
        <w:t>评论</w:t>
      </w:r>
      <w:r w:rsidR="00AD4A87">
        <w:rPr>
          <w:rFonts w:ascii="宋体" w:eastAsia="宋体" w:hAnsi="宋体" w:hint="eastAsia"/>
          <w:sz w:val="24"/>
          <w:szCs w:val="24"/>
          <w:shd w:val="clear" w:color="auto" w:fill="FFFFFF"/>
        </w:rPr>
        <w:t>回帖</w:t>
      </w:r>
    </w:p>
    <w:p w14:paraId="475D124C" w14:textId="72CD919C" w:rsidR="00AD4A87" w:rsidRDefault="00875BC9" w:rsidP="00AD4A87">
      <w:pPr>
        <w:spacing w:line="276" w:lineRule="auto"/>
        <w:jc w:val="left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5358069B" wp14:editId="2DC1C4A4">
            <wp:extent cx="2478157" cy="324201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2339" cy="327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4A87">
        <w:rPr>
          <w:rFonts w:ascii="宋体" w:eastAsia="宋体" w:hAnsi="宋体" w:hint="eastAsia"/>
          <w:sz w:val="24"/>
          <w:szCs w:val="24"/>
          <w:shd w:val="clear" w:color="auto" w:fill="FFFFFF"/>
        </w:rPr>
        <w:t xml:space="preserve"> </w:t>
      </w:r>
      <w:r w:rsidR="00AD4A87">
        <w:rPr>
          <w:rFonts w:ascii="宋体" w:eastAsia="宋体" w:hAnsi="宋体"/>
          <w:sz w:val="24"/>
          <w:szCs w:val="24"/>
          <w:shd w:val="clear" w:color="auto" w:fill="FFFFFF"/>
        </w:rPr>
        <w:t xml:space="preserve">   </w:t>
      </w:r>
      <w:r w:rsidR="00AD4A87" w:rsidRPr="00A422D7">
        <w:rPr>
          <w:rFonts w:ascii="宋体" w:eastAsia="宋体" w:hAnsi="宋体"/>
          <w:noProof/>
          <w:sz w:val="24"/>
          <w:szCs w:val="24"/>
          <w:shd w:val="clear" w:color="auto" w:fill="FFFFFF"/>
        </w:rPr>
        <w:drawing>
          <wp:inline distT="0" distB="0" distL="0" distR="0" wp14:anchorId="78DEE34A" wp14:editId="6CB2361F">
            <wp:extent cx="2028330" cy="263080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61" cy="264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3DA54" w14:textId="34B44204" w:rsidR="00AD4A87" w:rsidRDefault="00AD4A87" w:rsidP="00AD4A87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</w:p>
    <w:p w14:paraId="025550F9" w14:textId="42630CE2" w:rsidR="00AB6E37" w:rsidRDefault="00CD6CBD" w:rsidP="00AD4A87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方法二：</w:t>
      </w:r>
      <w:r w:rsidR="00AB6E37">
        <w:rPr>
          <w:rFonts w:ascii="宋体" w:eastAsia="宋体" w:hAnsi="宋体" w:hint="eastAsia"/>
          <w:sz w:val="24"/>
          <w:szCs w:val="24"/>
          <w:shd w:val="clear" w:color="auto" w:fill="FFFFFF"/>
        </w:rPr>
        <w:t>通过</w:t>
      </w:r>
      <w:r w:rsidR="0077043D">
        <w:rPr>
          <w:rFonts w:ascii="宋体" w:eastAsia="宋体" w:hAnsi="宋体" w:hint="eastAsia"/>
          <w:sz w:val="24"/>
          <w:szCs w:val="24"/>
          <w:shd w:val="clear" w:color="auto" w:fill="FFFFFF"/>
        </w:rPr>
        <w:t>“嘉研修”</w:t>
      </w:r>
      <w:hyperlink r:id="rId10" w:history="1">
        <w:r w:rsidR="00AB6E37" w:rsidRPr="0072071F">
          <w:rPr>
            <w:rStyle w:val="a7"/>
            <w:rFonts w:ascii="宋体" w:eastAsia="宋体" w:hAnsi="宋体"/>
            <w:sz w:val="24"/>
            <w:szCs w:val="24"/>
            <w:shd w:val="clear" w:color="auto" w:fill="FFFFFF"/>
          </w:rPr>
          <w:t>https://jyx.jdjy.sh.cn/</w:t>
        </w:r>
      </w:hyperlink>
      <w:r w:rsidR="005D6C35">
        <w:rPr>
          <w:rFonts w:ascii="宋体" w:eastAsia="宋体" w:hAnsi="宋体"/>
          <w:sz w:val="24"/>
          <w:szCs w:val="24"/>
          <w:shd w:val="clear" w:color="auto" w:fill="FFFFFF"/>
        </w:rPr>
        <w:t xml:space="preserve"> </w:t>
      </w:r>
      <w:r w:rsidR="00AB6E37">
        <w:rPr>
          <w:rFonts w:ascii="宋体" w:eastAsia="宋体" w:hAnsi="宋体" w:hint="eastAsia"/>
          <w:sz w:val="24"/>
          <w:szCs w:val="24"/>
          <w:shd w:val="clear" w:color="auto" w:fill="FFFFFF"/>
        </w:rPr>
        <w:t>电脑端—教研社区—研讨</w:t>
      </w:r>
      <w:proofErr w:type="gramStart"/>
      <w:r w:rsidR="00AB6E37">
        <w:rPr>
          <w:rFonts w:ascii="宋体" w:eastAsia="宋体" w:hAnsi="宋体" w:hint="eastAsia"/>
          <w:sz w:val="24"/>
          <w:szCs w:val="24"/>
          <w:shd w:val="clear" w:color="auto" w:fill="FFFFFF"/>
        </w:rPr>
        <w:t>圈发布</w:t>
      </w:r>
      <w:proofErr w:type="gramEnd"/>
      <w:r w:rsidR="00AB6E37">
        <w:rPr>
          <w:rFonts w:ascii="宋体" w:eastAsia="宋体" w:hAnsi="宋体" w:hint="eastAsia"/>
          <w:sz w:val="24"/>
          <w:szCs w:val="24"/>
          <w:shd w:val="clear" w:color="auto" w:fill="FFFFFF"/>
        </w:rPr>
        <w:t>新帖或回帖</w:t>
      </w:r>
    </w:p>
    <w:p w14:paraId="4E10C3BC" w14:textId="3C33806C" w:rsidR="00AB6E37" w:rsidRDefault="00AB6E37" w:rsidP="00AD4A87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ED276DE" wp14:editId="5E9E7561">
            <wp:extent cx="5850027" cy="28003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0072" cy="280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46117" w14:textId="77777777" w:rsidR="00AB6E37" w:rsidRDefault="00AB6E37" w:rsidP="00AD4A87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</w:p>
    <w:p w14:paraId="3B2BB7DC" w14:textId="26FD187C" w:rsidR="00AD4A87" w:rsidRDefault="00C85DDF" w:rsidP="00AD4A87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sz w:val="24"/>
          <w:szCs w:val="24"/>
          <w:shd w:val="clear" w:color="auto" w:fill="FFFFFF"/>
        </w:rPr>
        <w:t>技术</w:t>
      </w:r>
      <w:r w:rsidR="00AD4A87">
        <w:rPr>
          <w:rFonts w:ascii="宋体" w:eastAsia="宋体" w:hAnsi="宋体" w:hint="eastAsia"/>
          <w:sz w:val="24"/>
          <w:szCs w:val="24"/>
          <w:shd w:val="clear" w:color="auto" w:fill="FFFFFF"/>
        </w:rPr>
        <w:t xml:space="preserve">咨询电话：教育技术部 杨曙光 </w:t>
      </w:r>
      <w:r w:rsidR="00AD4A87">
        <w:rPr>
          <w:rFonts w:ascii="宋体" w:eastAsia="宋体" w:hAnsi="宋体"/>
          <w:sz w:val="24"/>
          <w:szCs w:val="24"/>
          <w:shd w:val="clear" w:color="auto" w:fill="FFFFFF"/>
        </w:rPr>
        <w:t xml:space="preserve"> 39902164</w:t>
      </w:r>
    </w:p>
    <w:p w14:paraId="1739499E" w14:textId="77777777" w:rsidR="00AD4A87" w:rsidRPr="0010498F" w:rsidRDefault="00AD4A87" w:rsidP="00AD4A87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t xml:space="preserve">             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 xml:space="preserve">教师培训部 许 </w:t>
      </w:r>
      <w:r>
        <w:rPr>
          <w:rFonts w:ascii="宋体" w:eastAsia="宋体" w:hAnsi="宋体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sz w:val="24"/>
          <w:szCs w:val="24"/>
          <w:shd w:val="clear" w:color="auto" w:fill="FFFFFF"/>
        </w:rPr>
        <w:t xml:space="preserve">芳 </w:t>
      </w:r>
      <w:r>
        <w:rPr>
          <w:rFonts w:ascii="宋体" w:eastAsia="宋体" w:hAnsi="宋体"/>
          <w:sz w:val="24"/>
          <w:szCs w:val="24"/>
          <w:shd w:val="clear" w:color="auto" w:fill="FFFFFF"/>
        </w:rPr>
        <w:t xml:space="preserve"> 39902166</w:t>
      </w:r>
    </w:p>
    <w:p w14:paraId="113BF136" w14:textId="77777777" w:rsidR="004B2FA5" w:rsidRDefault="004B2FA5" w:rsidP="004B2FA5">
      <w:pPr>
        <w:spacing w:line="276" w:lineRule="auto"/>
        <w:rPr>
          <w:rFonts w:ascii="宋体" w:eastAsia="宋体" w:hAnsi="宋体"/>
          <w:sz w:val="24"/>
          <w:szCs w:val="24"/>
          <w:shd w:val="clear" w:color="auto" w:fill="FFFFFF"/>
        </w:rPr>
      </w:pPr>
    </w:p>
    <w:sectPr w:rsidR="004B2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48CD" w14:textId="77777777" w:rsidR="00DF2CD2" w:rsidRDefault="00DF2CD2" w:rsidP="00AD4A87">
      <w:r>
        <w:separator/>
      </w:r>
    </w:p>
  </w:endnote>
  <w:endnote w:type="continuationSeparator" w:id="0">
    <w:p w14:paraId="7BB423A2" w14:textId="77777777" w:rsidR="00DF2CD2" w:rsidRDefault="00DF2CD2" w:rsidP="00AD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EC0FE" w14:textId="77777777" w:rsidR="00DF2CD2" w:rsidRDefault="00DF2CD2" w:rsidP="00AD4A87">
      <w:r>
        <w:separator/>
      </w:r>
    </w:p>
  </w:footnote>
  <w:footnote w:type="continuationSeparator" w:id="0">
    <w:p w14:paraId="3CB64A87" w14:textId="77777777" w:rsidR="00DF2CD2" w:rsidRDefault="00DF2CD2" w:rsidP="00AD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13"/>
    <w:rsid w:val="00031F84"/>
    <w:rsid w:val="000E454E"/>
    <w:rsid w:val="00260DE8"/>
    <w:rsid w:val="00295A69"/>
    <w:rsid w:val="002F1EF1"/>
    <w:rsid w:val="003B5862"/>
    <w:rsid w:val="003C272A"/>
    <w:rsid w:val="0043083B"/>
    <w:rsid w:val="00492BD8"/>
    <w:rsid w:val="004B2FA5"/>
    <w:rsid w:val="005118D4"/>
    <w:rsid w:val="00543D6F"/>
    <w:rsid w:val="00560A7E"/>
    <w:rsid w:val="00594CD7"/>
    <w:rsid w:val="005D6C35"/>
    <w:rsid w:val="006209E4"/>
    <w:rsid w:val="00694493"/>
    <w:rsid w:val="00696FB5"/>
    <w:rsid w:val="006A61DA"/>
    <w:rsid w:val="006F1BA1"/>
    <w:rsid w:val="007002E9"/>
    <w:rsid w:val="0077043D"/>
    <w:rsid w:val="007A555F"/>
    <w:rsid w:val="007A7CC8"/>
    <w:rsid w:val="007E1229"/>
    <w:rsid w:val="00875BC9"/>
    <w:rsid w:val="00891C4F"/>
    <w:rsid w:val="008A6725"/>
    <w:rsid w:val="008C7E55"/>
    <w:rsid w:val="008F1983"/>
    <w:rsid w:val="00933FF7"/>
    <w:rsid w:val="00935279"/>
    <w:rsid w:val="00957D26"/>
    <w:rsid w:val="00966EFC"/>
    <w:rsid w:val="00981949"/>
    <w:rsid w:val="009C277C"/>
    <w:rsid w:val="009D1517"/>
    <w:rsid w:val="00A05B24"/>
    <w:rsid w:val="00A75CE9"/>
    <w:rsid w:val="00AB6E37"/>
    <w:rsid w:val="00AC58DA"/>
    <w:rsid w:val="00AD4A87"/>
    <w:rsid w:val="00B10828"/>
    <w:rsid w:val="00BC1010"/>
    <w:rsid w:val="00C56E71"/>
    <w:rsid w:val="00C85DDF"/>
    <w:rsid w:val="00CD6CBD"/>
    <w:rsid w:val="00CF799A"/>
    <w:rsid w:val="00D26C5A"/>
    <w:rsid w:val="00D64DFF"/>
    <w:rsid w:val="00DE0A13"/>
    <w:rsid w:val="00DF2CD2"/>
    <w:rsid w:val="00E84CA5"/>
    <w:rsid w:val="00EA1FB0"/>
    <w:rsid w:val="00EA75ED"/>
    <w:rsid w:val="00F62B33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02459"/>
  <w15:chartTrackingRefBased/>
  <w15:docId w15:val="{5CA5FAE7-CE7C-4762-8007-06ECAE98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4A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4A87"/>
    <w:rPr>
      <w:sz w:val="18"/>
      <w:szCs w:val="18"/>
    </w:rPr>
  </w:style>
  <w:style w:type="character" w:styleId="a7">
    <w:name w:val="Hyperlink"/>
    <w:basedOn w:val="a0"/>
    <w:uiPriority w:val="99"/>
    <w:unhideWhenUsed/>
    <w:rsid w:val="00AB6E3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B6E3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64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lasscloud.cretech.cn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hyperlink" Target="https://jyx.jdjy.sh.cn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怡波</dc:creator>
  <cp:keywords/>
  <dc:description/>
  <cp:lastModifiedBy>Y</cp:lastModifiedBy>
  <cp:revision>76</cp:revision>
  <dcterms:created xsi:type="dcterms:W3CDTF">2021-06-17T08:09:00Z</dcterms:created>
  <dcterms:modified xsi:type="dcterms:W3CDTF">2021-08-13T02:39:00Z</dcterms:modified>
</cp:coreProperties>
</file>