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pStyle w:val="2"/>
        <w:spacing w:line="360" w:lineRule="auto"/>
        <w:ind w:left="0" w:leftChars="0" w:right="240" w:firstLine="566" w:firstLineChars="177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上海市第十三届中小学生古典诗词线上创作活动</w:t>
      </w:r>
    </w:p>
    <w:p>
      <w:pPr>
        <w:pStyle w:val="2"/>
        <w:spacing w:line="360" w:lineRule="auto"/>
        <w:ind w:left="0" w:leftChars="0" w:right="240" w:firstLine="566" w:firstLineChars="177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（嘉定区）校级报名汇总表</w:t>
      </w:r>
    </w:p>
    <w:tbl>
      <w:tblPr>
        <w:tblStyle w:val="3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039"/>
        <w:gridCol w:w="720"/>
        <w:gridCol w:w="1400"/>
        <w:gridCol w:w="776"/>
        <w:gridCol w:w="1134"/>
        <w:gridCol w:w="1134"/>
        <w:gridCol w:w="358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校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left="0" w:leftChars="0" w:firstLine="389" w:firstLineChars="17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负责老师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联系电话（手机）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报考组别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89" w:firstLineChars="177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□小学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□初中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□高中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8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报名人数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学校(全称)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0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备注：请于202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年10月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日之前按规定名额将此表发送至邮箱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u w:val="none"/>
          <w:lang w:val="en-US" w:eastAsia="zh-CN"/>
        </w:rPr>
        <w:t>jdgdsccz@163.com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报名信息请仔细核对，一经确定不作修改。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孙</w:t>
      </w:r>
      <w:r>
        <w:rPr>
          <w:rFonts w:hint="eastAsia" w:ascii="仿宋" w:hAnsi="仿宋" w:eastAsia="仿宋" w:cs="仿宋"/>
          <w:sz w:val="24"/>
          <w:szCs w:val="24"/>
        </w:rPr>
        <w:t>老师   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59921541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6C91693"/>
    <w:rsid w:val="3C8F0C30"/>
    <w:rsid w:val="76C91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行楷" w:hAnsi="Times New Roman" w:eastAsia="华文行楷" w:cs="Times New Roman"/>
      <w:kern w:val="2"/>
      <w:sz w:val="64"/>
      <w:szCs w:val="6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2023-10-07T02:29:00Z</dcterms:created>
  <dc:creator>孜孜</dc:creator>
  <cp:lastModifiedBy>姚莉</cp:lastModifiedBy>
  <dcterms:modified xsi:type="dcterms:W3CDTF">2023-10-08T02:25:48Z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3C3C3948CB634F30B495D3656AF8F431_11</vt:lpwstr>
  </property>
</Properties>
</file>