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96AC">
      <w:pPr>
        <w:widowControl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第9周高中教研活动安排</w:t>
      </w:r>
    </w:p>
    <w:p w14:paraId="09C1B019">
      <w:pPr>
        <w:widowControl/>
        <w:jc w:val="left"/>
        <w:rPr>
          <w:rFonts w:ascii="黑体" w:hAnsi="黑体" w:eastAsia="黑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Cs w:val="21"/>
        </w:rPr>
        <w:t>第9周</w:t>
      </w:r>
      <w:r>
        <w:rPr>
          <w:rFonts w:ascii="黑体" w:hAnsi="黑体" w:eastAsia="黑体" w:cs="宋体"/>
          <w:kern w:val="0"/>
          <w:szCs w:val="21"/>
        </w:rPr>
        <w:t>（</w:t>
      </w:r>
      <w:r>
        <w:rPr>
          <w:rFonts w:hint="eastAsia" w:ascii="黑体" w:hAnsi="黑体" w:eastAsia="黑体" w:cs="宋体"/>
          <w:kern w:val="0"/>
          <w:szCs w:val="21"/>
        </w:rPr>
        <w:t>2025.10.</w:t>
      </w:r>
      <w:r>
        <w:rPr>
          <w:rFonts w:ascii="黑体" w:hAnsi="黑体" w:eastAsia="黑体" w:cs="宋体"/>
          <w:kern w:val="0"/>
          <w:szCs w:val="21"/>
        </w:rPr>
        <w:t>2</w:t>
      </w:r>
      <w:r>
        <w:rPr>
          <w:rFonts w:hint="eastAsia" w:ascii="黑体" w:hAnsi="黑体" w:eastAsia="黑体" w:cs="宋体"/>
          <w:kern w:val="0"/>
          <w:szCs w:val="21"/>
        </w:rPr>
        <w:t>7-10.31）</w:t>
      </w:r>
    </w:p>
    <w:tbl>
      <w:tblPr>
        <w:tblStyle w:val="6"/>
        <w:tblW w:w="101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2127"/>
        <w:gridCol w:w="1415"/>
        <w:gridCol w:w="1419"/>
        <w:gridCol w:w="1986"/>
        <w:gridCol w:w="1700"/>
      </w:tblGrid>
      <w:tr w14:paraId="28D317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1B21A0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时间</w:t>
            </w:r>
          </w:p>
        </w:tc>
        <w:tc>
          <w:tcPr>
            <w:tcW w:w="10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FE1572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学科活动内容</w:t>
            </w:r>
          </w:p>
        </w:tc>
        <w:tc>
          <w:tcPr>
            <w:tcW w:w="6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EA5B2C">
            <w:pPr>
              <w:widowControl/>
              <w:spacing w:line="285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活动地点</w:t>
            </w:r>
          </w:p>
        </w:tc>
        <w:tc>
          <w:tcPr>
            <w:tcW w:w="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88251D">
            <w:pPr>
              <w:widowControl/>
              <w:spacing w:line="285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活动场地</w:t>
            </w:r>
          </w:p>
        </w:tc>
        <w:tc>
          <w:tcPr>
            <w:tcW w:w="9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4A3776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出席对象</w:t>
            </w:r>
          </w:p>
        </w:tc>
        <w:tc>
          <w:tcPr>
            <w:tcW w:w="8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993B0D"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 w14:paraId="5DFA9A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DCE460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ADBEB8EC2BBF4BF2ABD7E1CF3CEDFEC5"/>
                </w:placeholder>
                <w:date w:fullDate="2025-10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2025年10月28日星期二</w:t>
                </w:r>
              </w:sdtContent>
            </w:sdt>
          </w:p>
          <w:p w14:paraId="39C929A7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0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AC9C3B">
            <w:pPr>
              <w:widowControl/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高中英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语教研活动</w:t>
            </w:r>
          </w:p>
          <w:p w14:paraId="11D80176">
            <w:pPr>
              <w:widowControl/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主题：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深度推进区域“双新”，提升教研领导力</w:t>
            </w:r>
          </w:p>
          <w:p w14:paraId="63B157B2">
            <w:pPr>
              <w:pStyle w:val="11"/>
              <w:widowControl/>
              <w:numPr>
                <w:ilvl w:val="0"/>
                <w:numId w:val="1"/>
              </w:numPr>
              <w:spacing w:line="190" w:lineRule="atLeast"/>
              <w:ind w:firstLineChars="0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中青年大赛课区级展示：</w:t>
            </w:r>
          </w:p>
          <w:p w14:paraId="1D7F7201">
            <w:pPr>
              <w:widowControl/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时间：</w:t>
            </w: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>13:00-13:40</w:t>
            </w:r>
          </w:p>
          <w:p w14:paraId="4CCC1113">
            <w:pPr>
              <w:pStyle w:val="11"/>
              <w:widowControl/>
              <w:spacing w:line="190" w:lineRule="atLeast"/>
              <w:ind w:firstLine="0" w:firstLineChars="0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课题：上教版选必四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>Unit 3 Reading: Would you eat it?</w:t>
            </w:r>
          </w:p>
          <w:p w14:paraId="10EEA686">
            <w:pPr>
              <w:widowControl/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执教：嘉定一中</w:t>
            </w:r>
            <w:r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18"/>
                <w:szCs w:val="18"/>
              </w:rPr>
              <w:t>崔璐</w:t>
            </w:r>
          </w:p>
          <w:p w14:paraId="55F8BEC4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班级：高三（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）班</w:t>
            </w:r>
          </w:p>
          <w:p w14:paraId="3D130C8F">
            <w:pPr>
              <w:pStyle w:val="11"/>
              <w:widowControl/>
              <w:spacing w:line="190" w:lineRule="atLeast"/>
              <w:ind w:left="360" w:firstLine="0" w:firstLineChars="0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</w:p>
          <w:p w14:paraId="233C6A9C">
            <w:pPr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时间：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13:50-14:30</w:t>
            </w:r>
          </w:p>
          <w:p w14:paraId="53E39372">
            <w:pPr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课题：上教版选必四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Unit 3 Writing: Should people switch to a vegetarian diet?</w:t>
            </w:r>
          </w:p>
          <w:p w14:paraId="39E2FFFD">
            <w:pPr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执教：嘉一实高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李珺洁</w:t>
            </w:r>
          </w:p>
          <w:p w14:paraId="41F283A4">
            <w:pPr>
              <w:spacing w:line="190" w:lineRule="atLeast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班级：高三（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）班</w:t>
            </w:r>
          </w:p>
          <w:p w14:paraId="485ECD9A">
            <w:pPr>
              <w:pStyle w:val="11"/>
              <w:widowControl/>
              <w:spacing w:line="190" w:lineRule="atLeast"/>
              <w:ind w:left="360" w:firstLine="0" w:firstLineChars="0"/>
              <w:jc w:val="left"/>
              <w:rPr>
                <w:rFonts w:cs="Times New Roman" w:asciiTheme="majorEastAsia" w:hAnsiTheme="majorEastAsia" w:eastAsiaTheme="majorEastAsia"/>
                <w:kern w:val="0"/>
                <w:sz w:val="18"/>
                <w:szCs w:val="18"/>
              </w:rPr>
            </w:pPr>
          </w:p>
          <w:p w14:paraId="54746FA1">
            <w:pPr>
              <w:pStyle w:val="11"/>
              <w:widowControl/>
              <w:numPr>
                <w:ilvl w:val="0"/>
                <w:numId w:val="1"/>
              </w:numPr>
              <w:spacing w:line="190" w:lineRule="atLeast"/>
              <w:ind w:firstLineChars="0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微讲座：</w:t>
            </w:r>
          </w:p>
          <w:p w14:paraId="46A4EF44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主题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：从“学会”到“会学”：基于思维进阶的高中英语深度阅读教学实践</w:t>
            </w:r>
          </w:p>
          <w:p w14:paraId="6EFE2DC7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主讲人：嘉定一中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崔璐</w:t>
            </w:r>
          </w:p>
          <w:p w14:paraId="178FD228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</w:p>
          <w:p w14:paraId="3FE4CC99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主题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：以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>AI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为引擎，驶向思维发展的深水区</w:t>
            </w:r>
          </w:p>
          <w:p w14:paraId="5668834D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主讲人：嘉一实高</w:t>
            </w:r>
            <w:r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李珺洁</w:t>
            </w:r>
          </w:p>
          <w:p w14:paraId="36A3C5E8">
            <w:pPr>
              <w:widowControl/>
              <w:spacing w:line="190" w:lineRule="atLeast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</w:p>
          <w:p w14:paraId="33408FBB">
            <w:pPr>
              <w:pStyle w:val="11"/>
              <w:widowControl/>
              <w:numPr>
                <w:ilvl w:val="0"/>
                <w:numId w:val="1"/>
              </w:numPr>
              <w:spacing w:line="190" w:lineRule="atLeast"/>
              <w:ind w:firstLineChars="0"/>
              <w:jc w:val="left"/>
              <w:rPr>
                <w:rFonts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  <w:szCs w:val="18"/>
              </w:rPr>
              <w:t>专家点评</w:t>
            </w:r>
          </w:p>
        </w:tc>
        <w:tc>
          <w:tcPr>
            <w:tcW w:w="6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D7D052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嘉定一中</w:t>
            </w:r>
          </w:p>
        </w:tc>
        <w:tc>
          <w:tcPr>
            <w:tcW w:w="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B1388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新楼数学建模教室</w:t>
            </w:r>
          </w:p>
        </w:tc>
        <w:tc>
          <w:tcPr>
            <w:tcW w:w="9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6A070B">
            <w:pPr>
              <w:pStyle w:val="11"/>
              <w:numPr>
                <w:ilvl w:val="0"/>
                <w:numId w:val="2"/>
              </w:numPr>
              <w:spacing w:line="190" w:lineRule="atLeast"/>
              <w:ind w:firstLineChars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各校教龄5年以下（含5年）高中英语教师</w:t>
            </w:r>
          </w:p>
          <w:p w14:paraId="78E60D92">
            <w:pPr>
              <w:pStyle w:val="11"/>
              <w:numPr>
                <w:ilvl w:val="0"/>
                <w:numId w:val="2"/>
              </w:numPr>
              <w:spacing w:line="190" w:lineRule="atLeast"/>
              <w:ind w:firstLineChars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高中英语兼职教研员+学科中心组成员</w:t>
            </w:r>
          </w:p>
          <w:p w14:paraId="1DB033D5">
            <w:pPr>
              <w:spacing w:line="190" w:lineRule="atLeast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  <w:p w14:paraId="6D7A59BC">
            <w:pPr>
              <w:spacing w:line="190" w:lineRule="atLeast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欢迎更多英语教师参与</w:t>
            </w:r>
          </w:p>
        </w:tc>
        <w:tc>
          <w:tcPr>
            <w:tcW w:w="8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CD42D3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EBCCE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2D4302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521901539"/>
                <w:placeholder>
                  <w:docPart w:val="76B827B4FBC34511A23490B6B6C94051"/>
                </w:placeholder>
                <w:date w:fullDate="2025-10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2025年10月28日星期二</w:t>
                </w:r>
              </w:sdtContent>
            </w:sdt>
          </w:p>
          <w:p w14:paraId="1409E742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0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7BC8E1">
            <w:pPr>
              <w:widowControl/>
              <w:jc w:val="left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活动主题：【教研领导力提升：高中数学】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bidi="ar"/>
              </w:rPr>
              <w:t>聚焦“学生思维”——课堂的观察与应变</w:t>
            </w:r>
          </w:p>
          <w:p w14:paraId="439153AF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一、教学观摩</w:t>
            </w:r>
            <w:r>
              <w:rPr>
                <w:rFonts w:asciiTheme="majorEastAsia" w:hAnsiTheme="majorEastAsia" w:eastAsiaTheme="majorEastAsia"/>
                <w:b/>
                <w:bCs/>
                <w:sz w:val="18"/>
                <w:szCs w:val="18"/>
              </w:rPr>
              <w:t>(13:05 - 13:45)</w:t>
            </w:r>
          </w:p>
          <w:p w14:paraId="2B2B9F9C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</w:rPr>
              <w:t>时间：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下午第一节课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</w:p>
          <w:p w14:paraId="32D760C8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</w:rPr>
              <w:t>课题：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 xml:space="preserve">4.5 用迭代序列求√2的近似值 </w:t>
            </w:r>
          </w:p>
          <w:p w14:paraId="67258135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</w:rPr>
              <w:t>执教老师：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宋杨（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上海市嘉定区第二中学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</w:t>
            </w:r>
          </w:p>
          <w:p w14:paraId="66AA1F0C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</w:rPr>
              <w:t>任课班级：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高二（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）班</w:t>
            </w:r>
          </w:p>
          <w:p w14:paraId="760C1C07">
            <w:pPr>
              <w:widowControl/>
              <w:numPr>
                <w:ilvl w:val="0"/>
                <w:numId w:val="3"/>
              </w:numPr>
              <w:wordWrap w:val="0"/>
              <w:jc w:val="left"/>
              <w:rPr>
                <w:rFonts w:cs="Times New Roman" w:asciiTheme="majorEastAsia" w:hAnsiTheme="majorEastAsia" w:eastAsiaTheme="majorEastAsia"/>
                <w:sz w:val="18"/>
                <w:szCs w:val="1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交流研讨（13:55-16:00）说课展示：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宋杨老师</w:t>
            </w:r>
            <w:r>
              <w:rPr>
                <w:rFonts w:hint="eastAsia" w:cs="Times New Roman" w:asciiTheme="majorEastAsia" w:hAnsiTheme="majorEastAsia" w:eastAsiaTheme="majorEastAsia"/>
                <w:sz w:val="18"/>
                <w:szCs w:val="18"/>
                <w:lang w:bidi="ar"/>
              </w:rPr>
              <w:t>《在探究中“看见”学生思维——以&lt;数列探究课题&gt;为例》</w:t>
            </w:r>
          </w:p>
          <w:p w14:paraId="3799C1D5">
            <w:pPr>
              <w:widowControl/>
              <w:wordWrap w:val="0"/>
              <w:jc w:val="left"/>
              <w:rPr>
                <w:rFonts w:cs="Times New Roman" w:asciiTheme="majorEastAsia" w:hAnsiTheme="majorEastAsia" w:eastAsiaTheme="majorEastAsia"/>
                <w:sz w:val="18"/>
                <w:szCs w:val="18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18"/>
                <w:szCs w:val="18"/>
              </w:rPr>
              <w:t>经验交流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：胡迎霞老师《看见思维下的教学转变：从“给予”到“引导“》</w:t>
            </w:r>
          </w:p>
          <w:p w14:paraId="2CCF20D9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  <w:t>互动研讨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：评课与教学经验交流</w:t>
            </w:r>
          </w:p>
          <w:p w14:paraId="6C7C4A31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E3F845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上海市嘉定区第二中学</w:t>
            </w:r>
          </w:p>
        </w:tc>
        <w:tc>
          <w:tcPr>
            <w:tcW w:w="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CEDF16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听课地点：崇实楼 514</w:t>
            </w:r>
          </w:p>
          <w:p w14:paraId="52CE7760">
            <w:pPr>
              <w:widowControl/>
              <w:jc w:val="lef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lang w:bidi="ar"/>
              </w:rPr>
              <w:t>交流研讨地点：崇实楼 504</w:t>
            </w:r>
          </w:p>
          <w:p w14:paraId="0F9BC2B6">
            <w:pPr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 w14:paraId="523BD59E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  <w:p w14:paraId="03AFDF7A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F92B4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1.各校高二全体教师</w:t>
            </w:r>
          </w:p>
          <w:p w14:paraId="1512927C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2.胡迎霞市、区级工作室部分成员</w:t>
            </w:r>
          </w:p>
          <w:p w14:paraId="0E150D62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4C3978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7C789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8B2E27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728592018"/>
                <w:placeholder>
                  <w:docPart w:val="03ECD564622C47BD9BD4C7806DE8835C"/>
                </w:placeholder>
                <w:date w:fullDate="2025-10-2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2025年10月29日星期三</w:t>
                </w:r>
              </w:sdtContent>
            </w:sdt>
          </w:p>
          <w:p w14:paraId="727C828B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下午13:00-16：00</w:t>
            </w:r>
          </w:p>
        </w:tc>
        <w:tc>
          <w:tcPr>
            <w:tcW w:w="10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149BA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嘉定区教育学院“聚焦教与学观察，共探课堂新样态”学术节语文学科展示活动</w:t>
            </w:r>
          </w:p>
          <w:p w14:paraId="647B5A61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一、课堂观察 </w:t>
            </w:r>
          </w:p>
          <w:p w14:paraId="395B1F80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（1）课题： 由显入隐，披文入情——《登泰山记》探秘</w:t>
            </w:r>
          </w:p>
          <w:p w14:paraId="5606F0FF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执教者：刘艳玲</w:t>
            </w:r>
          </w:p>
          <w:p w14:paraId="646D26E7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时间：13:00——13:40</w:t>
            </w:r>
          </w:p>
          <w:p w14:paraId="25F29A3F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（2）课题： 叩问经典，探寻立意——选必上第二单元写作任务作前指导</w:t>
            </w:r>
          </w:p>
          <w:p w14:paraId="345C2E2F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执教者：吴雅琼</w:t>
            </w:r>
          </w:p>
          <w:p w14:paraId="75D8C3EE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时间：13:50——14:30</w:t>
            </w:r>
          </w:p>
          <w:p w14:paraId="1C821F14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二、现场研讨</w:t>
            </w:r>
          </w:p>
          <w:p w14:paraId="15C8856F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1.课堂教学反思</w:t>
            </w:r>
          </w:p>
          <w:p w14:paraId="310703CF">
            <w:pPr>
              <w:widowControl/>
              <w:wordWrap w:val="0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2.专家点评</w:t>
            </w:r>
          </w:p>
        </w:tc>
        <w:tc>
          <w:tcPr>
            <w:tcW w:w="6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72129E">
            <w:pPr>
              <w:widowControl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  <w:t>上海市嘉定区中光高级中学（嘉定区塔城路257号 ）</w:t>
            </w:r>
          </w:p>
        </w:tc>
        <w:tc>
          <w:tcPr>
            <w:tcW w:w="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B6F656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听课地点：尚真楼高一（8）班教室</w:t>
            </w:r>
          </w:p>
          <w:p w14:paraId="2D2B81E1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研讨地点：行政楼三楼会议室</w:t>
            </w:r>
          </w:p>
          <w:p w14:paraId="1FD5DD68">
            <w:pPr>
              <w:widowControl/>
              <w:wordWrap w:val="0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8D3FBD">
            <w:pPr>
              <w:widowControl/>
              <w:ind w:left="119" w:hanging="118" w:hangingChars="66"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各校高一年级、高二年级语文教师各1名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1ACE18"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欢迎更多同仁参加研讨</w:t>
            </w:r>
          </w:p>
        </w:tc>
      </w:tr>
      <w:tr w14:paraId="783BB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84E366"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sdt>
              <w:sdt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  <w:id w:val="-1251891287"/>
                <w:placeholder>
                  <w:docPart w:val="0CAD966D9B044B4FAC95EDB0398F1CDA"/>
                </w:placeholder>
                <w:date w:fullDate="2025-10-3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cs="宋体" w:asciiTheme="majorEastAsia" w:hAnsiTheme="majorEastAsia" w:eastAsiaTheme="majorEastAsia"/>
                  <w:color w:val="000000"/>
                  <w:kern w:val="0"/>
                  <w:sz w:val="18"/>
                  <w:szCs w:val="18"/>
                </w:rPr>
              </w:sdtEndPr>
              <w:sdtContent>
                <w:r>
                  <w:rPr>
                    <w:rFonts w:hint="eastAsia" w:cs="宋体" w:asciiTheme="majorEastAsia" w:hAnsiTheme="majorEastAsia" w:eastAsiaTheme="majorEastAsia"/>
                    <w:color w:val="000000"/>
                    <w:kern w:val="0"/>
                    <w:sz w:val="18"/>
                    <w:szCs w:val="18"/>
                  </w:rPr>
                  <w:t>2025年10月30日星期四</w:t>
                </w:r>
              </w:sdtContent>
            </w:sdt>
          </w:p>
          <w:p w14:paraId="2C0BE80D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4AF54A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高中思想政治教研活动</w:t>
            </w:r>
          </w:p>
          <w:p w14:paraId="04C08B22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主题：基于深度理解的高中思想政治课教学实践</w:t>
            </w:r>
          </w:p>
          <w:p w14:paraId="17548044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1.教学研究课</w:t>
            </w:r>
          </w:p>
          <w:p w14:paraId="06254B6B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课题：</w:t>
            </w:r>
            <w:bookmarkStart w:id="0" w:name="OLE_LINK3"/>
            <w:bookmarkStart w:id="1" w:name="OLE_LINK4"/>
            <w:r>
              <w:rPr>
                <w:rFonts w:hint="eastAsia" w:asciiTheme="majorEastAsia" w:hAnsiTheme="majorEastAsia" w:eastAsiaTheme="majorEastAsia"/>
                <w:spacing w:val="-6"/>
                <w:sz w:val="18"/>
                <w:szCs w:val="18"/>
              </w:rPr>
              <w:t>发展全过程人民民主</w:t>
            </w:r>
            <w:bookmarkEnd w:id="0"/>
            <w:bookmarkEnd w:id="1"/>
          </w:p>
          <w:p w14:paraId="0DDFE4F5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执教：吴春，上海交通大学附属中学嘉定分校</w:t>
            </w:r>
          </w:p>
          <w:p w14:paraId="6BCDC48E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bookmarkStart w:id="2" w:name="OLE_LINK11"/>
            <w:bookmarkStart w:id="3" w:name="OLE_LINK12"/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2.专题讲座</w:t>
            </w:r>
          </w:p>
          <w:p w14:paraId="4157E83B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题目：谈知识理解的深度与综合运用</w:t>
            </w:r>
          </w:p>
          <w:p w14:paraId="342F4AE0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主讲：印伟，嘉定区教育学院</w:t>
            </w:r>
            <w:bookmarkEnd w:id="2"/>
            <w:bookmarkEnd w:id="3"/>
          </w:p>
          <w:p w14:paraId="66C7C0EC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3.教学研讨</w:t>
            </w:r>
          </w:p>
        </w:tc>
        <w:tc>
          <w:tcPr>
            <w:tcW w:w="6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907DC1">
            <w:pPr>
              <w:widowControl/>
              <w:wordWrap w:val="0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上海交通大学附属中学嘉定分校</w:t>
            </w:r>
          </w:p>
          <w:p w14:paraId="4B73D5A3">
            <w:pPr>
              <w:widowControl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E55687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教学楼</w:t>
            </w:r>
          </w:p>
          <w:p w14:paraId="677E27AE">
            <w:pPr>
              <w:widowControl/>
              <w:wordWrap w:val="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109教室</w:t>
            </w:r>
          </w:p>
        </w:tc>
        <w:tc>
          <w:tcPr>
            <w:tcW w:w="9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217651">
            <w:pPr>
              <w:widowControl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1.高中思想政治教研组长。</w:t>
            </w:r>
          </w:p>
          <w:p w14:paraId="7832AF7B">
            <w:pPr>
              <w:widowControl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2.高三思想政治教师。</w:t>
            </w:r>
          </w:p>
          <w:p w14:paraId="0AB7F97E">
            <w:pPr>
              <w:widowControl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3.报名参加2025暑期培训相关课程的高中思想政治教师。</w:t>
            </w:r>
          </w:p>
        </w:tc>
        <w:tc>
          <w:tcPr>
            <w:tcW w:w="8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399B3A">
            <w:pPr>
              <w:widowControl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</w:p>
        </w:tc>
      </w:tr>
      <w:tr w14:paraId="5B2B3B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B6ACF3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日星期四</w:t>
            </w:r>
          </w:p>
          <w:p w14:paraId="2D1690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55078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高中体育教研活动</w:t>
            </w:r>
          </w:p>
          <w:p w14:paraId="2DBEC1BB">
            <w:pPr>
              <w:widowControl/>
              <w:wordWrap w:val="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大单元培训、讲座交流</w:t>
            </w:r>
          </w:p>
        </w:tc>
        <w:tc>
          <w:tcPr>
            <w:tcW w:w="1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3CD082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交分</w:t>
            </w:r>
          </w:p>
        </w:tc>
        <w:tc>
          <w:tcPr>
            <w:tcW w:w="14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A3FE1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思源楼4楼录播教室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FF822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高中体育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教研组长、中心组教师、十年内青年教师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7F1F6F">
            <w:pPr>
              <w:widowControl/>
              <w:wordWrap w:val="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章文军、赵妍中学体育名师工作室成员一起参加</w:t>
            </w:r>
          </w:p>
        </w:tc>
      </w:tr>
    </w:tbl>
    <w:p w14:paraId="7ACF101F">
      <w:pPr>
        <w:rPr>
          <w:rFonts w:asciiTheme="majorEastAsia" w:hAnsiTheme="majorEastAsia" w:eastAsiaTheme="majorEastAsia"/>
          <w:spacing w:val="-6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73EB8"/>
    <w:multiLevelType w:val="singleLevel"/>
    <w:tmpl w:val="2AF73EB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560F54BC"/>
    <w:multiLevelType w:val="multilevel"/>
    <w:tmpl w:val="560F54B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6603482"/>
    <w:multiLevelType w:val="multilevel"/>
    <w:tmpl w:val="6660348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00030778"/>
    <w:rsid w:val="00034B71"/>
    <w:rsid w:val="000C0391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D2770"/>
    <w:rsid w:val="001D29CC"/>
    <w:rsid w:val="001D2F40"/>
    <w:rsid w:val="001D3AC2"/>
    <w:rsid w:val="001E2F1B"/>
    <w:rsid w:val="001E403D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794A"/>
    <w:rsid w:val="002B64E0"/>
    <w:rsid w:val="002C4394"/>
    <w:rsid w:val="00305134"/>
    <w:rsid w:val="0031361B"/>
    <w:rsid w:val="00342AC0"/>
    <w:rsid w:val="00343827"/>
    <w:rsid w:val="0038320A"/>
    <w:rsid w:val="003872F3"/>
    <w:rsid w:val="003A0A61"/>
    <w:rsid w:val="003C1D20"/>
    <w:rsid w:val="003C3002"/>
    <w:rsid w:val="003F117D"/>
    <w:rsid w:val="003F2C30"/>
    <w:rsid w:val="004023F1"/>
    <w:rsid w:val="00425479"/>
    <w:rsid w:val="00446BB7"/>
    <w:rsid w:val="0045487B"/>
    <w:rsid w:val="00455A7F"/>
    <w:rsid w:val="00466267"/>
    <w:rsid w:val="004743DF"/>
    <w:rsid w:val="004847C4"/>
    <w:rsid w:val="004A3A7D"/>
    <w:rsid w:val="004D3A9B"/>
    <w:rsid w:val="004D725B"/>
    <w:rsid w:val="004F7D29"/>
    <w:rsid w:val="005020DB"/>
    <w:rsid w:val="0051370C"/>
    <w:rsid w:val="005322FD"/>
    <w:rsid w:val="005437E2"/>
    <w:rsid w:val="00544BC8"/>
    <w:rsid w:val="00554F81"/>
    <w:rsid w:val="005663D9"/>
    <w:rsid w:val="005779DB"/>
    <w:rsid w:val="00586FBB"/>
    <w:rsid w:val="005A7F27"/>
    <w:rsid w:val="005C110C"/>
    <w:rsid w:val="005E0CC3"/>
    <w:rsid w:val="00606167"/>
    <w:rsid w:val="00631088"/>
    <w:rsid w:val="00657770"/>
    <w:rsid w:val="00674470"/>
    <w:rsid w:val="00677A61"/>
    <w:rsid w:val="00687ADF"/>
    <w:rsid w:val="006C0304"/>
    <w:rsid w:val="006E6735"/>
    <w:rsid w:val="006F4087"/>
    <w:rsid w:val="00716958"/>
    <w:rsid w:val="007205F9"/>
    <w:rsid w:val="00751C5B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219F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2C5C"/>
    <w:rsid w:val="008A652B"/>
    <w:rsid w:val="008B26B1"/>
    <w:rsid w:val="008E6E95"/>
    <w:rsid w:val="009173C8"/>
    <w:rsid w:val="009338CA"/>
    <w:rsid w:val="0095403B"/>
    <w:rsid w:val="00992C6B"/>
    <w:rsid w:val="009A4BD3"/>
    <w:rsid w:val="009B49C4"/>
    <w:rsid w:val="009D2D8D"/>
    <w:rsid w:val="009D5145"/>
    <w:rsid w:val="009E0B57"/>
    <w:rsid w:val="009E1C5D"/>
    <w:rsid w:val="009E2D9E"/>
    <w:rsid w:val="009E4FEC"/>
    <w:rsid w:val="009F1B2C"/>
    <w:rsid w:val="009F64A4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C59"/>
    <w:rsid w:val="00A43104"/>
    <w:rsid w:val="00A618EC"/>
    <w:rsid w:val="00A73B2B"/>
    <w:rsid w:val="00A93704"/>
    <w:rsid w:val="00A968BB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425A"/>
    <w:rsid w:val="00B5583A"/>
    <w:rsid w:val="00B740D0"/>
    <w:rsid w:val="00B778BF"/>
    <w:rsid w:val="00B91E98"/>
    <w:rsid w:val="00B960DD"/>
    <w:rsid w:val="00BA2671"/>
    <w:rsid w:val="00BA3DEF"/>
    <w:rsid w:val="00BB2558"/>
    <w:rsid w:val="00BB7BCC"/>
    <w:rsid w:val="00BC42DA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1E4E"/>
    <w:rsid w:val="00D43895"/>
    <w:rsid w:val="00D4534B"/>
    <w:rsid w:val="00D50D1F"/>
    <w:rsid w:val="00D53AB7"/>
    <w:rsid w:val="00D61D77"/>
    <w:rsid w:val="00D83CA8"/>
    <w:rsid w:val="00D908DC"/>
    <w:rsid w:val="00DC1FCF"/>
    <w:rsid w:val="00DE4734"/>
    <w:rsid w:val="00DE581F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EF7681"/>
    <w:rsid w:val="00F00188"/>
    <w:rsid w:val="00F110A5"/>
    <w:rsid w:val="00F16CE3"/>
    <w:rsid w:val="00F171C9"/>
    <w:rsid w:val="00F23E2B"/>
    <w:rsid w:val="00F24FAE"/>
    <w:rsid w:val="00F27D3B"/>
    <w:rsid w:val="00F36AF6"/>
    <w:rsid w:val="00F52D50"/>
    <w:rsid w:val="00F60565"/>
    <w:rsid w:val="00F74708"/>
    <w:rsid w:val="00F7592F"/>
    <w:rsid w:val="00FA09C8"/>
    <w:rsid w:val="00FB2969"/>
    <w:rsid w:val="00FB35AD"/>
    <w:rsid w:val="00FF7ADF"/>
    <w:rsid w:val="05A41311"/>
    <w:rsid w:val="0AA843DC"/>
    <w:rsid w:val="129C4AD3"/>
    <w:rsid w:val="13B14F39"/>
    <w:rsid w:val="15DF27F8"/>
    <w:rsid w:val="19E73463"/>
    <w:rsid w:val="1CF13B78"/>
    <w:rsid w:val="22CA56D0"/>
    <w:rsid w:val="27147554"/>
    <w:rsid w:val="2CC426DC"/>
    <w:rsid w:val="32AA2617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  <w:rsid w:val="BFFF13FA"/>
    <w:rsid w:val="FEBED25C"/>
    <w:rsid w:val="FF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p1"/>
    <w:basedOn w:val="1"/>
    <w:qFormat/>
    <w:uiPriority w:val="99"/>
    <w:pPr>
      <w:widowControl/>
      <w:jc w:val="left"/>
    </w:pPr>
    <w:rPr>
      <w:rFonts w:ascii="Helvetica" w:hAnsi="Helvetica" w:eastAsia="宋体" w:cs="宋体"/>
      <w:color w:val="000000"/>
      <w:kern w:val="0"/>
      <w:sz w:val="18"/>
      <w:szCs w:val="18"/>
    </w:rPr>
  </w:style>
  <w:style w:type="character" w:customStyle="1" w:styleId="14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DBEB8EC2BBF4BF2ABD7E1CF3CEDFE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216B7-F9DD-4069-9B64-B164CF9A7503}"/>
      </w:docPartPr>
      <w:docPartBody>
        <w:p w14:paraId="5FC2045A">
          <w:pPr>
            <w:pStyle w:val="29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76B827B4FBC34511A23490B6B6C9405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897FD7-2B91-4E21-88F6-6815DC5A9DEC}"/>
      </w:docPartPr>
      <w:docPartBody>
        <w:p w14:paraId="6F82DF85">
          <w:pPr>
            <w:pStyle w:val="30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03ECD564622C47BD9BD4C7806DE883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BE89C6-1481-4A9F-9370-7D1EB0462B9B}"/>
      </w:docPartPr>
      <w:docPartBody>
        <w:p w14:paraId="6F2A522D">
          <w:pPr>
            <w:pStyle w:val="31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  <w:docPart>
      <w:docPartPr>
        <w:name w:val="0CAD966D9B044B4FAC95EDB0398F1C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CD85E9-5DE3-468F-BD87-68E3F8CDF36B}"/>
      </w:docPartPr>
      <w:docPartBody>
        <w:p w14:paraId="58F17FA5">
          <w:pPr>
            <w:pStyle w:val="32"/>
          </w:pPr>
          <w:r>
            <w:rPr>
              <w:rStyle w:val="4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F3"/>
    <w:rsid w:val="00260670"/>
    <w:rsid w:val="006D692E"/>
    <w:rsid w:val="00AC2A5A"/>
    <w:rsid w:val="00D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</w:style>
  <w:style w:type="paragraph" w:customStyle="1" w:styleId="5">
    <w:name w:val="0E0CD0BDD96D462FABBB89E3B4C45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A85EFB5FD194372B9771B6FFA05B3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B50D3DD5A32424895EF9BBEE021B3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F659A8E2654B1AA2D74629E203A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62BE8F3D6E74F4799ED147C9793C4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6F593A543EB4A0FBCA8431DA5892A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FA0E36FE06D4384BAF235205C596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27A92051450445795AAAFA25122D7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EA4F70E4AEB4AC28AAF08F014F2F5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B4021B7B5E0410E971933C3A1641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502B2BEB2B945298315478E0041C2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F4B1BC924272404488C3E4922F941C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4D09994291498686050D04F4F5C3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4E4C40ED3F946EF98133974C920F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36881E082E4D2394130E466FB3B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D4EBAF8A4D1485C841BAF11F6A90E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E9D1A1EA1BF34AB8A6458F06F7C399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0F5EE197EF64C28B360E8C30DE0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F340D162F8DB4CDBB4880821B2DEE6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93DC64A72DA4701B4E74B394BBE50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142A6C74BA84BFDB76C617849B5F5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3E666AB70274741BD4FF1E29971CA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59D3D8833F444FA393A161440FD01A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F7E3805568B41E0BCB87461A06E24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DBEB8EC2BBF4BF2ABD7E1CF3CEDFE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6B827B4FBC34511A23490B6B6C940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3ECD564622C47BD9BD4C7806DE883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0CAD966D9B044B4FAC95EDB0398F1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1056</Words>
  <Characters>1261</Characters>
  <Lines>9</Lines>
  <Paragraphs>2</Paragraphs>
  <TotalTime>0</TotalTime>
  <ScaleCrop>false</ScaleCrop>
  <LinksUpToDate>false</LinksUpToDate>
  <CharactersWithSpaces>1293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2024-01-05T08:09:00Z</dcterms:created>
  <dc:creator>vip</dc:creator>
  <cp:lastModifiedBy>Administrator</cp:lastModifiedBy>
  <dcterms:modified xsi:type="dcterms:W3CDTF">2025-10-22T08:22:49Z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59EC5F70CAA649DC8C113AE94741E49A</vt:lpwstr>
  </property>
  <property fmtid="{D5CDD505-2E9C-101B-9397-08002B2CF9AE}" pid="4" name="KSOTemplateDocerSaveRecord">
    <vt:lpwstr>eyJoZGlkIjoiMTZlYjdlOWEwNGZiODBjMjAwNDk4OWVkYTMwNTY4OTgifQ==</vt:lpwstr>
  </property>
</Properties>
</file>