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嘉定区教育系统其他</w:t>
      </w:r>
      <w:r>
        <w:rPr>
          <w:rFonts w:hint="eastAsia" w:ascii="华文中宋" w:hAnsi="华文中宋" w:eastAsia="华文中宋" w:cs="宋体"/>
          <w:b/>
          <w:bCs/>
          <w:color w:val="auto"/>
          <w:kern w:val="0"/>
          <w:sz w:val="32"/>
          <w:szCs w:val="32"/>
          <w:lang w:eastAsia="zh-CN"/>
        </w:rPr>
        <w:t>类</w:t>
      </w:r>
      <w:r>
        <w:rPr>
          <w:rFonts w:hint="eastAsia" w:ascii="华文中宋" w:hAnsi="华文中宋" w:eastAsia="华文中宋" w:cs="宋体"/>
          <w:b/>
          <w:bCs/>
          <w:color w:val="auto"/>
          <w:kern w:val="0"/>
          <w:sz w:val="32"/>
          <w:szCs w:val="32"/>
        </w:rPr>
        <w:t>单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位发展性督导安排表</w:t>
      </w:r>
    </w:p>
    <w:p>
      <w:pPr>
        <w:rPr>
          <w:color w:val="auto"/>
        </w:rPr>
      </w:pPr>
    </w:p>
    <w:tbl>
      <w:tblPr>
        <w:tblStyle w:val="2"/>
        <w:tblpPr w:leftFromText="180" w:rightFromText="180" w:vertAnchor="text" w:horzAnchor="page" w:tblpXSpec="center" w:tblpY="198"/>
        <w:tblOverlap w:val="never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70"/>
        <w:gridCol w:w="3260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86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386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9月18日（星期三）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嘉定区新春学校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9月25日（星期三）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嘉定区青少年业余体校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10月9日（星期三）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嘉定区成佳学校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10月15日（星期二）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嘉定区青少年活动中心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10月16日（星期三）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大众工业学校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10月22日（星期二）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嘉定区劳技教育中心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10月29日（星期二）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嘉定区南翔劳技教育中心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11月5日（星期二）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上海市少年儿童浏河活动基地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11月12日（星期二）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嘉定区老年大学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11月19日（星期二）</w:t>
            </w:r>
          </w:p>
        </w:tc>
        <w:tc>
          <w:tcPr>
            <w:tcW w:w="38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嘉定区成人教育学院</w:t>
            </w:r>
          </w:p>
        </w:tc>
      </w:tr>
    </w:tbl>
    <w:p/>
    <w:sectPr>
      <w:pgSz w:w="11906" w:h="16838"/>
      <w:pgMar w:top="1440" w:right="106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ZGVhM2ZjZTZiMzEyMzQ1ZDUxMDMyYWZlYzg4ZWEifQ=="/>
  </w:docVars>
  <w:rsids>
    <w:rsidRoot w:val="587A3159"/>
    <w:rsid w:val="058B607A"/>
    <w:rsid w:val="06587D46"/>
    <w:rsid w:val="0B2254C3"/>
    <w:rsid w:val="0CFB14C2"/>
    <w:rsid w:val="11524677"/>
    <w:rsid w:val="13D03B79"/>
    <w:rsid w:val="1B993D75"/>
    <w:rsid w:val="1D0E1D7E"/>
    <w:rsid w:val="29EC2E55"/>
    <w:rsid w:val="29F72C38"/>
    <w:rsid w:val="2B354D70"/>
    <w:rsid w:val="38AF6628"/>
    <w:rsid w:val="39FA22AE"/>
    <w:rsid w:val="43FE2FD4"/>
    <w:rsid w:val="4E355844"/>
    <w:rsid w:val="4EC31C76"/>
    <w:rsid w:val="5170331B"/>
    <w:rsid w:val="518508D2"/>
    <w:rsid w:val="5246001F"/>
    <w:rsid w:val="583F5C3D"/>
    <w:rsid w:val="587A3159"/>
    <w:rsid w:val="5F2E28F7"/>
    <w:rsid w:val="645C2587"/>
    <w:rsid w:val="68FC3CAF"/>
    <w:rsid w:val="71BE790F"/>
    <w:rsid w:val="72093FB8"/>
    <w:rsid w:val="73287580"/>
    <w:rsid w:val="7D41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250</Characters>
  <Lines>0</Lines>
  <Paragraphs>0</Paragraphs>
  <TotalTime>12</TotalTime>
  <ScaleCrop>false</ScaleCrop>
  <LinksUpToDate>false</LinksUpToDate>
  <CharactersWithSpaces>250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2024-01-02T03:28:00Z</dcterms:created>
  <dc:creator>一滴水</dc:creator>
  <cp:lastModifiedBy>Administrator</cp:lastModifiedBy>
  <dcterms:modified xsi:type="dcterms:W3CDTF">2024-06-17T00:37:33Z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2B13CDF6E99549DA803424B07EF53475_11</vt:lpwstr>
  </property>
</Properties>
</file>