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93EF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嘉定区科技工作者之家管理办法（修订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）</w:t>
      </w:r>
    </w:p>
    <w:p w14:paraId="1BE224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20250916</w:t>
      </w:r>
    </w:p>
    <w:p w14:paraId="15B572A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066330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总则</w:t>
      </w:r>
    </w:p>
    <w:p w14:paraId="585ED78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为深入落实习近平总书记关于科协组织的重要讲话和指示精神，贯彻上海市科协关于加强企业科协、园区科协建设的工作要求，以科技工作者之家（以下简称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“之家”</w:t>
      </w:r>
      <w:r>
        <w:rPr>
          <w:rFonts w:hint="eastAsia" w:ascii="仿宋_GB2312" w:hAnsi="仿宋_GB2312" w:eastAsia="仿宋_GB2312" w:cs="仿宋_GB2312"/>
          <w:sz w:val="32"/>
          <w:szCs w:val="32"/>
        </w:rPr>
        <w:t>）建设为抓手，推动企业、园区等科技工作者集聚地建立服务载体，逐步培育企业科协、园区科协，更好团结引领科技工作者助力嘉定科技创新和经济社会发展，根据《科协系统深化改革实施方案》及上海市科协相关部署，结合本区实际，制定本办法。</w:t>
      </w:r>
    </w:p>
    <w:p w14:paraId="6BE71BA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“之家”</w:t>
      </w:r>
      <w:r>
        <w:rPr>
          <w:rFonts w:hint="eastAsia" w:ascii="仿宋_GB2312" w:hAnsi="仿宋_GB2312" w:eastAsia="仿宋_GB2312" w:cs="仿宋_GB2312"/>
          <w:sz w:val="32"/>
          <w:szCs w:val="32"/>
        </w:rPr>
        <w:t>是指以街镇科协、园区、企业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为建设主体，面向区域内科技工作者提供精准服务的实体化阵地。其核心功能包括：党建引领、学术交流、技术创新、科学普及、人才培育、权益维护、联谊交友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、意见反映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等，重点在科技园区、企业等科技工作者集中区域发挥作用。</w:t>
      </w:r>
    </w:p>
    <w:p w14:paraId="0AD9502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“之家”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建设坚持“三个聚焦”原则：</w:t>
      </w:r>
    </w:p>
    <w:p w14:paraId="599861D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聚焦科技工作者集聚地：优先在科技园区、高新技术企业、产业链龙头企业等区域建设，确保服务对象精准；</w:t>
      </w:r>
    </w:p>
    <w:p w14:paraId="4F9BAAC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聚焦自愿自主：鼓励企业、园区根据自身需求自愿建设，通过优质服务引导其主动参与，避免行政强制；</w:t>
      </w:r>
    </w:p>
    <w:p w14:paraId="07B758A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聚焦培育提升：将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“之家”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作为企业科协、园区科协的“预备阵地”，对建设成效显著的，引导升级为科协组织。</w:t>
      </w:r>
    </w:p>
    <w:p w14:paraId="4F8B465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第二章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职责分工</w:t>
      </w:r>
    </w:p>
    <w:p w14:paraId="0808231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区科协职责</w:t>
      </w:r>
    </w:p>
    <w:p w14:paraId="14CF947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“之家”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建设，制定建设标准和培育路径，重点引导科技园区、企业参与；</w:t>
      </w:r>
    </w:p>
    <w:p w14:paraId="4517863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“之家”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的认定、命名、考核，对达标单位给予经费支持；</w:t>
      </w:r>
    </w:p>
    <w:p w14:paraId="7301941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建立资源对接平台，联动高校、科研院所、行业学会等为企业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园区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“之家”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提供技术、人才资源；</w:t>
      </w:r>
    </w:p>
    <w:p w14:paraId="7EB7D24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（四）指导街镇科协优化现有“之家”，对设在党群服务中心、社区书院的不做撤销或强制转型要求，重点协助梳理服务方向、对接共享资源，推动其与辖区企业/园区“之家”建立联动机制。</w:t>
      </w:r>
    </w:p>
    <w:p w14:paraId="26B8BA2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和运营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主体职责</w:t>
      </w:r>
    </w:p>
    <w:p w14:paraId="213CE17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（一）企业/园区：作为建设主体，负责提供场地、配备人员、保障经费，自主开展服务；可依托企业研发中心、园区服务中心等现有场地建设，降低成本；</w:t>
      </w:r>
    </w:p>
    <w:p w14:paraId="53AF6E2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街镇科协：负责辖区内“之家”的指导，重点提升科技园区内之家的服务效能；对非科技集聚区域，不再新增“之家”建设，避免重复投入；强化已有的非科技集聚区域之家与企业/园区之家的联动，通过资源共享、活动协同优化服务，提升对周边科技工作者的覆盖效果。</w:t>
      </w:r>
    </w:p>
    <w:p w14:paraId="4C6C2A4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（三）运营单位：配备1名及以上专职或助理兼职管理员，负责日常运营、活动组织、需求收集与反馈，每月向区科协报送服务动态。</w:t>
      </w:r>
    </w:p>
    <w:p w14:paraId="40D24F5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第三章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建设标准与类型</w:t>
      </w:r>
    </w:p>
    <w:p w14:paraId="089DBA7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通用建设标准</w:t>
      </w:r>
    </w:p>
    <w:p w14:paraId="39D82C4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（一）有固定场所：企业/园区“之家”面积不低于30平方米，设在研发楼、产业社区等科技工作者高频活动区域，悬挂统一标识；</w:t>
      </w:r>
    </w:p>
    <w:p w14:paraId="3694CB4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（二）有服务团队：明确1名负责人（企业可由研发总监、园区可由运营负责人兼任）和1名管理员，熟悉科技工作者需求；</w:t>
      </w:r>
    </w:p>
    <w:p w14:paraId="4EEFCE27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（三）有特色活动：结合企业或园区特点，每年开展技术沙龙、产业链对接、专利申报培训等创新类活动不少于4场，党建或科普活动不少于2场，全年累计开展活动不少于6场；</w:t>
      </w:r>
    </w:p>
    <w:p w14:paraId="121500D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（四）有需求响应：建立科技工作者意见建议收集台账，对技术攻关、人才政策等需求的响应率不低于90%；</w:t>
      </w:r>
    </w:p>
    <w:p w14:paraId="447E93E2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（五）有管理制度：制定场地使用、活动组织等制度，公开服务清单；</w:t>
      </w:r>
    </w:p>
    <w:p w14:paraId="58313A1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（六）有数据记录：建立服务台账，记录活动参与人次、需求解决案例等。</w:t>
      </w:r>
    </w:p>
    <w:p w14:paraId="6CBE978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分类建设要求</w:t>
      </w:r>
    </w:p>
    <w:p w14:paraId="3258146F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（一）企业“之家”：重点服务内部科技工作者，开展技术攻关协作、职称评审辅导、青年科技人才培养等活动，每年组织跨企业技术交流不少于1次；</w:t>
      </w:r>
    </w:p>
    <w:p w14:paraId="373B8BB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（二）园区“之家”：面向园区内所有企业科技工作者，开展产业链对接、创新资源路演、政策宣讲等活动，每年服务园区企业不少于20家次；</w:t>
      </w:r>
    </w:p>
    <w:p w14:paraId="3324AF5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街镇“之家”：聚焦辖区内小微企业科技工作者、社区科技类人才，开展科普讲座、政策宣讲、联谊交流等轻量化服务；与辖区内企业/园区“之家”结对，每年参与联合活动不少于2场，共享活动资源、互补服务功能，避免与企业/园区之家功能重叠。</w:t>
      </w:r>
    </w:p>
    <w:p w14:paraId="76CB133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第四章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培育路径</w:t>
      </w:r>
    </w:p>
    <w:p w14:paraId="3EBD268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培育升级流程</w:t>
      </w:r>
    </w:p>
    <w:p w14:paraId="21A5882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一）起步阶段（第一年）：企业/园区完成“之家”建设并实现稳定运营，年度内开展面向科技工作者的活动，提交《自主运维承诺书》（明确自主保障运营基础条件）后，可向区科协提出园企科协培育意向。​</w:t>
      </w:r>
    </w:p>
    <w:p w14:paraId="1E3D51B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（二）提升阶段（第二年）：区科协结合企业/园区需求，提供运营架构搭建、公益资源对接等指导服务，年末对“之家”运维情况进行基础核验，对未达到运营基本要求的，由区科协提示优化方向。​</w:t>
      </w:r>
    </w:p>
    <w:p w14:paraId="4499BC8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（三）升级阶段（第三年）：对通过第二年核验且具备成立企业/园区科协基础条件的，区科协引导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其正式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成立园企科协。​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第五章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考核与管理</w:t>
      </w:r>
    </w:p>
    <w:p w14:paraId="6949726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考核机制</w:t>
      </w:r>
    </w:p>
    <w:p w14:paraId="4E29ECD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区科协每年组织一次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“之家”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考核，考核结果分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“优秀、合格、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</w:rPr>
        <w:t>合格”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三个等级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154D038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企业/园区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“之家”：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重点考核企业/园区之家的活动创新性、需求解决率、科技工作者参与度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服务台账完整性等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结果为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“优秀”的企业/园区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“之家”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园企</w:t>
      </w:r>
      <w:r>
        <w:rPr>
          <w:rFonts w:hint="eastAsia" w:ascii="仿宋_GB2312" w:hAnsi="仿宋_GB2312" w:eastAsia="仿宋_GB2312" w:cs="仿宋_GB2312"/>
          <w:sz w:val="32"/>
          <w:szCs w:val="32"/>
        </w:rPr>
        <w:t>科协培育名单；</w:t>
      </w:r>
    </w:p>
    <w:p w14:paraId="3920510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街镇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科协“之家”：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对辖区内科技工作者的团结引领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成效、资源对接情况、联动机制运行效果等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F84E91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（三）考核结果为“不合格”的，应在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年内限期整改，</w:t>
      </w:r>
      <w:r>
        <w:rPr>
          <w:rFonts w:hint="eastAsia" w:ascii="仿宋_GB2312" w:hAnsi="仿宋_GB2312" w:eastAsia="仿宋_GB2312" w:cs="仿宋_GB2312"/>
          <w:sz w:val="32"/>
          <w:szCs w:val="32"/>
        </w:rPr>
        <w:t>连续2年“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</w:rPr>
        <w:t>合格”的，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予以取消资格。</w:t>
      </w:r>
    </w:p>
    <w:p w14:paraId="41D50D1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经费管理</w:t>
      </w:r>
    </w:p>
    <w:p w14:paraId="152A5C2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（一）建设资助：</w:t>
      </w:r>
      <w:r>
        <w:rPr>
          <w:rFonts w:hint="eastAsia" w:ascii="仿宋_GB2312" w:hAnsi="仿宋_GB2312" w:eastAsia="仿宋_GB2312" w:cs="仿宋_GB2312"/>
          <w:sz w:val="32"/>
          <w:szCs w:val="32"/>
        </w:rPr>
        <w:t>对新认定的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“之家”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，区科协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</w:rPr>
        <w:t>8万元一次性建设资助，用于与阵地建设直接相关的支出，包括但不限于设备购置、环境氛围布置、标识制作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不得用作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人员工资福利等与阵地建设无关的支出；</w:t>
      </w:r>
    </w:p>
    <w:p w14:paraId="087F94B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考核奖励补助：区科协对年度考核结果为“优秀”的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“之家”</w:t>
      </w:r>
      <w:r>
        <w:rPr>
          <w:rFonts w:hint="eastAsia" w:ascii="仿宋_GB2312" w:hAnsi="仿宋_GB2312" w:eastAsia="仿宋_GB2312" w:cs="仿宋_GB2312"/>
          <w:sz w:val="32"/>
          <w:szCs w:val="32"/>
        </w:rPr>
        <w:t>给予专项奖励补助，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企业/园区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“之家”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街镇科协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“之家”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奖励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奖励补助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可用于升级服务设施、拓展特色服务等，不得用于与科技工作者服务无关的支出。</w:t>
      </w:r>
    </w:p>
    <w:p w14:paraId="2675BBB3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建设主体需安排不低于区资助金额的配套经费，用于补充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“之家”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建设运营开支。建设主体需在年度经费使用报告中说明配套经费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来源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使用情况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及成效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鼓励街镇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“之家”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给予额外配套支持，区镇联动提升建设水平。</w:t>
      </w:r>
    </w:p>
    <w:p w14:paraId="0743DE8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第六章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附则</w:t>
      </w:r>
    </w:p>
    <w:p w14:paraId="776B6B5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嘉定区科学技术协会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负责解释。</w:t>
      </w:r>
    </w:p>
    <w:p w14:paraId="2499DA5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atLeas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本办法自发布之日起实施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嘉定区科技工作者之家管理办法（试行）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》（嘉科协〔2024〕2号）同时废止。</w:t>
      </w:r>
    </w:p>
    <w:p w14:paraId="755205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83AC6A-70FD-43F8-8AFB-1780F9A718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34226CC-FFCE-4DB0-91E5-4ED3AE3C7B09}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8DD0056-0B6B-4683-B192-E40E2935AAE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359CA39-6010-4C3C-8FD3-B0334FD0D0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72983"/>
    <w:rsid w:val="1F9818B6"/>
    <w:rsid w:val="27570C9B"/>
    <w:rsid w:val="27A3381C"/>
    <w:rsid w:val="293A65D1"/>
    <w:rsid w:val="360E6724"/>
    <w:rsid w:val="37E434D4"/>
    <w:rsid w:val="3D5D52E5"/>
    <w:rsid w:val="46BE2E4B"/>
    <w:rsid w:val="4B326241"/>
    <w:rsid w:val="4FC6067D"/>
    <w:rsid w:val="67472983"/>
    <w:rsid w:val="69794C4C"/>
    <w:rsid w:val="6B692133"/>
    <w:rsid w:val="7036127C"/>
    <w:rsid w:val="71213793"/>
    <w:rsid w:val="7595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left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881" w:firstLineChars="200"/>
      <w:outlineLvl w:val="0"/>
    </w:pPr>
    <w:rPr>
      <w:rFonts w:ascii="+西文正文" w:hAnsi="+西文正文" w:eastAsia="黑体"/>
      <w:b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方正公文小标宋"/>
      <w:b/>
      <w:sz w:val="44"/>
    </w:rPr>
  </w:style>
  <w:style w:type="paragraph" w:customStyle="1" w:styleId="8">
    <w:name w:val="嘉定格式"/>
    <w:next w:val="1"/>
    <w:qFormat/>
    <w:uiPriority w:val="0"/>
    <w:pPr>
      <w:spacing w:line="600" w:lineRule="atLeast"/>
      <w:jc w:val="left"/>
      <w:outlineLvl w:val="9"/>
    </w:pPr>
    <w:rPr>
      <w:rFonts w:hint="eastAsia" w:ascii="黑体" w:hAnsi="黑体" w:eastAsia="仿宋_GB2312" w:cs="黑体"/>
      <w:bCs/>
      <w:color w:val="000000"/>
      <w:spacing w:val="-20"/>
      <w:sz w:val="32"/>
      <w:szCs w:val="18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2470</Words>
  <Characters>2484</Characters>
  <Lines>0</Lines>
  <Paragraphs>0</Paragraphs>
  <TotalTime>0</TotalTime>
  <ScaleCrop>false</ScaleCrop>
  <LinksUpToDate>false</LinksUpToDate>
  <CharactersWithSpaces>2502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2025-09-01T02:02:00Z</dcterms:created>
  <dc:creator>倪莉莉</dc:creator>
  <cp:lastModifiedBy>Dada哒哒</cp:lastModifiedBy>
  <dcterms:modified xsi:type="dcterms:W3CDTF">2025-09-16T07:20:37Z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9DBE375846FC4AEB805E626B55D1A501_13</vt:lpwstr>
  </property>
  <property fmtid="{D5CDD505-2E9C-101B-9397-08002B2CF9AE}" pid="4" name="KSOTemplateDocerSaveRecord">
    <vt:lpwstr>eyJoZGlkIjoiMTBkM2IxNTg4MTY1ZDNkYjA2NTY1Yjk1NjUwMTEyNmUiLCJ1c2VySWQiOiIyNzE0NDI0NzQifQ==</vt:lpwstr>
  </property>
</Properties>
</file>