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F64" w:rsidRDefault="00026A82" w:rsidP="00302168">
      <w:pPr>
        <w:spacing w:line="600" w:lineRule="exact"/>
        <w:jc w:val="center"/>
        <w:rPr>
          <w:rFonts w:ascii="方正小标宋简体" w:eastAsia="方正小标宋简体" w:hAnsi="黑体"/>
          <w:color w:val="000000"/>
          <w:sz w:val="44"/>
          <w:szCs w:val="44"/>
        </w:rPr>
      </w:pPr>
      <w:bookmarkStart w:id="0" w:name="_GoBack"/>
      <w:r>
        <w:rPr>
          <w:rFonts w:ascii="方正小标宋简体" w:eastAsia="方正小标宋简体" w:hAnsi="黑体" w:hint="eastAsia"/>
          <w:color w:val="000000"/>
          <w:sz w:val="44"/>
          <w:szCs w:val="44"/>
        </w:rPr>
        <w:t>《关于2024年调整本区征地养老人员生活费的通知（草案）》的政策解读</w:t>
      </w:r>
    </w:p>
    <w:bookmarkEnd w:id="0"/>
    <w:p w:rsidR="00C17F64" w:rsidRDefault="00C17F64" w:rsidP="00302168">
      <w:pPr>
        <w:pStyle w:val="a6"/>
        <w:shd w:val="clear" w:color="auto" w:fill="FFFFFF"/>
        <w:spacing w:before="0" w:beforeAutospacing="0" w:after="0" w:afterAutospacing="0" w:line="600" w:lineRule="exact"/>
        <w:ind w:firstLineChars="200" w:firstLine="482"/>
        <w:jc w:val="both"/>
        <w:rPr>
          <w:rStyle w:val="a7"/>
          <w:color w:val="333333"/>
        </w:rPr>
      </w:pPr>
    </w:p>
    <w:p w:rsidR="00C17F64" w:rsidRDefault="00026A82" w:rsidP="00302168">
      <w:pPr>
        <w:pStyle w:val="a6"/>
        <w:shd w:val="clear" w:color="auto" w:fill="FFFFFF"/>
        <w:spacing w:before="0" w:beforeAutospacing="0" w:after="0" w:afterAutospacing="0" w:line="600" w:lineRule="exact"/>
        <w:ind w:firstLineChars="200" w:firstLine="640"/>
        <w:jc w:val="both"/>
        <w:rPr>
          <w:rFonts w:ascii="黑体" w:eastAsia="黑体" w:hAnsi="黑体"/>
          <w:b/>
          <w:sz w:val="32"/>
          <w:szCs w:val="32"/>
        </w:rPr>
      </w:pPr>
      <w:r>
        <w:rPr>
          <w:rStyle w:val="a7"/>
          <w:rFonts w:ascii="黑体" w:eastAsia="黑体" w:hAnsi="黑体" w:hint="eastAsia"/>
          <w:b w:val="0"/>
          <w:sz w:val="32"/>
          <w:szCs w:val="32"/>
        </w:rPr>
        <w:t>一、本次生活费调整的依据是什么？</w:t>
      </w:r>
    </w:p>
    <w:p w:rsidR="00C17F64" w:rsidRPr="00302168" w:rsidRDefault="00026A82" w:rsidP="00302168">
      <w:pPr>
        <w:spacing w:line="600" w:lineRule="exact"/>
        <w:ind w:firstLineChars="200" w:firstLine="640"/>
        <w:rPr>
          <w:rFonts w:ascii="仿宋_GB2312" w:eastAsia="仿宋_GB2312" w:hAnsi="仿宋" w:cs="宋体"/>
          <w:kern w:val="0"/>
          <w:sz w:val="32"/>
          <w:szCs w:val="32"/>
        </w:rPr>
      </w:pPr>
      <w:r w:rsidRPr="00302168">
        <w:rPr>
          <w:rFonts w:ascii="仿宋_GB2312" w:eastAsia="仿宋_GB2312" w:hAnsi="仿宋" w:cs="宋体" w:hint="eastAsia"/>
          <w:kern w:val="0"/>
          <w:sz w:val="32"/>
          <w:szCs w:val="32"/>
        </w:rPr>
        <w:t>答：依据《上海市人力资源和社会保障局 上海市医疗保障局关于本市征地养老人员若干问题处理意见的通知》（沪人社规〔2022〕7号）、《上海市人力资源和社会保障局关于2024年调整本市征地养老人员生活费标准的通知》（沪人社规〔2024〕12号）和《关于本区征地养老人员若干问题处理意见的通知》（嘉人社规〔2022〕2号），调整2024年本区征地养老人员生活费。</w:t>
      </w:r>
    </w:p>
    <w:p w:rsidR="00C17F64" w:rsidRDefault="00026A82" w:rsidP="00302168">
      <w:pPr>
        <w:spacing w:line="600" w:lineRule="exact"/>
        <w:ind w:firstLine="200"/>
        <w:rPr>
          <w:rStyle w:val="a7"/>
          <w:rFonts w:ascii="黑体" w:eastAsia="黑体" w:hAnsi="黑体"/>
          <w:b w:val="0"/>
          <w:sz w:val="32"/>
          <w:szCs w:val="32"/>
        </w:rPr>
      </w:pPr>
      <w:r>
        <w:rPr>
          <w:rStyle w:val="a7"/>
          <w:rFonts w:ascii="黑体" w:eastAsia="黑体" w:hAnsi="黑体" w:hint="eastAsia"/>
          <w:b w:val="0"/>
          <w:sz w:val="32"/>
          <w:szCs w:val="32"/>
        </w:rPr>
        <w:t xml:space="preserve">    二、本次生活费调整具体情况如何？</w:t>
      </w:r>
    </w:p>
    <w:p w:rsidR="00C17F64" w:rsidRPr="00302168" w:rsidRDefault="00302168" w:rsidP="001A3F57">
      <w:pPr>
        <w:widowControl/>
        <w:jc w:val="center"/>
        <w:rPr>
          <w:rFonts w:ascii="黑体" w:eastAsia="黑体" w:hAnsi="黑体"/>
          <w:color w:val="000000"/>
          <w:sz w:val="32"/>
          <w:szCs w:val="32"/>
        </w:rPr>
      </w:pPr>
      <w:r>
        <w:rPr>
          <w:rFonts w:ascii="仿宋_GB2312" w:eastAsia="仿宋_GB2312" w:hAnsi="黑体" w:cs="宋体"/>
          <w:b/>
          <w:kern w:val="0"/>
          <w:sz w:val="32"/>
          <w:szCs w:val="32"/>
        </w:rPr>
        <w:br w:type="page"/>
      </w:r>
      <w:r w:rsidR="00026A82" w:rsidRPr="00302168">
        <w:rPr>
          <w:rFonts w:ascii="黑体" w:eastAsia="黑体" w:hAnsi="黑体" w:cs="宋体" w:hint="eastAsia"/>
          <w:kern w:val="0"/>
          <w:sz w:val="32"/>
          <w:szCs w:val="32"/>
        </w:rPr>
        <w:lastRenderedPageBreak/>
        <w:t>2024年</w:t>
      </w:r>
      <w:r w:rsidR="00026A82" w:rsidRPr="00302168">
        <w:rPr>
          <w:rFonts w:ascii="黑体" w:eastAsia="黑体" w:hAnsi="黑体" w:hint="eastAsia"/>
          <w:color w:val="000000"/>
          <w:sz w:val="32"/>
          <w:szCs w:val="32"/>
        </w:rPr>
        <w:t>嘉定区征地养老人员生活费调整情况表</w:t>
      </w:r>
    </w:p>
    <w:p w:rsidR="00C17F64" w:rsidRPr="00302168" w:rsidRDefault="00026A82">
      <w:pPr>
        <w:jc w:val="right"/>
        <w:rPr>
          <w:rFonts w:ascii="仿宋" w:eastAsia="仿宋" w:hAnsi="仿宋" w:cs="宋体"/>
          <w:kern w:val="0"/>
          <w:sz w:val="32"/>
          <w:szCs w:val="32"/>
        </w:rPr>
      </w:pPr>
      <w:r>
        <w:rPr>
          <w:rFonts w:ascii="仿宋" w:eastAsia="仿宋" w:hAnsi="仿宋" w:cs="宋体" w:hint="eastAsia"/>
          <w:kern w:val="0"/>
          <w:szCs w:val="21"/>
        </w:rPr>
        <w:t xml:space="preserve">  </w:t>
      </w:r>
      <w:r w:rsidRPr="00302168">
        <w:rPr>
          <w:rFonts w:ascii="仿宋" w:eastAsia="仿宋" w:hAnsi="仿宋" w:cs="宋体" w:hint="eastAsia"/>
          <w:kern w:val="0"/>
          <w:sz w:val="32"/>
          <w:szCs w:val="32"/>
        </w:rPr>
        <w:t>金额单位：元</w:t>
      </w:r>
    </w:p>
    <w:tbl>
      <w:tblPr>
        <w:tblW w:w="9498"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1"/>
        <w:gridCol w:w="2687"/>
        <w:gridCol w:w="2966"/>
        <w:gridCol w:w="848"/>
        <w:gridCol w:w="849"/>
        <w:gridCol w:w="848"/>
        <w:gridCol w:w="849"/>
      </w:tblGrid>
      <w:tr w:rsidR="00C17F64" w:rsidRPr="00302168" w:rsidTr="00302168">
        <w:trPr>
          <w:jc w:val="center"/>
        </w:trPr>
        <w:tc>
          <w:tcPr>
            <w:tcW w:w="3138" w:type="dxa"/>
            <w:gridSpan w:val="2"/>
            <w:vMerge w:val="restart"/>
            <w:vAlign w:val="center"/>
          </w:tcPr>
          <w:p w:rsidR="00C17F64" w:rsidRPr="00302168" w:rsidRDefault="00026A82" w:rsidP="00302168">
            <w:pPr>
              <w:spacing w:line="0" w:lineRule="atLeast"/>
              <w:jc w:val="center"/>
              <w:rPr>
                <w:rStyle w:val="a7"/>
                <w:rFonts w:ascii="仿宋_GB2312" w:eastAsia="仿宋_GB2312" w:hAnsi="楷体"/>
                <w:b w:val="0"/>
                <w:sz w:val="28"/>
                <w:szCs w:val="28"/>
              </w:rPr>
            </w:pPr>
            <w:r w:rsidRPr="00302168">
              <w:rPr>
                <w:rStyle w:val="a7"/>
                <w:rFonts w:ascii="仿宋_GB2312" w:eastAsia="仿宋_GB2312" w:hAnsi="楷体" w:hint="eastAsia"/>
                <w:b w:val="0"/>
                <w:sz w:val="28"/>
                <w:szCs w:val="28"/>
              </w:rPr>
              <w:t>人员分类</w:t>
            </w:r>
          </w:p>
        </w:tc>
        <w:tc>
          <w:tcPr>
            <w:tcW w:w="6360" w:type="dxa"/>
            <w:gridSpan w:val="5"/>
            <w:vAlign w:val="center"/>
          </w:tcPr>
          <w:p w:rsidR="00C17F64" w:rsidRPr="00302168" w:rsidRDefault="00026A82" w:rsidP="00302168">
            <w:pPr>
              <w:spacing w:line="0" w:lineRule="atLeast"/>
              <w:jc w:val="center"/>
              <w:rPr>
                <w:rFonts w:ascii="仿宋_GB2312" w:eastAsia="仿宋_GB2312"/>
                <w:sz w:val="28"/>
                <w:szCs w:val="28"/>
              </w:rPr>
            </w:pPr>
            <w:r w:rsidRPr="00302168">
              <w:rPr>
                <w:rStyle w:val="a7"/>
                <w:rFonts w:ascii="仿宋_GB2312" w:eastAsia="仿宋_GB2312" w:hAnsi="楷体" w:hint="eastAsia"/>
                <w:b w:val="0"/>
                <w:sz w:val="28"/>
                <w:szCs w:val="28"/>
              </w:rPr>
              <w:t>调整情况（每人每月增加）</w:t>
            </w:r>
          </w:p>
        </w:tc>
      </w:tr>
      <w:tr w:rsidR="00C17F64" w:rsidRPr="00302168" w:rsidTr="00302168">
        <w:trPr>
          <w:jc w:val="center"/>
        </w:trPr>
        <w:tc>
          <w:tcPr>
            <w:tcW w:w="3138" w:type="dxa"/>
            <w:gridSpan w:val="2"/>
            <w:vMerge/>
            <w:vAlign w:val="center"/>
          </w:tcPr>
          <w:p w:rsidR="00C17F64" w:rsidRPr="00302168" w:rsidRDefault="00C17F64" w:rsidP="00302168">
            <w:pPr>
              <w:spacing w:line="0" w:lineRule="atLeast"/>
              <w:jc w:val="center"/>
              <w:rPr>
                <w:rFonts w:ascii="仿宋_GB2312" w:eastAsia="仿宋_GB2312" w:hAnsi="仿宋" w:cs="宋体"/>
                <w:kern w:val="0"/>
                <w:sz w:val="28"/>
                <w:szCs w:val="28"/>
              </w:rPr>
            </w:pPr>
          </w:p>
        </w:tc>
        <w:tc>
          <w:tcPr>
            <w:tcW w:w="2966" w:type="dxa"/>
            <w:vAlign w:val="center"/>
          </w:tcPr>
          <w:p w:rsidR="00C17F64" w:rsidRPr="00302168" w:rsidRDefault="00026A82" w:rsidP="00302168">
            <w:pPr>
              <w:spacing w:line="0" w:lineRule="atLeast"/>
              <w:jc w:val="center"/>
              <w:rPr>
                <w:rStyle w:val="a7"/>
                <w:rFonts w:ascii="仿宋_GB2312" w:eastAsia="仿宋_GB2312" w:hAnsi="楷体"/>
                <w:b w:val="0"/>
                <w:sz w:val="28"/>
                <w:szCs w:val="28"/>
              </w:rPr>
            </w:pPr>
            <w:r w:rsidRPr="00302168">
              <w:rPr>
                <w:rStyle w:val="a7"/>
                <w:rFonts w:ascii="仿宋_GB2312" w:eastAsia="仿宋_GB2312" w:hAnsi="楷体" w:hint="eastAsia"/>
                <w:b w:val="0"/>
                <w:sz w:val="28"/>
                <w:szCs w:val="28"/>
              </w:rPr>
              <w:t>标准1</w:t>
            </w:r>
          </w:p>
        </w:tc>
        <w:tc>
          <w:tcPr>
            <w:tcW w:w="848" w:type="dxa"/>
            <w:vAlign w:val="center"/>
          </w:tcPr>
          <w:p w:rsidR="00C17F64" w:rsidRPr="00302168" w:rsidRDefault="00026A82" w:rsidP="00302168">
            <w:pPr>
              <w:spacing w:line="0" w:lineRule="atLeast"/>
              <w:jc w:val="center"/>
              <w:rPr>
                <w:rStyle w:val="a7"/>
                <w:rFonts w:ascii="仿宋_GB2312" w:eastAsia="仿宋_GB2312" w:hAnsi="楷体"/>
                <w:b w:val="0"/>
                <w:sz w:val="28"/>
                <w:szCs w:val="28"/>
              </w:rPr>
            </w:pPr>
            <w:r w:rsidRPr="00302168">
              <w:rPr>
                <w:rStyle w:val="a7"/>
                <w:rFonts w:ascii="仿宋_GB2312" w:eastAsia="仿宋_GB2312" w:hAnsi="楷体" w:hint="eastAsia"/>
                <w:b w:val="0"/>
                <w:sz w:val="28"/>
                <w:szCs w:val="28"/>
              </w:rPr>
              <w:t>标准2</w:t>
            </w:r>
          </w:p>
        </w:tc>
        <w:tc>
          <w:tcPr>
            <w:tcW w:w="849" w:type="dxa"/>
            <w:vAlign w:val="center"/>
          </w:tcPr>
          <w:p w:rsidR="00C17F64" w:rsidRPr="00302168" w:rsidRDefault="00026A82" w:rsidP="00302168">
            <w:pPr>
              <w:spacing w:line="0" w:lineRule="atLeast"/>
              <w:jc w:val="center"/>
              <w:rPr>
                <w:rStyle w:val="a7"/>
                <w:rFonts w:ascii="仿宋_GB2312" w:eastAsia="仿宋_GB2312" w:hAnsi="楷体"/>
                <w:b w:val="0"/>
                <w:sz w:val="28"/>
                <w:szCs w:val="28"/>
              </w:rPr>
            </w:pPr>
            <w:r w:rsidRPr="00302168">
              <w:rPr>
                <w:rStyle w:val="a7"/>
                <w:rFonts w:ascii="仿宋_GB2312" w:eastAsia="仿宋_GB2312" w:hAnsi="楷体" w:hint="eastAsia"/>
                <w:b w:val="0"/>
                <w:sz w:val="28"/>
                <w:szCs w:val="28"/>
              </w:rPr>
              <w:t>标准3</w:t>
            </w:r>
          </w:p>
        </w:tc>
        <w:tc>
          <w:tcPr>
            <w:tcW w:w="848" w:type="dxa"/>
            <w:vAlign w:val="center"/>
          </w:tcPr>
          <w:p w:rsidR="00C17F64" w:rsidRPr="00302168" w:rsidRDefault="00026A82" w:rsidP="00302168">
            <w:pPr>
              <w:spacing w:line="0" w:lineRule="atLeast"/>
              <w:jc w:val="center"/>
              <w:rPr>
                <w:rStyle w:val="a7"/>
                <w:rFonts w:ascii="仿宋_GB2312" w:eastAsia="仿宋_GB2312" w:hAnsi="楷体"/>
                <w:b w:val="0"/>
                <w:sz w:val="28"/>
                <w:szCs w:val="28"/>
              </w:rPr>
            </w:pPr>
            <w:r w:rsidRPr="00302168">
              <w:rPr>
                <w:rStyle w:val="a7"/>
                <w:rFonts w:ascii="仿宋_GB2312" w:eastAsia="仿宋_GB2312" w:hAnsi="楷体" w:hint="eastAsia"/>
                <w:b w:val="0"/>
                <w:sz w:val="28"/>
                <w:szCs w:val="28"/>
              </w:rPr>
              <w:t>标准4</w:t>
            </w:r>
          </w:p>
        </w:tc>
        <w:tc>
          <w:tcPr>
            <w:tcW w:w="849" w:type="dxa"/>
            <w:vAlign w:val="center"/>
          </w:tcPr>
          <w:p w:rsidR="00C17F64" w:rsidRPr="00302168" w:rsidRDefault="00026A82" w:rsidP="00302168">
            <w:pPr>
              <w:spacing w:line="0" w:lineRule="atLeast"/>
              <w:jc w:val="center"/>
              <w:rPr>
                <w:rStyle w:val="a7"/>
                <w:rFonts w:ascii="仿宋_GB2312" w:eastAsia="仿宋_GB2312" w:hAnsi="楷体"/>
                <w:b w:val="0"/>
                <w:sz w:val="28"/>
                <w:szCs w:val="28"/>
              </w:rPr>
            </w:pPr>
            <w:r w:rsidRPr="00302168">
              <w:rPr>
                <w:rStyle w:val="a7"/>
                <w:rFonts w:ascii="仿宋_GB2312" w:eastAsia="仿宋_GB2312" w:hAnsi="楷体" w:hint="eastAsia"/>
                <w:b w:val="0"/>
                <w:sz w:val="28"/>
                <w:szCs w:val="28"/>
              </w:rPr>
              <w:t>标准5</w:t>
            </w:r>
          </w:p>
        </w:tc>
      </w:tr>
      <w:tr w:rsidR="00C17F64" w:rsidRPr="00302168" w:rsidTr="00302168">
        <w:trPr>
          <w:jc w:val="center"/>
        </w:trPr>
        <w:tc>
          <w:tcPr>
            <w:tcW w:w="451" w:type="dxa"/>
            <w:vMerge w:val="restart"/>
            <w:vAlign w:val="center"/>
          </w:tcPr>
          <w:p w:rsidR="00C17F64" w:rsidRPr="00302168" w:rsidRDefault="00026A82" w:rsidP="00302168">
            <w:pPr>
              <w:spacing w:line="0" w:lineRule="atLeast"/>
              <w:jc w:val="center"/>
              <w:rPr>
                <w:rFonts w:ascii="仿宋_GB2312" w:eastAsia="仿宋_GB2312" w:hAnsi="仿宋" w:cs="宋体"/>
                <w:kern w:val="0"/>
                <w:sz w:val="28"/>
                <w:szCs w:val="28"/>
              </w:rPr>
            </w:pPr>
            <w:r w:rsidRPr="00302168">
              <w:rPr>
                <w:rFonts w:ascii="仿宋_GB2312" w:eastAsia="仿宋_GB2312" w:hAnsi="仿宋" w:cs="宋体" w:hint="eastAsia"/>
                <w:kern w:val="0"/>
                <w:sz w:val="28"/>
                <w:szCs w:val="28"/>
              </w:rPr>
              <w:t>70周岁以下</w:t>
            </w:r>
          </w:p>
        </w:tc>
        <w:tc>
          <w:tcPr>
            <w:tcW w:w="2687" w:type="dxa"/>
          </w:tcPr>
          <w:p w:rsidR="00C17F64" w:rsidRPr="00302168" w:rsidRDefault="00C17F64" w:rsidP="00302168">
            <w:pPr>
              <w:spacing w:line="0" w:lineRule="atLeast"/>
              <w:jc w:val="center"/>
              <w:rPr>
                <w:rFonts w:ascii="仿宋_GB2312" w:eastAsia="仿宋_GB2312" w:hAnsi="仿宋" w:cs="宋体"/>
                <w:kern w:val="0"/>
                <w:sz w:val="28"/>
                <w:szCs w:val="28"/>
              </w:rPr>
            </w:pPr>
          </w:p>
        </w:tc>
        <w:tc>
          <w:tcPr>
            <w:tcW w:w="2966" w:type="dxa"/>
          </w:tcPr>
          <w:p w:rsidR="00C17F64" w:rsidRPr="00302168" w:rsidRDefault="00026A82" w:rsidP="00302168">
            <w:pPr>
              <w:spacing w:line="0" w:lineRule="atLeast"/>
              <w:jc w:val="left"/>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1、每人每月增加61；</w:t>
            </w:r>
          </w:p>
          <w:p w:rsidR="00C17F64" w:rsidRPr="00302168" w:rsidRDefault="00026A82" w:rsidP="00302168">
            <w:pPr>
              <w:spacing w:line="0" w:lineRule="atLeast"/>
              <w:jc w:val="left"/>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2、按本人缴费年限（含视同缴费年限）对应的增加额，每人每月增加15；</w:t>
            </w:r>
          </w:p>
          <w:p w:rsidR="00C17F64" w:rsidRPr="00302168" w:rsidRDefault="00026A82" w:rsidP="00302168">
            <w:pPr>
              <w:spacing w:line="0" w:lineRule="atLeast"/>
              <w:jc w:val="left"/>
              <w:rPr>
                <w:rFonts w:ascii="仿宋_GB2312" w:eastAsia="仿宋_GB2312" w:hAnsi="仿宋" w:cs="宋体"/>
                <w:kern w:val="0"/>
                <w:sz w:val="28"/>
                <w:szCs w:val="28"/>
              </w:rPr>
            </w:pPr>
            <w:r w:rsidRPr="00302168">
              <w:rPr>
                <w:rStyle w:val="a7"/>
                <w:rFonts w:ascii="仿宋_GB2312" w:eastAsia="仿宋_GB2312" w:hAnsi="仿宋" w:hint="eastAsia"/>
                <w:b w:val="0"/>
                <w:sz w:val="28"/>
                <w:szCs w:val="28"/>
              </w:rPr>
              <w:t>3、</w:t>
            </w:r>
            <w:r w:rsidRPr="00302168">
              <w:rPr>
                <w:rStyle w:val="a7"/>
                <w:rFonts w:ascii="仿宋_GB2312" w:eastAsia="仿宋_GB2312" w:hint="eastAsia"/>
                <w:b w:val="0"/>
                <w:sz w:val="28"/>
                <w:szCs w:val="28"/>
              </w:rPr>
              <w:t>以2023年12月份按月领取的生活费为基数每月增加1%。</w:t>
            </w:r>
          </w:p>
        </w:tc>
        <w:tc>
          <w:tcPr>
            <w:tcW w:w="848" w:type="dxa"/>
          </w:tcPr>
          <w:p w:rsidR="00C17F64" w:rsidRPr="00302168" w:rsidRDefault="00C17F64" w:rsidP="00302168">
            <w:pPr>
              <w:spacing w:line="0" w:lineRule="atLeast"/>
              <w:jc w:val="right"/>
              <w:rPr>
                <w:rFonts w:ascii="仿宋_GB2312" w:eastAsia="仿宋_GB2312" w:hAnsi="仿宋" w:cs="宋体"/>
                <w:kern w:val="0"/>
                <w:sz w:val="28"/>
                <w:szCs w:val="28"/>
              </w:rPr>
            </w:pPr>
          </w:p>
        </w:tc>
        <w:tc>
          <w:tcPr>
            <w:tcW w:w="849" w:type="dxa"/>
          </w:tcPr>
          <w:p w:rsidR="00C17F64" w:rsidRPr="00302168" w:rsidRDefault="00C17F64" w:rsidP="00302168">
            <w:pPr>
              <w:spacing w:line="0" w:lineRule="atLeast"/>
              <w:jc w:val="right"/>
              <w:rPr>
                <w:rFonts w:ascii="仿宋_GB2312" w:eastAsia="仿宋_GB2312" w:hAnsi="仿宋" w:cs="宋体"/>
                <w:kern w:val="0"/>
                <w:sz w:val="28"/>
                <w:szCs w:val="28"/>
              </w:rPr>
            </w:pPr>
          </w:p>
        </w:tc>
        <w:tc>
          <w:tcPr>
            <w:tcW w:w="848" w:type="dxa"/>
          </w:tcPr>
          <w:p w:rsidR="00C17F64" w:rsidRPr="00302168" w:rsidRDefault="00C17F64" w:rsidP="00302168">
            <w:pPr>
              <w:spacing w:line="0" w:lineRule="atLeast"/>
              <w:jc w:val="right"/>
              <w:rPr>
                <w:rFonts w:ascii="仿宋_GB2312" w:eastAsia="仿宋_GB2312" w:hAnsi="仿宋" w:cs="宋体"/>
                <w:kern w:val="0"/>
                <w:sz w:val="28"/>
                <w:szCs w:val="28"/>
              </w:rPr>
            </w:pPr>
          </w:p>
        </w:tc>
        <w:tc>
          <w:tcPr>
            <w:tcW w:w="849" w:type="dxa"/>
          </w:tcPr>
          <w:p w:rsidR="00C17F64" w:rsidRPr="00302168" w:rsidRDefault="00C17F64" w:rsidP="00302168">
            <w:pPr>
              <w:spacing w:line="0" w:lineRule="atLeast"/>
              <w:jc w:val="right"/>
              <w:rPr>
                <w:rFonts w:ascii="仿宋_GB2312" w:eastAsia="仿宋_GB2312" w:hAnsi="仿宋" w:cs="宋体"/>
                <w:kern w:val="0"/>
                <w:sz w:val="28"/>
                <w:szCs w:val="28"/>
              </w:rPr>
            </w:pPr>
          </w:p>
        </w:tc>
      </w:tr>
      <w:tr w:rsidR="00C17F64" w:rsidRPr="00302168" w:rsidTr="00302168">
        <w:trPr>
          <w:jc w:val="center"/>
        </w:trPr>
        <w:tc>
          <w:tcPr>
            <w:tcW w:w="451" w:type="dxa"/>
            <w:vMerge/>
            <w:vAlign w:val="center"/>
          </w:tcPr>
          <w:p w:rsidR="00C17F64" w:rsidRPr="00302168" w:rsidRDefault="00C17F64" w:rsidP="00302168">
            <w:pPr>
              <w:spacing w:line="0" w:lineRule="atLeast"/>
              <w:jc w:val="center"/>
              <w:rPr>
                <w:rFonts w:ascii="仿宋_GB2312" w:eastAsia="仿宋_GB2312" w:hAnsi="仿宋" w:cs="宋体"/>
                <w:kern w:val="0"/>
                <w:sz w:val="28"/>
                <w:szCs w:val="28"/>
              </w:rPr>
            </w:pPr>
          </w:p>
        </w:tc>
        <w:tc>
          <w:tcPr>
            <w:tcW w:w="2687" w:type="dxa"/>
          </w:tcPr>
          <w:p w:rsidR="00C17F64" w:rsidRPr="00302168" w:rsidRDefault="00026A82" w:rsidP="00302168">
            <w:pPr>
              <w:spacing w:line="0" w:lineRule="atLeast"/>
              <w:rPr>
                <w:rFonts w:ascii="仿宋_GB2312" w:eastAsia="仿宋_GB2312" w:hAnsi="仿宋" w:cs="宋体"/>
                <w:kern w:val="0"/>
                <w:sz w:val="28"/>
                <w:szCs w:val="28"/>
              </w:rPr>
            </w:pPr>
            <w:r w:rsidRPr="00302168">
              <w:rPr>
                <w:rStyle w:val="a7"/>
                <w:rFonts w:ascii="仿宋_GB2312" w:eastAsia="仿宋_GB2312" w:hAnsi="仿宋" w:hint="eastAsia"/>
                <w:b w:val="0"/>
                <w:sz w:val="28"/>
                <w:szCs w:val="28"/>
              </w:rPr>
              <w:t>2023年当年内女年满60周岁（1963年出生）、男年满65周岁（1958年出生）</w:t>
            </w:r>
          </w:p>
        </w:tc>
        <w:tc>
          <w:tcPr>
            <w:tcW w:w="2966" w:type="dxa"/>
            <w:vAlign w:val="center"/>
          </w:tcPr>
          <w:p w:rsidR="00C17F64" w:rsidRPr="00302168" w:rsidRDefault="00026A82" w:rsidP="00302168">
            <w:pPr>
              <w:spacing w:line="0" w:lineRule="atLeast"/>
              <w:jc w:val="center"/>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同上</w:t>
            </w:r>
          </w:p>
        </w:tc>
        <w:tc>
          <w:tcPr>
            <w:tcW w:w="848" w:type="dxa"/>
            <w:vAlign w:val="center"/>
          </w:tcPr>
          <w:p w:rsidR="00C17F64" w:rsidRPr="00302168" w:rsidRDefault="00026A82" w:rsidP="00302168">
            <w:pPr>
              <w:spacing w:line="0" w:lineRule="atLeast"/>
              <w:jc w:val="center"/>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90</w:t>
            </w:r>
          </w:p>
        </w:tc>
        <w:tc>
          <w:tcPr>
            <w:tcW w:w="849"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8"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9"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r>
      <w:tr w:rsidR="00C17F64" w:rsidRPr="00302168" w:rsidTr="00302168">
        <w:trPr>
          <w:jc w:val="center"/>
        </w:trPr>
        <w:tc>
          <w:tcPr>
            <w:tcW w:w="451" w:type="dxa"/>
            <w:vMerge w:val="restart"/>
            <w:vAlign w:val="center"/>
          </w:tcPr>
          <w:p w:rsidR="00C17F64" w:rsidRPr="00302168" w:rsidRDefault="00026A82" w:rsidP="00302168">
            <w:pPr>
              <w:spacing w:line="0" w:lineRule="atLeast"/>
              <w:jc w:val="center"/>
              <w:rPr>
                <w:rFonts w:ascii="仿宋_GB2312" w:eastAsia="仿宋_GB2312" w:hAnsi="仿宋" w:cs="宋体"/>
                <w:kern w:val="0"/>
                <w:sz w:val="28"/>
                <w:szCs w:val="28"/>
              </w:rPr>
            </w:pPr>
            <w:r w:rsidRPr="00302168">
              <w:rPr>
                <w:rFonts w:ascii="仿宋_GB2312" w:eastAsia="仿宋_GB2312" w:hAnsi="仿宋" w:cs="宋体" w:hint="eastAsia"/>
                <w:kern w:val="0"/>
                <w:sz w:val="28"/>
                <w:szCs w:val="28"/>
              </w:rPr>
              <w:t>70周岁以上</w:t>
            </w:r>
          </w:p>
        </w:tc>
        <w:tc>
          <w:tcPr>
            <w:tcW w:w="2687" w:type="dxa"/>
            <w:vAlign w:val="center"/>
          </w:tcPr>
          <w:p w:rsidR="00C17F64" w:rsidRPr="00302168" w:rsidRDefault="00026A82" w:rsidP="00302168">
            <w:pPr>
              <w:spacing w:line="0" w:lineRule="atLeast"/>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年满70周岁不满75周岁（1949-1953年出生）</w:t>
            </w:r>
          </w:p>
        </w:tc>
        <w:tc>
          <w:tcPr>
            <w:tcW w:w="2966" w:type="dxa"/>
            <w:vAlign w:val="center"/>
          </w:tcPr>
          <w:p w:rsidR="00C17F64" w:rsidRPr="00302168" w:rsidRDefault="00026A82" w:rsidP="00302168">
            <w:pPr>
              <w:spacing w:line="0" w:lineRule="atLeast"/>
              <w:jc w:val="center"/>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同上</w:t>
            </w:r>
          </w:p>
        </w:tc>
        <w:tc>
          <w:tcPr>
            <w:tcW w:w="848"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9" w:type="dxa"/>
            <w:vAlign w:val="center"/>
          </w:tcPr>
          <w:p w:rsidR="00C17F64" w:rsidRPr="00302168" w:rsidRDefault="00026A82" w:rsidP="00302168">
            <w:pPr>
              <w:spacing w:line="0" w:lineRule="atLeast"/>
              <w:jc w:val="center"/>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25</w:t>
            </w:r>
          </w:p>
        </w:tc>
        <w:tc>
          <w:tcPr>
            <w:tcW w:w="848"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9"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r>
      <w:tr w:rsidR="00C17F64" w:rsidRPr="00302168" w:rsidTr="00302168">
        <w:trPr>
          <w:jc w:val="center"/>
        </w:trPr>
        <w:tc>
          <w:tcPr>
            <w:tcW w:w="451" w:type="dxa"/>
            <w:vMerge/>
          </w:tcPr>
          <w:p w:rsidR="00C17F64" w:rsidRPr="00302168" w:rsidRDefault="00C17F64" w:rsidP="00302168">
            <w:pPr>
              <w:spacing w:line="0" w:lineRule="atLeast"/>
              <w:jc w:val="right"/>
              <w:rPr>
                <w:rFonts w:ascii="仿宋_GB2312" w:eastAsia="仿宋_GB2312" w:hAnsi="仿宋" w:cs="宋体"/>
                <w:kern w:val="0"/>
                <w:sz w:val="28"/>
                <w:szCs w:val="28"/>
              </w:rPr>
            </w:pPr>
          </w:p>
        </w:tc>
        <w:tc>
          <w:tcPr>
            <w:tcW w:w="2687" w:type="dxa"/>
            <w:vAlign w:val="center"/>
          </w:tcPr>
          <w:p w:rsidR="00C17F64" w:rsidRPr="00302168" w:rsidRDefault="00026A82" w:rsidP="00302168">
            <w:pPr>
              <w:spacing w:line="0" w:lineRule="atLeast"/>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年满75周岁不满80周岁  （1944-1948年出生）</w:t>
            </w:r>
          </w:p>
        </w:tc>
        <w:tc>
          <w:tcPr>
            <w:tcW w:w="2966" w:type="dxa"/>
            <w:vAlign w:val="center"/>
          </w:tcPr>
          <w:p w:rsidR="00C17F64" w:rsidRPr="00302168" w:rsidRDefault="00026A82" w:rsidP="00302168">
            <w:pPr>
              <w:spacing w:line="0" w:lineRule="atLeast"/>
              <w:jc w:val="center"/>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同上</w:t>
            </w:r>
          </w:p>
        </w:tc>
        <w:tc>
          <w:tcPr>
            <w:tcW w:w="848"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9"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8" w:type="dxa"/>
            <w:vAlign w:val="center"/>
          </w:tcPr>
          <w:p w:rsidR="00C17F64" w:rsidRPr="00302168" w:rsidRDefault="00026A82" w:rsidP="00302168">
            <w:pPr>
              <w:spacing w:line="0" w:lineRule="atLeast"/>
              <w:jc w:val="center"/>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35</w:t>
            </w:r>
          </w:p>
        </w:tc>
        <w:tc>
          <w:tcPr>
            <w:tcW w:w="849"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r>
      <w:tr w:rsidR="00C17F64" w:rsidRPr="00302168" w:rsidTr="00302168">
        <w:trPr>
          <w:jc w:val="center"/>
        </w:trPr>
        <w:tc>
          <w:tcPr>
            <w:tcW w:w="451" w:type="dxa"/>
            <w:vMerge/>
          </w:tcPr>
          <w:p w:rsidR="00C17F64" w:rsidRPr="00302168" w:rsidRDefault="00C17F64" w:rsidP="00302168">
            <w:pPr>
              <w:spacing w:line="0" w:lineRule="atLeast"/>
              <w:jc w:val="right"/>
              <w:rPr>
                <w:rFonts w:ascii="仿宋_GB2312" w:eastAsia="仿宋_GB2312" w:hAnsi="仿宋" w:cs="宋体"/>
                <w:kern w:val="0"/>
                <w:sz w:val="28"/>
                <w:szCs w:val="28"/>
              </w:rPr>
            </w:pPr>
          </w:p>
        </w:tc>
        <w:tc>
          <w:tcPr>
            <w:tcW w:w="2687" w:type="dxa"/>
            <w:vAlign w:val="center"/>
          </w:tcPr>
          <w:p w:rsidR="00C17F64" w:rsidRPr="00302168" w:rsidRDefault="00026A82" w:rsidP="00302168">
            <w:pPr>
              <w:spacing w:line="0" w:lineRule="atLeast"/>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80周岁以上         （1943年及以前出生）</w:t>
            </w:r>
          </w:p>
        </w:tc>
        <w:tc>
          <w:tcPr>
            <w:tcW w:w="2966" w:type="dxa"/>
            <w:vAlign w:val="center"/>
          </w:tcPr>
          <w:p w:rsidR="00C17F64" w:rsidRPr="00302168" w:rsidRDefault="00026A82" w:rsidP="00302168">
            <w:pPr>
              <w:spacing w:line="0" w:lineRule="atLeast"/>
              <w:jc w:val="center"/>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同上</w:t>
            </w:r>
          </w:p>
        </w:tc>
        <w:tc>
          <w:tcPr>
            <w:tcW w:w="848"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9"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8" w:type="dxa"/>
            <w:vAlign w:val="center"/>
          </w:tcPr>
          <w:p w:rsidR="00C17F64" w:rsidRPr="00302168" w:rsidRDefault="00C17F64" w:rsidP="00302168">
            <w:pPr>
              <w:spacing w:line="0" w:lineRule="atLeast"/>
              <w:jc w:val="center"/>
              <w:rPr>
                <w:rStyle w:val="a7"/>
                <w:rFonts w:ascii="仿宋_GB2312" w:eastAsia="仿宋_GB2312" w:hAnsi="仿宋"/>
                <w:b w:val="0"/>
                <w:sz w:val="28"/>
                <w:szCs w:val="28"/>
              </w:rPr>
            </w:pPr>
          </w:p>
        </w:tc>
        <w:tc>
          <w:tcPr>
            <w:tcW w:w="849" w:type="dxa"/>
            <w:vAlign w:val="center"/>
          </w:tcPr>
          <w:p w:rsidR="00C17F64" w:rsidRPr="00302168" w:rsidRDefault="00026A82" w:rsidP="00302168">
            <w:pPr>
              <w:spacing w:line="0" w:lineRule="atLeast"/>
              <w:jc w:val="center"/>
              <w:rPr>
                <w:rStyle w:val="a7"/>
                <w:rFonts w:ascii="仿宋_GB2312" w:eastAsia="仿宋_GB2312" w:hAnsi="仿宋"/>
                <w:b w:val="0"/>
                <w:sz w:val="28"/>
                <w:szCs w:val="28"/>
              </w:rPr>
            </w:pPr>
            <w:r w:rsidRPr="00302168">
              <w:rPr>
                <w:rStyle w:val="a7"/>
                <w:rFonts w:ascii="仿宋_GB2312" w:eastAsia="仿宋_GB2312" w:hAnsi="仿宋" w:hint="eastAsia"/>
                <w:b w:val="0"/>
                <w:sz w:val="28"/>
                <w:szCs w:val="28"/>
              </w:rPr>
              <w:t>45</w:t>
            </w:r>
          </w:p>
        </w:tc>
      </w:tr>
    </w:tbl>
    <w:p w:rsidR="00C17F64" w:rsidRDefault="00C17F64">
      <w:pPr>
        <w:jc w:val="right"/>
        <w:rPr>
          <w:rFonts w:ascii="仿宋" w:eastAsia="仿宋" w:hAnsi="仿宋" w:cs="宋体"/>
          <w:kern w:val="0"/>
          <w:szCs w:val="21"/>
        </w:rPr>
      </w:pPr>
    </w:p>
    <w:p w:rsidR="00C17F64" w:rsidRDefault="00026A82">
      <w:pPr>
        <w:pStyle w:val="a6"/>
        <w:shd w:val="clear" w:color="auto" w:fill="FFFFFF"/>
        <w:spacing w:before="0" w:beforeAutospacing="0" w:after="0" w:afterAutospacing="0" w:line="560" w:lineRule="exact"/>
        <w:ind w:firstLineChars="200" w:firstLine="640"/>
        <w:jc w:val="both"/>
        <w:rPr>
          <w:rStyle w:val="a7"/>
          <w:rFonts w:ascii="黑体" w:eastAsia="黑体" w:hAnsi="黑体"/>
          <w:b w:val="0"/>
          <w:sz w:val="32"/>
          <w:szCs w:val="32"/>
        </w:rPr>
      </w:pPr>
      <w:r>
        <w:rPr>
          <w:rStyle w:val="a7"/>
          <w:rFonts w:ascii="黑体" w:eastAsia="黑体" w:hAnsi="黑体" w:hint="eastAsia"/>
          <w:b w:val="0"/>
          <w:sz w:val="32"/>
          <w:szCs w:val="32"/>
        </w:rPr>
        <w:t>三、生活费调整所需的资金从哪里列支？</w:t>
      </w:r>
    </w:p>
    <w:p w:rsidR="00C17F64" w:rsidRPr="00302168" w:rsidRDefault="00026A82">
      <w:pPr>
        <w:spacing w:line="560" w:lineRule="exact"/>
        <w:ind w:firstLineChars="200" w:firstLine="640"/>
        <w:rPr>
          <w:rFonts w:ascii="仿宋_GB2312" w:eastAsia="仿宋_GB2312" w:hAnsi="仿宋"/>
          <w:color w:val="000000"/>
          <w:sz w:val="32"/>
          <w:szCs w:val="32"/>
        </w:rPr>
      </w:pPr>
      <w:r w:rsidRPr="00302168">
        <w:rPr>
          <w:rFonts w:ascii="仿宋_GB2312" w:eastAsia="仿宋_GB2312" w:hAnsi="仿宋" w:hint="eastAsia"/>
          <w:sz w:val="32"/>
          <w:szCs w:val="32"/>
        </w:rPr>
        <w:t>答：</w:t>
      </w:r>
      <w:r w:rsidRPr="00302168">
        <w:rPr>
          <w:rFonts w:ascii="仿宋_GB2312" w:eastAsia="仿宋_GB2312" w:hAnsi="仿宋" w:cs="宋体" w:hint="eastAsia"/>
          <w:kern w:val="0"/>
          <w:sz w:val="32"/>
          <w:szCs w:val="32"/>
        </w:rPr>
        <w:t>按本通知规定调整征地养老人员生活费标准所需费用由各征地养老服务单位按原渠道列支。</w:t>
      </w:r>
    </w:p>
    <w:p w:rsidR="00C17F64" w:rsidRDefault="00026A82">
      <w:pPr>
        <w:pStyle w:val="a6"/>
        <w:shd w:val="clear" w:color="auto" w:fill="FFFFFF"/>
        <w:spacing w:before="0" w:beforeAutospacing="0" w:after="0" w:afterAutospacing="0" w:line="560" w:lineRule="exact"/>
        <w:ind w:firstLineChars="200" w:firstLine="640"/>
        <w:jc w:val="both"/>
        <w:rPr>
          <w:rStyle w:val="a7"/>
          <w:rFonts w:ascii="黑体" w:eastAsia="黑体" w:hAnsi="黑体"/>
          <w:b w:val="0"/>
          <w:sz w:val="32"/>
          <w:szCs w:val="32"/>
        </w:rPr>
      </w:pPr>
      <w:r>
        <w:rPr>
          <w:rStyle w:val="a7"/>
          <w:rFonts w:ascii="黑体" w:eastAsia="黑体" w:hAnsi="黑体" w:hint="eastAsia"/>
          <w:b w:val="0"/>
          <w:sz w:val="32"/>
          <w:szCs w:val="32"/>
        </w:rPr>
        <w:t>四、此次生活费调整从何时起实施？</w:t>
      </w:r>
    </w:p>
    <w:p w:rsidR="00C17F64" w:rsidRDefault="00026A82">
      <w:pPr>
        <w:pStyle w:val="a6"/>
        <w:shd w:val="clear" w:color="auto" w:fill="FFFFFF"/>
        <w:spacing w:before="0" w:beforeAutospacing="0" w:after="0" w:afterAutospacing="0" w:line="560" w:lineRule="exact"/>
        <w:ind w:firstLineChars="200" w:firstLine="640"/>
        <w:jc w:val="both"/>
        <w:rPr>
          <w:rStyle w:val="a7"/>
          <w:rFonts w:ascii="黑体" w:eastAsia="黑体" w:hAnsi="黑体"/>
          <w:b w:val="0"/>
          <w:sz w:val="32"/>
          <w:szCs w:val="32"/>
        </w:rPr>
      </w:pPr>
      <w:r w:rsidRPr="00302168">
        <w:rPr>
          <w:rFonts w:ascii="仿宋_GB2312" w:eastAsia="仿宋_GB2312" w:hAnsi="仿宋" w:hint="eastAsia"/>
          <w:sz w:val="32"/>
          <w:szCs w:val="32"/>
        </w:rPr>
        <w:t>答：从2024年1月1日起调整本区征地养老人员生活费，有效期至2024年12月31日。</w:t>
      </w:r>
    </w:p>
    <w:sectPr w:rsidR="00C17F64" w:rsidSect="00C17F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D07" w:rsidRDefault="00964D07" w:rsidP="00302168">
      <w:r>
        <w:separator/>
      </w:r>
    </w:p>
  </w:endnote>
  <w:endnote w:type="continuationSeparator" w:id="1">
    <w:p w:rsidR="00964D07" w:rsidRDefault="00964D07" w:rsidP="003021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D07" w:rsidRDefault="00964D07" w:rsidP="00302168">
      <w:r>
        <w:separator/>
      </w:r>
    </w:p>
  </w:footnote>
  <w:footnote w:type="continuationSeparator" w:id="1">
    <w:p w:rsidR="00964D07" w:rsidRDefault="00964D07" w:rsidP="00302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44"/>
    <w:rsid w:val="00002D7F"/>
    <w:rsid w:val="00015FAE"/>
    <w:rsid w:val="00026A82"/>
    <w:rsid w:val="00064FBC"/>
    <w:rsid w:val="000718FA"/>
    <w:rsid w:val="00082C4D"/>
    <w:rsid w:val="000D09D9"/>
    <w:rsid w:val="000E16A3"/>
    <w:rsid w:val="000E41A1"/>
    <w:rsid w:val="0013657F"/>
    <w:rsid w:val="00147869"/>
    <w:rsid w:val="001A3F57"/>
    <w:rsid w:val="001E4229"/>
    <w:rsid w:val="002252B0"/>
    <w:rsid w:val="00234343"/>
    <w:rsid w:val="003020DC"/>
    <w:rsid w:val="00302168"/>
    <w:rsid w:val="00333F5B"/>
    <w:rsid w:val="003C004F"/>
    <w:rsid w:val="00425DFF"/>
    <w:rsid w:val="005370FA"/>
    <w:rsid w:val="005528C1"/>
    <w:rsid w:val="00656809"/>
    <w:rsid w:val="00684C53"/>
    <w:rsid w:val="00687CCE"/>
    <w:rsid w:val="006A2FB8"/>
    <w:rsid w:val="006F3C7C"/>
    <w:rsid w:val="00705C8C"/>
    <w:rsid w:val="00712C5E"/>
    <w:rsid w:val="007B1459"/>
    <w:rsid w:val="007C6DE4"/>
    <w:rsid w:val="00873344"/>
    <w:rsid w:val="00883246"/>
    <w:rsid w:val="009069D7"/>
    <w:rsid w:val="009306AB"/>
    <w:rsid w:val="00947356"/>
    <w:rsid w:val="00964D07"/>
    <w:rsid w:val="0099214E"/>
    <w:rsid w:val="009D16C8"/>
    <w:rsid w:val="009E4FB6"/>
    <w:rsid w:val="009F414E"/>
    <w:rsid w:val="00BC7092"/>
    <w:rsid w:val="00C17F64"/>
    <w:rsid w:val="00C21AF1"/>
    <w:rsid w:val="00C50A36"/>
    <w:rsid w:val="00C70080"/>
    <w:rsid w:val="00D223A7"/>
    <w:rsid w:val="00DC31D1"/>
    <w:rsid w:val="00DD55BF"/>
    <w:rsid w:val="00E373CB"/>
    <w:rsid w:val="00F17E7D"/>
    <w:rsid w:val="6079470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F64"/>
    <w:pPr>
      <w:widowControl w:val="0"/>
      <w:jc w:val="both"/>
    </w:pPr>
    <w:rPr>
      <w:kern w:val="2"/>
      <w:sz w:val="21"/>
      <w:szCs w:val="22"/>
    </w:rPr>
  </w:style>
  <w:style w:type="paragraph" w:styleId="1">
    <w:name w:val="heading 1"/>
    <w:basedOn w:val="a"/>
    <w:link w:val="1Char"/>
    <w:uiPriority w:val="9"/>
    <w:qFormat/>
    <w:rsid w:val="00C17F6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17F64"/>
    <w:rPr>
      <w:sz w:val="18"/>
      <w:szCs w:val="18"/>
    </w:rPr>
  </w:style>
  <w:style w:type="paragraph" w:styleId="a4">
    <w:name w:val="footer"/>
    <w:basedOn w:val="a"/>
    <w:link w:val="Char0"/>
    <w:uiPriority w:val="99"/>
    <w:unhideWhenUsed/>
    <w:rsid w:val="00C17F64"/>
    <w:pPr>
      <w:tabs>
        <w:tab w:val="center" w:pos="4153"/>
        <w:tab w:val="right" w:pos="8306"/>
      </w:tabs>
      <w:snapToGrid w:val="0"/>
      <w:jc w:val="left"/>
    </w:pPr>
    <w:rPr>
      <w:sz w:val="18"/>
      <w:szCs w:val="18"/>
    </w:rPr>
  </w:style>
  <w:style w:type="paragraph" w:styleId="a5">
    <w:name w:val="header"/>
    <w:basedOn w:val="a"/>
    <w:link w:val="Char1"/>
    <w:uiPriority w:val="99"/>
    <w:unhideWhenUsed/>
    <w:rsid w:val="00C17F6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C17F64"/>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17F64"/>
    <w:rPr>
      <w:b/>
      <w:bCs/>
    </w:rPr>
  </w:style>
  <w:style w:type="table" w:styleId="a8">
    <w:name w:val="Table Grid"/>
    <w:basedOn w:val="a1"/>
    <w:uiPriority w:val="59"/>
    <w:rsid w:val="00C17F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rsid w:val="00C17F64"/>
    <w:rPr>
      <w:rFonts w:ascii="宋体" w:eastAsia="宋体" w:hAnsi="宋体" w:cs="宋体"/>
      <w:b/>
      <w:bCs/>
      <w:kern w:val="36"/>
      <w:sz w:val="48"/>
      <w:szCs w:val="48"/>
    </w:rPr>
  </w:style>
  <w:style w:type="character" w:customStyle="1" w:styleId="Char1">
    <w:name w:val="页眉 Char"/>
    <w:basedOn w:val="a0"/>
    <w:link w:val="a5"/>
    <w:uiPriority w:val="99"/>
    <w:semiHidden/>
    <w:rsid w:val="00C17F64"/>
    <w:rPr>
      <w:sz w:val="18"/>
      <w:szCs w:val="18"/>
    </w:rPr>
  </w:style>
  <w:style w:type="character" w:customStyle="1" w:styleId="Char0">
    <w:name w:val="页脚 Char"/>
    <w:basedOn w:val="a0"/>
    <w:link w:val="a4"/>
    <w:uiPriority w:val="99"/>
    <w:semiHidden/>
    <w:rsid w:val="00C17F64"/>
    <w:rPr>
      <w:sz w:val="18"/>
      <w:szCs w:val="18"/>
    </w:rPr>
  </w:style>
  <w:style w:type="character" w:customStyle="1" w:styleId="Char">
    <w:name w:val="批注框文本 Char"/>
    <w:basedOn w:val="a0"/>
    <w:link w:val="a3"/>
    <w:uiPriority w:val="99"/>
    <w:semiHidden/>
    <w:rsid w:val="00C17F6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107</Words>
  <Characters>610</Characters>
  <Application>Microsoft Office Word</Application>
  <DocSecurity>0</DocSecurity>
  <Lines>5</Lines>
  <Paragraphs>1</Paragraphs>
  <ScaleCrop>false</ScaleCrop>
  <Company>Microsoft</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2024-07-09T07:39:00Z</cp:lastPrinted>
  <dcterms:created xsi:type="dcterms:W3CDTF">2024-07-09T07:06:00Z</dcterms:created>
  <dcterms:modified xsi:type="dcterms:W3CDTF">2024-07-09T07:40:00Z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